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1687" w:firstLineChars="200"/>
        <w:rPr>
          <w:rFonts w:eastAsia="黑体"/>
          <w:b/>
          <w:bCs/>
          <w:sz w:val="84"/>
        </w:rPr>
      </w:pPr>
      <w:bookmarkStart w:id="0" w:name="_Toc455914596"/>
      <w:bookmarkStart w:id="1" w:name="_Toc115756014"/>
      <w:bookmarkStart w:id="2" w:name="_Toc142209795"/>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工会元旦、春节慰问用坚果礼盒</w:t>
      </w:r>
    </w:p>
    <w:p>
      <w:pPr>
        <w:spacing w:line="360" w:lineRule="auto"/>
        <w:rPr>
          <w:rFonts w:ascii="宋体" w:hAnsi="宋体"/>
        </w:rPr>
      </w:pPr>
      <w:r>
        <w:rPr>
          <w:rFonts w:hint="eastAsia" w:ascii="宋体" w:hAnsi="宋体"/>
          <w:b/>
          <w:sz w:val="36"/>
        </w:rPr>
        <w:t xml:space="preserve">      项目编号：</w:t>
      </w:r>
      <w:r>
        <w:rPr>
          <w:rFonts w:ascii="宋体" w:hAnsi="宋体"/>
          <w:b/>
          <w:sz w:val="36"/>
          <w:u w:val="single"/>
        </w:rPr>
        <w:t>2017-ZB-XC065</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工会元旦、春节慰问用坚果礼盒</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2017-ZB-XC065。</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工会元旦、春节慰问用坚果礼盒。</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项目预算：105280元（每份单价不得超过160元）。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供货数量：约658份（以实际发放数量为准）。</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供货时间：2018年1月3日送货。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25</w:t>
      </w:r>
      <w:r>
        <w:rPr>
          <w:rFonts w:ascii="Times New Roman" w:hAnsi="Times New Roman" w:cs="Times New Roman"/>
          <w:sz w:val="21"/>
          <w:szCs w:val="21"/>
        </w:rPr>
        <w:t>日（星期</w:t>
      </w:r>
      <w:r>
        <w:rPr>
          <w:rFonts w:hint="eastAsia" w:ascii="Times New Roman" w:hAnsi="Times New Roman" w:cs="Times New Roman"/>
          <w:sz w:val="21"/>
          <w:szCs w:val="21"/>
        </w:rPr>
        <w:t>一</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 xml:space="preserve"> 25</w:t>
      </w:r>
      <w:r>
        <w:rPr>
          <w:rFonts w:ascii="Times New Roman" w:hAnsi="Times New Roman" w:cs="Times New Roman"/>
          <w:sz w:val="21"/>
          <w:szCs w:val="21"/>
        </w:rPr>
        <w:t>日（星期一）</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有意投标的投标人请在2017年12月24日下午17:00前发送单位名称、联系人、联系电话及项目编号和项目名称到296049516@qq.com邮箱中，并在邮件标题中注明“工会元旦、春节慰问用坚果礼盒”。</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455914609"/>
      <w:bookmarkStart w:id="21" w:name="_Toc386980214"/>
      <w:bookmarkStart w:id="22" w:name="_Toc384844737"/>
      <w:r>
        <w:rPr>
          <w:rFonts w:hint="eastAsia" w:ascii="Times New Roman" w:hAnsi="Times New Roman"/>
          <w:szCs w:val="21"/>
        </w:rPr>
        <w:t>1、标书送达及截止时间：2017年12月25日下午14:30；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3、开标时间：2017年12月25日下午14:30。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由评委根据投标单位投标报价表中承诺的物品组合并结合试吃样品口感等情况酌情打分，建议分四档：一档：50-41分；二档：40-31分；三档：30-21分；四档：20分及以下。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455914610"/>
      <w:bookmarkStart w:id="24" w:name="_Toc386980215"/>
      <w:bookmarkStart w:id="25" w:name="_Toc384844738"/>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6980216"/>
      <w:bookmarkStart w:id="27" w:name="_Toc384844739"/>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rPr>
          <w:szCs w:val="21"/>
        </w:rPr>
      </w:pPr>
      <w:r>
        <w:rPr>
          <w:rFonts w:hint="eastAsia"/>
          <w:szCs w:val="21"/>
        </w:rPr>
        <w:t>坚果礼盒1盒，约658份(以实际发放数量为准)。礼盒内含6种坚果，分别为：开心果、松子、碧根果、腰果、夏威夷果、巴丹木，每种坚果不少于250g，大颗粒，颜色均匀，无霉变，生产日期为2017年11月之后，符合国家标准，有当地权威部门出具的检测报告扫描件，厂家的生产许可证扫描件。</w:t>
      </w:r>
    </w:p>
    <w:p>
      <w:pPr>
        <w:spacing w:line="360" w:lineRule="auto"/>
        <w:rPr>
          <w:szCs w:val="21"/>
        </w:rPr>
      </w:pPr>
      <w:r>
        <w:rPr>
          <w:rFonts w:hint="eastAsia"/>
          <w:szCs w:val="21"/>
        </w:rPr>
        <w:t>（二）送货相关要求：</w:t>
      </w:r>
    </w:p>
    <w:p>
      <w:pPr>
        <w:spacing w:line="360" w:lineRule="auto"/>
        <w:rPr>
          <w:szCs w:val="21"/>
        </w:rPr>
      </w:pPr>
      <w:r>
        <w:rPr>
          <w:rFonts w:hint="eastAsia"/>
          <w:szCs w:val="21"/>
        </w:rPr>
        <w:t>2018年1月3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pPr>
      <w:r>
        <w:rPr>
          <w:rFonts w:hint="eastAsia"/>
          <w:szCs w:val="21"/>
        </w:rPr>
        <w:t>为统一评标，请各投标单位在送投标文件的同时，必须按照本招标文件中的招标物品名称及规格要求报送所投标内容的样品。</w:t>
      </w:r>
    </w:p>
    <w:p/>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甲乙双方根据采购编号的 项目</w:t>
      </w:r>
      <w:r>
        <w:rPr>
          <w:rFonts w:hint="eastAsia" w:ascii="宋体" w:hAnsi="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w:pict>
          <v:shape id="Text Box 344" o:spid="_x0000_s1026" o:spt="202" type="#_x0000_t202" style="position:absolute;left:0pt;margin-left:398.45pt;margin-top:56.75pt;height:31.2pt;width:63.7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Lines="50"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57775459"/>
      <w:bookmarkStart w:id="60" w:name="_Toc136924766"/>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大写：</w:t>
            </w:r>
          </w:p>
          <w:p>
            <w:pPr>
              <w:pStyle w:val="16"/>
              <w:spacing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主要货物</w:t>
            </w:r>
          </w:p>
          <w:p>
            <w:pPr>
              <w:pStyle w:val="16"/>
              <w:spacing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w:t>
      </w:r>
      <w:r>
        <w:rPr>
          <w:rFonts w:hint="eastAsia" w:ascii="宋体" w:hAnsi="宋体"/>
          <w:szCs w:val="21"/>
          <w:lang w:val="en-US" w:eastAsia="zh-CN"/>
        </w:rPr>
        <w:t>食品</w:t>
      </w:r>
      <w:r>
        <w:rPr>
          <w:rFonts w:hint="eastAsia" w:ascii="宋体" w:hAnsi="宋体"/>
          <w:szCs w:val="21"/>
        </w:rPr>
        <w:t>生产或销售相关内容；</w:t>
      </w:r>
      <w:bookmarkStart w:id="64" w:name="_GoBack"/>
      <w:bookmarkEnd w:id="64"/>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eastAsia="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020"/>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09E"/>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1C41"/>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C74F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A1F"/>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42C"/>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5E1A"/>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3BE"/>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3FB6"/>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8EE2ECF"/>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99" w:semiHidden="0" w:name="Body Text 2"/>
    <w:lsdException w:qFormat="1" w:unhideWhenUsed="0" w:uiPriority="0" w:semiHidden="0" w:name="Body Text 3"/>
    <w:lsdException w:qFormat="1" w:unhideWhenUsed="0" w:uiPriority="0"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uiPriority w:val="0"/>
    <w:pPr>
      <w:ind w:firstLine="630"/>
    </w:pPr>
    <w:rPr>
      <w:rFonts w:ascii="楷体_GB2312" w:eastAsia="楷体_GB2312"/>
      <w:sz w:val="32"/>
      <w:szCs w:val="20"/>
    </w:rPr>
  </w:style>
  <w:style w:type="paragraph" w:styleId="14">
    <w:name w:val="Block Text"/>
    <w:basedOn w:val="1"/>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uiPriority w:val="99"/>
    <w:pPr>
      <w:ind w:firstLine="420" w:firstLineChars="200"/>
    </w:pPr>
    <w:rPr>
      <w:rFonts w:eastAsia="楷体_GB2312"/>
    </w:rPr>
  </w:style>
  <w:style w:type="paragraph" w:styleId="24">
    <w:name w:val="toc 2"/>
    <w:basedOn w:val="1"/>
    <w:next w:val="1"/>
    <w:semiHidden/>
    <w:uiPriority w:val="0"/>
    <w:pPr>
      <w:ind w:left="420" w:leftChars="200"/>
    </w:pPr>
    <w:rPr>
      <w:szCs w:val="20"/>
    </w:rPr>
  </w:style>
  <w:style w:type="paragraph" w:styleId="25">
    <w:name w:val="Body Text 2"/>
    <w:basedOn w:val="1"/>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uiPriority w:val="0"/>
    <w:rPr>
      <w:color w:val="800080"/>
      <w:u w:val="single"/>
    </w:rPr>
  </w:style>
  <w:style w:type="character" w:styleId="32">
    <w:name w:val="Emphasis"/>
    <w:qFormat/>
    <w:uiPriority w:val="0"/>
    <w:rPr>
      <w:i/>
      <w:iCs/>
    </w:rPr>
  </w:style>
  <w:style w:type="character" w:styleId="33">
    <w:name w:val="Hyperlink"/>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uiPriority w:val="0"/>
  </w:style>
  <w:style w:type="character" w:customStyle="1" w:styleId="55">
    <w:name w:val="标题 4 Char"/>
    <w:link w:val="6"/>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uiPriority w:val="0"/>
    <w:pPr>
      <w:tabs>
        <w:tab w:val="left" w:pos="360"/>
      </w:tabs>
    </w:pPr>
    <w:rPr>
      <w:sz w:val="24"/>
    </w:rPr>
  </w:style>
  <w:style w:type="paragraph" w:customStyle="1" w:styleId="67">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1089</Words>
  <Characters>6213</Characters>
  <Lines>51</Lines>
  <Paragraphs>14</Paragraphs>
  <TotalTime>0</TotalTime>
  <ScaleCrop>false</ScaleCrop>
  <LinksUpToDate>false</LinksUpToDate>
  <CharactersWithSpaces>7288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2017-12-18T00:59:00Z</dcterms:created>
  <dc:creator>淮阴师范学院招标办</dc:creator>
  <cp:lastModifiedBy>xiaolu1404095211</cp:lastModifiedBy>
  <cp:lastPrinted>2016-07-10T02:09:00Z</cp:lastPrinted>
  <dcterms:modified xsi:type="dcterms:W3CDTF">2017-12-18T08:16:11Z</dcterms:modified>
  <dc:title>淮阴师范学院招标文件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