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6983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b/>
          <w:sz w:val="32"/>
          <w:szCs w:val="40"/>
        </w:rPr>
      </w:pPr>
      <w:r>
        <w:rPr>
          <w:rFonts w:hint="eastAsia"/>
          <w:b/>
          <w:sz w:val="32"/>
          <w:szCs w:val="40"/>
        </w:rPr>
        <w:t>江苏开放大学</w:t>
      </w:r>
      <w:r>
        <w:rPr>
          <w:rFonts w:hint="eastAsia"/>
          <w:b/>
          <w:sz w:val="32"/>
          <w:szCs w:val="40"/>
          <w:lang w:val="en-US" w:eastAsia="zh-CN"/>
        </w:rPr>
        <w:t>桥林</w:t>
      </w:r>
      <w:r>
        <w:rPr>
          <w:rFonts w:hint="eastAsia"/>
          <w:b/>
          <w:sz w:val="32"/>
          <w:szCs w:val="40"/>
        </w:rPr>
        <w:t>校区H1食堂后场厨具设备采购招标需求</w:t>
      </w:r>
    </w:p>
    <w:p w14:paraId="57220BBD">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b/>
          <w:sz w:val="24"/>
          <w:szCs w:val="32"/>
        </w:rPr>
      </w:pPr>
      <w:r>
        <w:rPr>
          <w:b/>
          <w:sz w:val="24"/>
          <w:szCs w:val="32"/>
        </w:rPr>
        <w:t>项目</w:t>
      </w:r>
      <w:r>
        <w:rPr>
          <w:rFonts w:hint="eastAsia"/>
          <w:b/>
          <w:sz w:val="24"/>
          <w:szCs w:val="32"/>
          <w:lang w:val="en-US" w:eastAsia="zh-CN"/>
        </w:rPr>
        <w:t>概况</w:t>
      </w:r>
    </w:p>
    <w:p w14:paraId="6AC0B4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b/>
          <w:sz w:val="24"/>
          <w:szCs w:val="32"/>
        </w:rPr>
      </w:pPr>
      <w:r>
        <w:rPr>
          <w:rFonts w:hint="eastAsia"/>
          <w:sz w:val="24"/>
          <w:szCs w:val="32"/>
          <w:lang w:val="en-US" w:eastAsia="zh-CN"/>
        </w:rPr>
        <w:t>1、项目名称：江苏开放大学桥林校区H1食堂后场厨具设备采购项目</w:t>
      </w:r>
    </w:p>
    <w:p w14:paraId="7EEF200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sz w:val="24"/>
          <w:szCs w:val="32"/>
          <w:lang w:val="en-US" w:eastAsia="zh-CN"/>
        </w:rPr>
      </w:pPr>
      <w:r>
        <w:rPr>
          <w:rFonts w:hint="eastAsia"/>
          <w:sz w:val="24"/>
          <w:szCs w:val="32"/>
          <w:lang w:val="en-US" w:eastAsia="zh-CN"/>
        </w:rPr>
        <w:t>2、项目背景：江苏开放大学桥林</w:t>
      </w:r>
      <w:r>
        <w:rPr>
          <w:rFonts w:hint="eastAsia"/>
          <w:sz w:val="24"/>
          <w:szCs w:val="32"/>
        </w:rPr>
        <w:t>校区H1 食堂</w:t>
      </w:r>
      <w:r>
        <w:rPr>
          <w:rFonts w:hint="eastAsia"/>
          <w:sz w:val="24"/>
          <w:szCs w:val="32"/>
          <w:lang w:val="en-US" w:eastAsia="zh-CN"/>
        </w:rPr>
        <w:t>地上建筑</w:t>
      </w:r>
      <w:r>
        <w:rPr>
          <w:rFonts w:hint="eastAsia"/>
          <w:sz w:val="24"/>
          <w:szCs w:val="32"/>
        </w:rPr>
        <w:t>共三层，</w:t>
      </w:r>
      <w:r>
        <w:rPr>
          <w:rFonts w:hint="eastAsia"/>
          <w:sz w:val="24"/>
          <w:szCs w:val="32"/>
          <w:lang w:val="en-US" w:eastAsia="zh-CN"/>
        </w:rPr>
        <w:t>是校区核心餐饮服务场所，计划于</w:t>
      </w:r>
      <w:r>
        <w:rPr>
          <w:rFonts w:hint="eastAsia"/>
          <w:sz w:val="24"/>
          <w:szCs w:val="32"/>
        </w:rPr>
        <w:t>2026 年</w:t>
      </w:r>
      <w:r>
        <w:rPr>
          <w:rFonts w:hint="eastAsia"/>
          <w:sz w:val="24"/>
          <w:szCs w:val="32"/>
          <w:lang w:val="en-US" w:eastAsia="zh-CN"/>
        </w:rPr>
        <w:t>9月</w:t>
      </w:r>
      <w:r>
        <w:rPr>
          <w:rFonts w:hint="eastAsia"/>
          <w:sz w:val="24"/>
          <w:szCs w:val="32"/>
        </w:rPr>
        <w:t>启用。</w:t>
      </w:r>
      <w:r>
        <w:rPr>
          <w:rFonts w:hint="eastAsia"/>
          <w:sz w:val="24"/>
          <w:szCs w:val="32"/>
          <w:lang w:val="en-US" w:eastAsia="zh-CN"/>
        </w:rPr>
        <w:t>目前该食堂后场为毛坯状态，后场装饰改造正在推进中，为满足常态化、规模化师生供餐需求，现需配套必要的厨具设备，具体内容见采购清单及技术指标。</w:t>
      </w:r>
    </w:p>
    <w:p w14:paraId="62993CE4">
      <w:pPr>
        <w:pStyle w:val="2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32"/>
          <w:lang w:val="en-US" w:eastAsia="zh-CN"/>
        </w:rPr>
      </w:pPr>
      <w:r>
        <w:rPr>
          <w:rFonts w:hint="eastAsia"/>
          <w:sz w:val="24"/>
          <w:szCs w:val="32"/>
          <w:lang w:val="en-US" w:eastAsia="zh-CN"/>
        </w:rPr>
        <w:t>3、项目预算：327万元。</w:t>
      </w:r>
    </w:p>
    <w:p w14:paraId="6508753E">
      <w:pPr>
        <w:pStyle w:val="2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32"/>
        </w:rPr>
      </w:pPr>
      <w:r>
        <w:rPr>
          <w:rFonts w:hint="eastAsia"/>
          <w:sz w:val="24"/>
          <w:szCs w:val="32"/>
          <w:lang w:val="en-US" w:eastAsia="zh-CN"/>
        </w:rPr>
        <w:t>4、★采购期限：</w:t>
      </w:r>
      <w:r>
        <w:rPr>
          <w:rFonts w:hint="eastAsia"/>
          <w:sz w:val="24"/>
          <w:szCs w:val="32"/>
        </w:rPr>
        <w:t>4月中下旬部分排烟</w:t>
      </w:r>
      <w:r>
        <w:rPr>
          <w:rFonts w:hint="eastAsia"/>
          <w:sz w:val="24"/>
          <w:szCs w:val="32"/>
          <w:lang w:eastAsia="zh-CN"/>
        </w:rPr>
        <w:t>、</w:t>
      </w:r>
      <w:r>
        <w:rPr>
          <w:rFonts w:hint="eastAsia"/>
          <w:sz w:val="24"/>
          <w:szCs w:val="32"/>
          <w:lang w:val="en-US" w:eastAsia="zh-CN"/>
        </w:rPr>
        <w:t>通风</w:t>
      </w:r>
      <w:r>
        <w:rPr>
          <w:rFonts w:hint="eastAsia"/>
          <w:sz w:val="24"/>
          <w:szCs w:val="32"/>
        </w:rPr>
        <w:t>管道需根据</w:t>
      </w:r>
      <w:r>
        <w:rPr>
          <w:rFonts w:hint="eastAsia"/>
          <w:sz w:val="24"/>
          <w:szCs w:val="32"/>
          <w:lang w:eastAsia="zh-CN"/>
        </w:rPr>
        <w:t>招标人</w:t>
      </w:r>
      <w:r>
        <w:rPr>
          <w:rFonts w:hint="eastAsia"/>
          <w:sz w:val="24"/>
          <w:szCs w:val="32"/>
        </w:rPr>
        <w:t>通知进入现场施工，其他后厨设备分批次交付安装</w:t>
      </w:r>
      <w:r>
        <w:rPr>
          <w:rFonts w:hint="eastAsia"/>
          <w:sz w:val="24"/>
          <w:szCs w:val="32"/>
          <w:lang w:eastAsia="zh-CN"/>
        </w:rPr>
        <w:t>（</w:t>
      </w:r>
      <w:r>
        <w:rPr>
          <w:rFonts w:hint="eastAsia"/>
          <w:sz w:val="24"/>
          <w:szCs w:val="32"/>
        </w:rPr>
        <w:t>其中燃气灶具安装涉及的室内管道分阀后的施工，由中标</w:t>
      </w:r>
      <w:r>
        <w:rPr>
          <w:rFonts w:hint="eastAsia"/>
          <w:sz w:val="24"/>
          <w:szCs w:val="32"/>
          <w:lang w:eastAsia="zh-CN"/>
        </w:rPr>
        <w:t>投标人</w:t>
      </w:r>
      <w:r>
        <w:rPr>
          <w:rFonts w:hint="eastAsia"/>
          <w:sz w:val="24"/>
          <w:szCs w:val="32"/>
        </w:rPr>
        <w:t>负责完成，相关费用含综合考虑在投标报价内，后期不增加任何费用</w:t>
      </w:r>
      <w:r>
        <w:rPr>
          <w:rFonts w:hint="eastAsia"/>
          <w:sz w:val="24"/>
          <w:szCs w:val="32"/>
          <w:lang w:eastAsia="zh-CN"/>
        </w:rPr>
        <w:t>）</w:t>
      </w:r>
      <w:r>
        <w:rPr>
          <w:rFonts w:hint="eastAsia"/>
          <w:sz w:val="24"/>
          <w:szCs w:val="32"/>
        </w:rPr>
        <w:t>，</w:t>
      </w:r>
      <w:r>
        <w:rPr>
          <w:rFonts w:hint="eastAsia"/>
          <w:sz w:val="24"/>
          <w:szCs w:val="32"/>
          <w:lang w:val="en-US" w:eastAsia="zh-CN"/>
        </w:rPr>
        <w:t>7</w:t>
      </w:r>
      <w:r>
        <w:rPr>
          <w:rFonts w:hint="eastAsia"/>
          <w:sz w:val="24"/>
          <w:szCs w:val="32"/>
        </w:rPr>
        <w:t>月</w:t>
      </w:r>
      <w:r>
        <w:rPr>
          <w:rFonts w:hint="eastAsia"/>
          <w:sz w:val="24"/>
          <w:szCs w:val="32"/>
          <w:lang w:val="en-US" w:eastAsia="zh-CN"/>
        </w:rPr>
        <w:t>2</w:t>
      </w:r>
      <w:r>
        <w:rPr>
          <w:rFonts w:hint="eastAsia"/>
          <w:sz w:val="24"/>
          <w:szCs w:val="32"/>
        </w:rPr>
        <w:t>0日全部安装交付完成，具体安排根据</w:t>
      </w:r>
      <w:r>
        <w:rPr>
          <w:rFonts w:hint="eastAsia"/>
          <w:sz w:val="24"/>
          <w:szCs w:val="32"/>
          <w:lang w:eastAsia="zh-CN"/>
        </w:rPr>
        <w:t>招标人</w:t>
      </w:r>
      <w:r>
        <w:rPr>
          <w:rFonts w:hint="eastAsia"/>
          <w:sz w:val="24"/>
          <w:szCs w:val="32"/>
        </w:rPr>
        <w:t>通知实施。</w:t>
      </w:r>
    </w:p>
    <w:p w14:paraId="2E15AA11">
      <w:pPr>
        <w:pStyle w:val="2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32"/>
          <w:lang w:val="en-US" w:eastAsia="zh-CN"/>
        </w:rPr>
      </w:pPr>
      <w:r>
        <w:rPr>
          <w:rFonts w:hint="eastAsia"/>
          <w:sz w:val="24"/>
          <w:szCs w:val="32"/>
          <w:lang w:val="en-US" w:eastAsia="zh-CN"/>
        </w:rPr>
        <w:t>5、交货地点：江苏开放大学桥林校区，具体由招标人指定。</w:t>
      </w:r>
    </w:p>
    <w:p w14:paraId="2CD34B6F">
      <w:pPr>
        <w:pStyle w:val="2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32"/>
          <w:lang w:val="en-US" w:eastAsia="zh-CN"/>
        </w:rPr>
      </w:pPr>
      <w:r>
        <w:rPr>
          <w:rFonts w:hint="eastAsia"/>
          <w:sz w:val="24"/>
          <w:szCs w:val="32"/>
          <w:lang w:val="en-US" w:eastAsia="zh-CN"/>
        </w:rPr>
        <w:t>6、报价要求：报价中必须包含所有的设计、配件、辅材、检测、培训、施工、安装、运送及拆除等费用。本项目设备安装配套材料，最终按现场实际数量据实办理结算。</w:t>
      </w:r>
    </w:p>
    <w:p w14:paraId="5D1DB2FE">
      <w:pPr>
        <w:pStyle w:val="2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32"/>
          <w:lang w:val="en-US" w:eastAsia="zh-CN"/>
        </w:rPr>
      </w:pPr>
      <w:r>
        <w:rPr>
          <w:rFonts w:hint="eastAsia"/>
          <w:sz w:val="24"/>
          <w:szCs w:val="32"/>
          <w:lang w:val="en-US" w:eastAsia="zh-CN"/>
        </w:rPr>
        <w:t>7、施工现场：由招标人统一组织进行现场勘察。</w:t>
      </w:r>
    </w:p>
    <w:p w14:paraId="6237C286">
      <w:pPr>
        <w:pStyle w:val="20"/>
        <w:ind w:firstLine="0"/>
        <w:rPr>
          <w:rFonts w:hint="default" w:ascii="Times New Roman" w:hAnsi="Times New Roman" w:eastAsia="宋体" w:cs="Times New Roman"/>
          <w:b/>
          <w:kern w:val="0"/>
          <w:sz w:val="24"/>
          <w:szCs w:val="32"/>
          <w:lang w:val="en-US" w:eastAsia="zh-CN" w:bidi="ar-SA"/>
        </w:rPr>
      </w:pPr>
      <w:r>
        <w:rPr>
          <w:rFonts w:hint="eastAsia" w:cs="Times New Roman"/>
          <w:b/>
          <w:kern w:val="0"/>
          <w:sz w:val="24"/>
          <w:szCs w:val="32"/>
          <w:lang w:val="en-US" w:eastAsia="zh-CN" w:bidi="ar-SA"/>
        </w:rPr>
        <w:t>二</w:t>
      </w:r>
      <w:r>
        <w:rPr>
          <w:rFonts w:hint="eastAsia" w:ascii="Times New Roman" w:hAnsi="Times New Roman" w:eastAsia="宋体" w:cs="Times New Roman"/>
          <w:b/>
          <w:kern w:val="0"/>
          <w:sz w:val="24"/>
          <w:szCs w:val="32"/>
          <w:lang w:val="en-US" w:eastAsia="zh-CN" w:bidi="ar-SA"/>
        </w:rPr>
        <w:t>、</w:t>
      </w:r>
      <w:r>
        <w:rPr>
          <w:rFonts w:hint="eastAsia" w:cs="Times New Roman"/>
          <w:b/>
          <w:kern w:val="0"/>
          <w:sz w:val="24"/>
          <w:szCs w:val="32"/>
          <w:lang w:val="en-US" w:eastAsia="zh-CN" w:bidi="ar-SA"/>
        </w:rPr>
        <w:t>采购清单及技术指标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963"/>
        <w:gridCol w:w="1953"/>
        <w:gridCol w:w="816"/>
        <w:gridCol w:w="435"/>
        <w:gridCol w:w="4912"/>
      </w:tblGrid>
      <w:tr w14:paraId="318E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16A7C98F">
            <w:pPr>
              <w:widowControl/>
              <w:jc w:val="center"/>
              <w:rPr>
                <w:rFonts w:hint="eastAsia" w:ascii="Arial Unicode MS" w:hAnsi="Arial Unicode MS" w:cs="宋体"/>
                <w:b/>
                <w:bCs/>
                <w:color w:val="000000"/>
                <w:sz w:val="20"/>
                <w:szCs w:val="20"/>
              </w:rPr>
            </w:pPr>
            <w:r>
              <w:rPr>
                <w:rFonts w:ascii="Arial Unicode MS" w:hAnsi="Arial Unicode MS" w:cs="宋体"/>
                <w:b/>
                <w:bCs/>
                <w:color w:val="000000"/>
                <w:sz w:val="20"/>
                <w:szCs w:val="20"/>
              </w:rPr>
              <w:t>序号</w:t>
            </w:r>
          </w:p>
        </w:tc>
        <w:tc>
          <w:tcPr>
            <w:tcW w:w="0" w:type="auto"/>
            <w:shd w:val="clear" w:color="auto" w:fill="auto"/>
            <w:noWrap/>
            <w:vAlign w:val="center"/>
          </w:tcPr>
          <w:p w14:paraId="28A68037">
            <w:pPr>
              <w:widowControl/>
              <w:jc w:val="center"/>
              <w:rPr>
                <w:rFonts w:hint="eastAsia" w:ascii="Arial Unicode MS" w:hAnsi="Arial Unicode MS" w:cs="宋体"/>
                <w:b/>
                <w:bCs/>
                <w:sz w:val="20"/>
                <w:szCs w:val="20"/>
              </w:rPr>
            </w:pPr>
            <w:r>
              <w:rPr>
                <w:rFonts w:ascii="Arial Unicode MS" w:hAnsi="Arial Unicode MS" w:cs="宋体"/>
                <w:b/>
                <w:bCs/>
                <w:sz w:val="20"/>
                <w:szCs w:val="20"/>
              </w:rPr>
              <w:t>内容</w:t>
            </w:r>
          </w:p>
        </w:tc>
        <w:tc>
          <w:tcPr>
            <w:tcW w:w="0" w:type="auto"/>
            <w:shd w:val="clear" w:color="auto" w:fill="auto"/>
            <w:vAlign w:val="center"/>
          </w:tcPr>
          <w:p w14:paraId="140BA011">
            <w:pPr>
              <w:widowControl/>
              <w:jc w:val="center"/>
              <w:rPr>
                <w:rFonts w:hint="eastAsia" w:ascii="Arial Unicode MS" w:hAnsi="Arial Unicode MS" w:cs="宋体"/>
                <w:b/>
                <w:bCs/>
                <w:sz w:val="20"/>
                <w:szCs w:val="20"/>
              </w:rPr>
            </w:pPr>
            <w:r>
              <w:rPr>
                <w:rFonts w:ascii="Arial Unicode MS" w:hAnsi="Arial Unicode MS" w:cs="宋体"/>
                <w:b/>
                <w:bCs/>
                <w:sz w:val="20"/>
                <w:szCs w:val="20"/>
              </w:rPr>
              <w:t>型号/规格尺寸</w:t>
            </w:r>
          </w:p>
        </w:tc>
        <w:tc>
          <w:tcPr>
            <w:tcW w:w="0" w:type="auto"/>
            <w:shd w:val="clear" w:color="auto" w:fill="auto"/>
            <w:vAlign w:val="center"/>
          </w:tcPr>
          <w:p w14:paraId="605F70CD">
            <w:pPr>
              <w:widowControl/>
              <w:jc w:val="center"/>
              <w:rPr>
                <w:rFonts w:hint="eastAsia" w:ascii="Arial Unicode MS" w:hAnsi="Arial Unicode MS" w:cs="宋体"/>
                <w:b/>
                <w:bCs/>
                <w:color w:val="000000"/>
                <w:sz w:val="20"/>
                <w:szCs w:val="20"/>
              </w:rPr>
            </w:pPr>
            <w:r>
              <w:rPr>
                <w:rFonts w:ascii="Arial Unicode MS" w:hAnsi="Arial Unicode MS" w:cs="宋体"/>
                <w:b/>
                <w:bCs/>
                <w:color w:val="000000"/>
                <w:sz w:val="20"/>
                <w:szCs w:val="20"/>
              </w:rPr>
              <w:t>数量</w:t>
            </w:r>
          </w:p>
        </w:tc>
        <w:tc>
          <w:tcPr>
            <w:tcW w:w="0" w:type="auto"/>
            <w:shd w:val="clear" w:color="auto" w:fill="auto"/>
            <w:vAlign w:val="center"/>
          </w:tcPr>
          <w:p w14:paraId="1D51F388">
            <w:pPr>
              <w:widowControl/>
              <w:jc w:val="center"/>
              <w:rPr>
                <w:rFonts w:hint="eastAsia" w:ascii="Arial Unicode MS" w:hAnsi="Arial Unicode MS" w:cs="宋体"/>
                <w:b/>
                <w:bCs/>
                <w:color w:val="000000"/>
                <w:sz w:val="20"/>
                <w:szCs w:val="20"/>
              </w:rPr>
            </w:pPr>
            <w:r>
              <w:rPr>
                <w:rFonts w:ascii="Arial Unicode MS" w:hAnsi="Arial Unicode MS" w:cs="宋体"/>
                <w:b/>
                <w:bCs/>
                <w:color w:val="000000"/>
                <w:sz w:val="20"/>
                <w:szCs w:val="20"/>
              </w:rPr>
              <w:t>单位</w:t>
            </w:r>
          </w:p>
        </w:tc>
        <w:tc>
          <w:tcPr>
            <w:tcW w:w="0" w:type="auto"/>
            <w:shd w:val="clear" w:color="auto" w:fill="auto"/>
            <w:vAlign w:val="center"/>
          </w:tcPr>
          <w:p w14:paraId="41C81E08">
            <w:pPr>
              <w:widowControl/>
              <w:jc w:val="center"/>
              <w:rPr>
                <w:rFonts w:hint="eastAsia" w:ascii="Arial Unicode MS" w:hAnsi="Arial Unicode MS" w:cs="宋体"/>
                <w:b/>
                <w:bCs/>
                <w:sz w:val="20"/>
                <w:szCs w:val="20"/>
              </w:rPr>
            </w:pPr>
            <w:r>
              <w:rPr>
                <w:rFonts w:ascii="Arial Unicode MS" w:hAnsi="Arial Unicode MS" w:cs="宋体"/>
                <w:b/>
                <w:bCs/>
                <w:sz w:val="20"/>
                <w:szCs w:val="20"/>
              </w:rPr>
              <w:t>设备参数</w:t>
            </w:r>
          </w:p>
        </w:tc>
      </w:tr>
      <w:tr w14:paraId="5865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784E0A9B">
            <w:pPr>
              <w:widowControl/>
              <w:jc w:val="center"/>
              <w:rPr>
                <w:rFonts w:ascii="宋体" w:hAnsi="宋体" w:cs="宋体"/>
                <w:sz w:val="20"/>
                <w:szCs w:val="20"/>
              </w:rPr>
            </w:pPr>
            <w:r>
              <w:rPr>
                <w:rFonts w:hint="eastAsia" w:ascii="宋体" w:hAnsi="宋体" w:cs="宋体"/>
                <w:sz w:val="20"/>
                <w:szCs w:val="20"/>
              </w:rPr>
              <w:t>01</w:t>
            </w:r>
          </w:p>
        </w:tc>
        <w:tc>
          <w:tcPr>
            <w:tcW w:w="0" w:type="auto"/>
            <w:shd w:val="clear" w:color="auto" w:fill="auto"/>
            <w:vAlign w:val="center"/>
          </w:tcPr>
          <w:p w14:paraId="024577FB">
            <w:pPr>
              <w:widowControl/>
              <w:jc w:val="center"/>
              <w:rPr>
                <w:rFonts w:ascii="宋体" w:hAnsi="宋体" w:cs="宋体"/>
                <w:sz w:val="20"/>
                <w:szCs w:val="20"/>
              </w:rPr>
            </w:pPr>
            <w:r>
              <w:rPr>
                <w:rFonts w:hint="eastAsia" w:ascii="宋体" w:hAnsi="宋体" w:cs="宋体"/>
                <w:sz w:val="20"/>
                <w:szCs w:val="20"/>
              </w:rPr>
              <w:t>四门高身冷冻雪柜</w:t>
            </w:r>
          </w:p>
        </w:tc>
        <w:tc>
          <w:tcPr>
            <w:tcW w:w="0" w:type="auto"/>
            <w:shd w:val="clear" w:color="auto" w:fill="auto"/>
            <w:vAlign w:val="center"/>
          </w:tcPr>
          <w:p w14:paraId="3659D296">
            <w:pPr>
              <w:widowControl/>
              <w:jc w:val="center"/>
              <w:rPr>
                <w:rFonts w:ascii="宋体" w:hAnsi="宋体" w:cs="宋体"/>
                <w:sz w:val="20"/>
                <w:szCs w:val="20"/>
              </w:rPr>
            </w:pPr>
            <w:r>
              <w:rPr>
                <w:rFonts w:hint="eastAsia" w:ascii="宋体" w:hAnsi="宋体" w:cs="宋体"/>
                <w:sz w:val="20"/>
                <w:szCs w:val="20"/>
              </w:rPr>
              <w:t>1330*815*1960mm</w:t>
            </w:r>
          </w:p>
        </w:tc>
        <w:tc>
          <w:tcPr>
            <w:tcW w:w="0" w:type="auto"/>
            <w:shd w:val="clear" w:color="auto" w:fill="auto"/>
            <w:vAlign w:val="center"/>
          </w:tcPr>
          <w:p w14:paraId="488CB73D">
            <w:pPr>
              <w:widowControl/>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9</w:t>
            </w:r>
          </w:p>
        </w:tc>
        <w:tc>
          <w:tcPr>
            <w:tcW w:w="0" w:type="auto"/>
            <w:shd w:val="clear" w:color="auto" w:fill="auto"/>
            <w:vAlign w:val="center"/>
          </w:tcPr>
          <w:p w14:paraId="62ED33F1">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2EE6B4BA">
            <w:pPr>
              <w:widowControl/>
              <w:jc w:val="left"/>
              <w:rPr>
                <w:rFonts w:ascii="宋体" w:hAnsi="宋体" w:cs="宋体"/>
                <w:sz w:val="20"/>
                <w:szCs w:val="20"/>
              </w:rPr>
            </w:pPr>
            <w:r>
              <w:rPr>
                <w:rFonts w:hint="eastAsia" w:ascii="宋体" w:hAnsi="宋体" w:cs="宋体"/>
                <w:sz w:val="20"/>
                <w:szCs w:val="20"/>
              </w:rPr>
              <w:t xml:space="preserve">1.温度范围：冷冻 -22～-15℃                                                                             </w:t>
            </w:r>
            <w:r>
              <w:rPr>
                <w:rFonts w:hint="eastAsia" w:ascii="宋体" w:hAnsi="宋体" w:cs="宋体"/>
                <w:sz w:val="20"/>
                <w:szCs w:val="20"/>
              </w:rPr>
              <w:br w:type="textWrapping"/>
            </w:r>
            <w:r>
              <w:rPr>
                <w:rFonts w:hint="eastAsia" w:ascii="宋体" w:hAnsi="宋体" w:cs="宋体"/>
                <w:sz w:val="20"/>
                <w:szCs w:val="20"/>
              </w:rPr>
              <w:t>2.内外箱均为SUS304不锈钢板，面板0.8mm；</w:t>
            </w:r>
            <w:r>
              <w:rPr>
                <w:rFonts w:hint="eastAsia" w:ascii="宋体" w:hAnsi="宋体" w:cs="宋体"/>
                <w:sz w:val="20"/>
                <w:szCs w:val="20"/>
              </w:rPr>
              <w:br w:type="textWrapping"/>
            </w:r>
            <w:r>
              <w:rPr>
                <w:rFonts w:hint="eastAsia" w:ascii="宋体" w:hAnsi="宋体" w:cs="宋体"/>
                <w:sz w:val="20"/>
                <w:szCs w:val="20"/>
              </w:rPr>
              <w:t>3.标配浸塑层网，适放2/1GN容器</w:t>
            </w:r>
            <w:r>
              <w:rPr>
                <w:rFonts w:hint="eastAsia" w:ascii="宋体" w:hAnsi="宋体" w:cs="宋体"/>
                <w:sz w:val="20"/>
                <w:szCs w:val="20"/>
              </w:rPr>
              <w:br w:type="textWrapping"/>
            </w:r>
            <w:r>
              <w:rPr>
                <w:rFonts w:hint="eastAsia" w:ascii="宋体" w:hAnsi="宋体" w:cs="宋体"/>
                <w:sz w:val="20"/>
                <w:szCs w:val="20"/>
              </w:rPr>
              <w:t xml:space="preserve">4.优质制冷机组;制冷机组安装在顶部                                                             </w:t>
            </w:r>
            <w:r>
              <w:rPr>
                <w:rFonts w:hint="eastAsia" w:ascii="宋体" w:hAnsi="宋体" w:cs="宋体"/>
                <w:sz w:val="20"/>
                <w:szCs w:val="20"/>
              </w:rPr>
              <w:br w:type="textWrapping"/>
            </w:r>
            <w:r>
              <w:rPr>
                <w:rFonts w:hint="eastAsia" w:ascii="宋体" w:hAnsi="宋体" w:cs="宋体"/>
                <w:sz w:val="20"/>
                <w:szCs w:val="20"/>
              </w:rPr>
              <w:t>5.一体成型不锈钢拉伸底盘过渡自然美观，经久耐用；箱体内圆弧设计；便于清洁无死角；</w:t>
            </w:r>
            <w:r>
              <w:rPr>
                <w:rFonts w:hint="eastAsia" w:ascii="宋体" w:hAnsi="宋体" w:cs="宋体"/>
                <w:sz w:val="20"/>
                <w:szCs w:val="20"/>
              </w:rPr>
              <w:br w:type="textWrapping"/>
            </w:r>
            <w:r>
              <w:rPr>
                <w:rFonts w:hint="eastAsia" w:ascii="宋体" w:hAnsi="宋体" w:cs="宋体"/>
                <w:sz w:val="20"/>
                <w:szCs w:val="20"/>
              </w:rPr>
              <w:t>6.配备门体自动关闭结构，方便操作。</w:t>
            </w:r>
            <w:r>
              <w:rPr>
                <w:rFonts w:hint="eastAsia" w:ascii="宋体" w:hAnsi="宋体" w:cs="宋体"/>
                <w:sz w:val="20"/>
                <w:szCs w:val="20"/>
              </w:rPr>
              <w:br w:type="textWrapping"/>
            </w:r>
            <w:r>
              <w:rPr>
                <w:rFonts w:hint="eastAsia" w:ascii="宋体" w:hAnsi="宋体" w:cs="宋体"/>
                <w:sz w:val="20"/>
                <w:szCs w:val="20"/>
              </w:rPr>
              <w:t>7.</w:t>
            </w:r>
            <w:r>
              <w:rPr>
                <w:rFonts w:hint="eastAsia" w:ascii="宋体" w:hAnsi="宋体" w:cs="宋体"/>
                <w:sz w:val="20"/>
                <w:szCs w:val="20"/>
                <w:lang w:val="en-US" w:eastAsia="zh-CN"/>
              </w:rPr>
              <w:t>配备</w:t>
            </w:r>
            <w:r>
              <w:rPr>
                <w:rFonts w:hint="eastAsia" w:ascii="宋体" w:hAnsi="宋体" w:cs="宋体"/>
                <w:sz w:val="20"/>
                <w:szCs w:val="20"/>
              </w:rPr>
              <w:t>门自闭装置，防止漏冷；</w:t>
            </w:r>
            <w:r>
              <w:rPr>
                <w:rFonts w:hint="eastAsia" w:ascii="宋体" w:hAnsi="宋体" w:cs="宋体"/>
                <w:sz w:val="20"/>
                <w:szCs w:val="20"/>
              </w:rPr>
              <w:br w:type="textWrapping"/>
            </w:r>
            <w:r>
              <w:rPr>
                <w:rFonts w:hint="eastAsia" w:ascii="宋体" w:hAnsi="宋体" w:cs="宋体"/>
                <w:sz w:val="20"/>
                <w:szCs w:val="20"/>
              </w:rPr>
              <w:t>8.配备数显电子温控，控制精度高；</w:t>
            </w:r>
            <w:r>
              <w:rPr>
                <w:rFonts w:hint="eastAsia" w:ascii="宋体" w:hAnsi="宋体" w:cs="宋体"/>
                <w:sz w:val="20"/>
                <w:szCs w:val="20"/>
              </w:rPr>
              <w:br w:type="textWrapping"/>
            </w:r>
            <w:r>
              <w:rPr>
                <w:rFonts w:hint="eastAsia" w:ascii="宋体" w:hAnsi="宋体" w:cs="宋体"/>
                <w:sz w:val="20"/>
                <w:szCs w:val="20"/>
              </w:rPr>
              <w:t>9.高精度电子温控（数显数控），柜内底板为圆弧设计，方便清洁</w:t>
            </w:r>
            <w:r>
              <w:rPr>
                <w:rFonts w:hint="eastAsia" w:ascii="宋体" w:hAnsi="宋体" w:cs="宋体"/>
                <w:sz w:val="20"/>
                <w:szCs w:val="20"/>
              </w:rPr>
              <w:br w:type="textWrapping"/>
            </w:r>
            <w:r>
              <w:rPr>
                <w:rFonts w:hint="eastAsia" w:ascii="宋体" w:hAnsi="宋体" w:cs="宋体"/>
                <w:sz w:val="20"/>
                <w:szCs w:val="20"/>
              </w:rPr>
              <w:t xml:space="preserve">10.配备强制蒸发装置，自动蒸发化霜水；产品能在43℃的环境温度下正常工作                                   </w:t>
            </w:r>
            <w:r>
              <w:rPr>
                <w:rFonts w:hint="eastAsia" w:ascii="宋体" w:hAnsi="宋体" w:cs="宋体"/>
                <w:sz w:val="20"/>
                <w:szCs w:val="20"/>
              </w:rPr>
              <w:br w:type="textWrapping"/>
            </w:r>
            <w:r>
              <w:rPr>
                <w:rFonts w:hint="eastAsia" w:ascii="宋体" w:hAnsi="宋体" w:cs="宋体"/>
                <w:sz w:val="20"/>
                <w:szCs w:val="20"/>
              </w:rPr>
              <w:t>▲为提高产品制冷系统使用寿命，所投产品的铜管依据GB/T10125-2021进行盐雾腐蚀测试，测试样品经盐雾试验箱≥200小时外观评级为10级。（提供第三方有权机构出具的带有CMA或CNAS 标识的检测报告)</w:t>
            </w:r>
            <w:r>
              <w:rPr>
                <w:rFonts w:hint="eastAsia" w:ascii="宋体" w:hAnsi="宋体" w:cs="宋体"/>
                <w:sz w:val="20"/>
                <w:szCs w:val="20"/>
              </w:rPr>
              <w:br w:type="textWrapping"/>
            </w:r>
            <w:r>
              <w:rPr>
                <w:rFonts w:hint="eastAsia" w:ascii="宋体" w:hAnsi="宋体" w:cs="宋体"/>
                <w:sz w:val="20"/>
                <w:szCs w:val="20"/>
              </w:rPr>
              <w:t>▲因后厨属高温环境对所投产品的保温层要求符合GB 8624-2012《建筑材料及制品燃烧性能分级》条款 5.2.4表7电器、家具制品用泡沫塑料的燃烧性能等级和分级判据要求燃烧性能等级不低于B1级(提供第三方合规合法机构出具的带有CMA/CNAS 标识的检测报告）</w:t>
            </w:r>
          </w:p>
        </w:tc>
      </w:tr>
      <w:tr w14:paraId="623E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8C617D3">
            <w:pPr>
              <w:widowControl/>
              <w:jc w:val="center"/>
              <w:rPr>
                <w:rFonts w:ascii="宋体" w:hAnsi="宋体" w:cs="宋体"/>
                <w:sz w:val="20"/>
                <w:szCs w:val="20"/>
              </w:rPr>
            </w:pPr>
            <w:r>
              <w:rPr>
                <w:rFonts w:hint="eastAsia" w:ascii="宋体" w:hAnsi="宋体" w:cs="宋体"/>
                <w:sz w:val="20"/>
                <w:szCs w:val="20"/>
              </w:rPr>
              <w:t>02</w:t>
            </w:r>
          </w:p>
        </w:tc>
        <w:tc>
          <w:tcPr>
            <w:tcW w:w="0" w:type="auto"/>
            <w:shd w:val="clear" w:color="auto" w:fill="auto"/>
            <w:vAlign w:val="center"/>
          </w:tcPr>
          <w:p w14:paraId="525F86C5">
            <w:pPr>
              <w:widowControl/>
              <w:jc w:val="center"/>
              <w:rPr>
                <w:rFonts w:ascii="宋体" w:hAnsi="宋体" w:cs="宋体"/>
                <w:sz w:val="20"/>
                <w:szCs w:val="20"/>
              </w:rPr>
            </w:pPr>
            <w:r>
              <w:rPr>
                <w:rFonts w:hint="eastAsia" w:ascii="宋体" w:hAnsi="宋体" w:cs="宋体"/>
                <w:sz w:val="20"/>
                <w:szCs w:val="20"/>
              </w:rPr>
              <w:t>四门高身冷藏雪柜</w:t>
            </w:r>
          </w:p>
        </w:tc>
        <w:tc>
          <w:tcPr>
            <w:tcW w:w="0" w:type="auto"/>
            <w:shd w:val="clear" w:color="auto" w:fill="auto"/>
            <w:vAlign w:val="center"/>
          </w:tcPr>
          <w:p w14:paraId="5D7E859A">
            <w:pPr>
              <w:widowControl/>
              <w:jc w:val="center"/>
              <w:rPr>
                <w:rFonts w:ascii="宋体" w:hAnsi="宋体" w:cs="宋体"/>
                <w:sz w:val="20"/>
                <w:szCs w:val="20"/>
              </w:rPr>
            </w:pPr>
            <w:r>
              <w:rPr>
                <w:rFonts w:hint="eastAsia" w:ascii="宋体" w:hAnsi="宋体" w:cs="宋体"/>
                <w:sz w:val="20"/>
                <w:szCs w:val="20"/>
              </w:rPr>
              <w:t>1330*815*1960mm</w:t>
            </w:r>
          </w:p>
        </w:tc>
        <w:tc>
          <w:tcPr>
            <w:tcW w:w="0" w:type="auto"/>
            <w:shd w:val="clear" w:color="auto" w:fill="auto"/>
            <w:vAlign w:val="center"/>
          </w:tcPr>
          <w:p w14:paraId="42697FB4">
            <w:pPr>
              <w:widowControl/>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8</w:t>
            </w:r>
          </w:p>
        </w:tc>
        <w:tc>
          <w:tcPr>
            <w:tcW w:w="0" w:type="auto"/>
            <w:shd w:val="clear" w:color="auto" w:fill="auto"/>
            <w:vAlign w:val="center"/>
          </w:tcPr>
          <w:p w14:paraId="6F91E08A">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69144BB6">
            <w:pPr>
              <w:widowControl/>
              <w:jc w:val="left"/>
              <w:rPr>
                <w:rFonts w:ascii="宋体" w:hAnsi="宋体" w:cs="宋体"/>
                <w:sz w:val="20"/>
                <w:szCs w:val="20"/>
              </w:rPr>
            </w:pPr>
            <w:r>
              <w:rPr>
                <w:rFonts w:hint="eastAsia" w:ascii="宋体" w:hAnsi="宋体" w:cs="宋体"/>
                <w:sz w:val="20"/>
                <w:szCs w:val="20"/>
              </w:rPr>
              <w:t xml:space="preserve">1.温度范围：冷藏-6～12℃  </w:t>
            </w:r>
            <w:r>
              <w:rPr>
                <w:rFonts w:hint="eastAsia" w:ascii="宋体" w:hAnsi="宋体" w:cs="宋体"/>
                <w:sz w:val="20"/>
                <w:szCs w:val="20"/>
              </w:rPr>
              <w:br w:type="textWrapping"/>
            </w:r>
            <w:r>
              <w:rPr>
                <w:rFonts w:hint="eastAsia" w:ascii="宋体" w:hAnsi="宋体" w:cs="宋体"/>
                <w:sz w:val="20"/>
                <w:szCs w:val="20"/>
              </w:rPr>
              <w:t>2.内外箱均为SUS304不锈钢板，面板0.8mm；</w:t>
            </w:r>
            <w:r>
              <w:rPr>
                <w:rFonts w:hint="eastAsia" w:ascii="宋体" w:hAnsi="宋体" w:cs="宋体"/>
                <w:sz w:val="20"/>
                <w:szCs w:val="20"/>
              </w:rPr>
              <w:br w:type="textWrapping"/>
            </w:r>
            <w:r>
              <w:rPr>
                <w:rFonts w:hint="eastAsia" w:ascii="宋体" w:hAnsi="宋体" w:cs="宋体"/>
                <w:sz w:val="20"/>
                <w:szCs w:val="20"/>
              </w:rPr>
              <w:t>3.标配浸塑层网，适放2/1GN容器</w:t>
            </w:r>
            <w:r>
              <w:rPr>
                <w:rFonts w:hint="eastAsia" w:ascii="宋体" w:hAnsi="宋体" w:cs="宋体"/>
                <w:sz w:val="20"/>
                <w:szCs w:val="20"/>
              </w:rPr>
              <w:br w:type="textWrapping"/>
            </w:r>
            <w:r>
              <w:rPr>
                <w:rFonts w:hint="eastAsia" w:ascii="宋体" w:hAnsi="宋体" w:cs="宋体"/>
                <w:sz w:val="20"/>
                <w:szCs w:val="20"/>
              </w:rPr>
              <w:t xml:space="preserve">4.优质制冷机组;制冷机组安装在顶部                                                             </w:t>
            </w:r>
            <w:r>
              <w:rPr>
                <w:rFonts w:hint="eastAsia" w:ascii="宋体" w:hAnsi="宋体" w:cs="宋体"/>
                <w:sz w:val="20"/>
                <w:szCs w:val="20"/>
              </w:rPr>
              <w:br w:type="textWrapping"/>
            </w:r>
            <w:r>
              <w:rPr>
                <w:rFonts w:hint="eastAsia" w:ascii="宋体" w:hAnsi="宋体" w:cs="宋体"/>
                <w:sz w:val="20"/>
                <w:szCs w:val="20"/>
              </w:rPr>
              <w:t>5.一体成型不锈钢拉伸底盘过渡自然美观，经久耐用；箱体内圆弧设计；便于清洁无死角；</w:t>
            </w:r>
            <w:r>
              <w:rPr>
                <w:rFonts w:hint="eastAsia" w:ascii="宋体" w:hAnsi="宋体" w:cs="宋体"/>
                <w:sz w:val="20"/>
                <w:szCs w:val="20"/>
              </w:rPr>
              <w:br w:type="textWrapping"/>
            </w:r>
            <w:r>
              <w:rPr>
                <w:rFonts w:hint="eastAsia" w:ascii="宋体" w:hAnsi="宋体" w:cs="宋体"/>
                <w:sz w:val="20"/>
                <w:szCs w:val="20"/>
              </w:rPr>
              <w:t>6.配备门体自动关闭结构，方便操作。</w:t>
            </w:r>
            <w:r>
              <w:rPr>
                <w:rFonts w:hint="eastAsia" w:ascii="宋体" w:hAnsi="宋体" w:cs="宋体"/>
                <w:sz w:val="20"/>
                <w:szCs w:val="20"/>
              </w:rPr>
              <w:br w:type="textWrapping"/>
            </w:r>
            <w:r>
              <w:rPr>
                <w:rFonts w:hint="eastAsia" w:ascii="宋体" w:hAnsi="宋体" w:cs="宋体"/>
                <w:sz w:val="20"/>
                <w:szCs w:val="20"/>
              </w:rPr>
              <w:t>7.配备门自闭装置，防止漏冷；</w:t>
            </w:r>
            <w:r>
              <w:rPr>
                <w:rFonts w:hint="eastAsia" w:ascii="宋体" w:hAnsi="宋体" w:cs="宋体"/>
                <w:sz w:val="20"/>
                <w:szCs w:val="20"/>
              </w:rPr>
              <w:br w:type="textWrapping"/>
            </w:r>
            <w:r>
              <w:rPr>
                <w:rFonts w:hint="eastAsia" w:ascii="宋体" w:hAnsi="宋体" w:cs="宋体"/>
                <w:sz w:val="20"/>
                <w:szCs w:val="20"/>
              </w:rPr>
              <w:t>8.配备数显电子温控，控制精度更高；</w:t>
            </w:r>
            <w:r>
              <w:rPr>
                <w:rFonts w:hint="eastAsia" w:ascii="宋体" w:hAnsi="宋体" w:cs="宋体"/>
                <w:sz w:val="20"/>
                <w:szCs w:val="20"/>
              </w:rPr>
              <w:br w:type="textWrapping"/>
            </w:r>
            <w:r>
              <w:rPr>
                <w:rFonts w:hint="eastAsia" w:ascii="宋体" w:hAnsi="宋体" w:cs="宋体"/>
                <w:sz w:val="20"/>
                <w:szCs w:val="20"/>
              </w:rPr>
              <w:t>9.高精度电子温控（数显数控），柜内底板为圆弧设计，方便清洁</w:t>
            </w:r>
            <w:r>
              <w:rPr>
                <w:rFonts w:hint="eastAsia" w:ascii="宋体" w:hAnsi="宋体" w:cs="宋体"/>
                <w:sz w:val="20"/>
                <w:szCs w:val="20"/>
              </w:rPr>
              <w:br w:type="textWrapping"/>
            </w:r>
            <w:r>
              <w:rPr>
                <w:rFonts w:hint="eastAsia" w:ascii="宋体" w:hAnsi="宋体" w:cs="宋体"/>
                <w:sz w:val="20"/>
                <w:szCs w:val="20"/>
              </w:rPr>
              <w:t>10.配备强制蒸发装置，自动蒸发化霜水；产品能在43℃的环境温度下正常工作</w:t>
            </w:r>
          </w:p>
        </w:tc>
      </w:tr>
      <w:tr w14:paraId="69B4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21F6553">
            <w:pPr>
              <w:widowControl/>
              <w:jc w:val="center"/>
              <w:rPr>
                <w:rFonts w:ascii="宋体" w:hAnsi="宋体" w:cs="宋体"/>
                <w:sz w:val="20"/>
                <w:szCs w:val="20"/>
              </w:rPr>
            </w:pPr>
            <w:r>
              <w:rPr>
                <w:rFonts w:hint="eastAsia" w:ascii="宋体" w:hAnsi="宋体" w:cs="宋体"/>
                <w:sz w:val="20"/>
                <w:szCs w:val="20"/>
              </w:rPr>
              <w:t>03</w:t>
            </w:r>
          </w:p>
        </w:tc>
        <w:tc>
          <w:tcPr>
            <w:tcW w:w="0" w:type="auto"/>
            <w:shd w:val="clear" w:color="auto" w:fill="auto"/>
            <w:vAlign w:val="center"/>
          </w:tcPr>
          <w:p w14:paraId="71B88532">
            <w:pPr>
              <w:widowControl/>
              <w:jc w:val="center"/>
              <w:rPr>
                <w:rFonts w:ascii="宋体" w:hAnsi="宋体" w:cs="宋体"/>
                <w:sz w:val="20"/>
                <w:szCs w:val="20"/>
              </w:rPr>
            </w:pPr>
            <w:r>
              <w:rPr>
                <w:rFonts w:hint="eastAsia" w:ascii="宋体" w:hAnsi="宋体" w:cs="宋体"/>
                <w:sz w:val="20"/>
                <w:szCs w:val="20"/>
              </w:rPr>
              <w:t>单门醒发箱</w:t>
            </w:r>
          </w:p>
        </w:tc>
        <w:tc>
          <w:tcPr>
            <w:tcW w:w="0" w:type="auto"/>
            <w:shd w:val="clear" w:color="auto" w:fill="auto"/>
            <w:vAlign w:val="center"/>
          </w:tcPr>
          <w:p w14:paraId="7FD2BFD3">
            <w:pPr>
              <w:widowControl/>
              <w:jc w:val="center"/>
              <w:rPr>
                <w:rFonts w:ascii="宋体" w:hAnsi="宋体" w:cs="宋体"/>
                <w:sz w:val="20"/>
                <w:szCs w:val="20"/>
              </w:rPr>
            </w:pPr>
            <w:r>
              <w:rPr>
                <w:rFonts w:hint="eastAsia" w:ascii="宋体" w:hAnsi="宋体" w:cs="宋体"/>
                <w:sz w:val="20"/>
                <w:szCs w:val="20"/>
              </w:rPr>
              <w:t>600*950*2100mm</w:t>
            </w:r>
          </w:p>
        </w:tc>
        <w:tc>
          <w:tcPr>
            <w:tcW w:w="0" w:type="auto"/>
            <w:shd w:val="clear" w:color="auto" w:fill="auto"/>
            <w:vAlign w:val="center"/>
          </w:tcPr>
          <w:p w14:paraId="01E13D32">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692475EF">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5F7BCA14">
            <w:pPr>
              <w:widowControl/>
              <w:jc w:val="left"/>
              <w:rPr>
                <w:rFonts w:ascii="宋体" w:hAnsi="宋体" w:cs="宋体"/>
                <w:sz w:val="20"/>
                <w:szCs w:val="20"/>
              </w:rPr>
            </w:pPr>
            <w:r>
              <w:rPr>
                <w:rFonts w:hint="eastAsia" w:ascii="宋体" w:hAnsi="宋体" w:cs="宋体"/>
                <w:sz w:val="20"/>
                <w:szCs w:val="20"/>
              </w:rPr>
              <w:t xml:space="preserve">1.电压220V/1.5KW，                             </w:t>
            </w:r>
            <w:r>
              <w:rPr>
                <w:rFonts w:hint="eastAsia" w:ascii="宋体" w:hAnsi="宋体" w:cs="宋体"/>
                <w:sz w:val="20"/>
                <w:szCs w:val="20"/>
              </w:rPr>
              <w:br w:type="textWrapping"/>
            </w:r>
            <w:r>
              <w:rPr>
                <w:rFonts w:hint="eastAsia" w:ascii="宋体" w:hAnsi="宋体" w:cs="宋体"/>
                <w:sz w:val="20"/>
                <w:szCs w:val="20"/>
              </w:rPr>
              <w:t>2.重量152KG</w:t>
            </w:r>
            <w:r>
              <w:rPr>
                <w:rFonts w:hint="eastAsia" w:ascii="宋体" w:hAnsi="宋体" w:cs="宋体"/>
                <w:sz w:val="20"/>
                <w:szCs w:val="20"/>
              </w:rPr>
              <w:br w:type="textWrapping"/>
            </w:r>
            <w:r>
              <w:rPr>
                <w:rFonts w:hint="eastAsia" w:ascii="宋体" w:hAnsi="宋体" w:cs="宋体"/>
                <w:sz w:val="20"/>
                <w:szCs w:val="20"/>
              </w:rPr>
              <w:t>3.层数18层</w:t>
            </w:r>
            <w:r>
              <w:rPr>
                <w:rFonts w:hint="eastAsia" w:ascii="宋体" w:hAnsi="宋体" w:cs="宋体"/>
                <w:sz w:val="20"/>
                <w:szCs w:val="20"/>
              </w:rPr>
              <w:br w:type="textWrapping"/>
            </w:r>
            <w:r>
              <w:rPr>
                <w:rFonts w:hint="eastAsia" w:ascii="宋体" w:hAnsi="宋体" w:cs="宋体"/>
                <w:sz w:val="20"/>
                <w:szCs w:val="20"/>
              </w:rPr>
              <w:t>4.标准盘尺寸400mm*600mm</w:t>
            </w:r>
            <w:r>
              <w:rPr>
                <w:rFonts w:hint="eastAsia" w:ascii="宋体" w:hAnsi="宋体" w:cs="宋体"/>
                <w:sz w:val="20"/>
                <w:szCs w:val="20"/>
              </w:rPr>
              <w:br w:type="textWrapping"/>
            </w:r>
            <w:r>
              <w:rPr>
                <w:rFonts w:hint="eastAsia" w:ascii="宋体" w:hAnsi="宋体" w:cs="宋体"/>
                <w:sz w:val="20"/>
                <w:szCs w:val="20"/>
              </w:rPr>
              <w:t>5.微电脑控制面板，温度和湿度显示精准</w:t>
            </w:r>
            <w:r>
              <w:rPr>
                <w:rFonts w:hint="eastAsia" w:ascii="宋体" w:hAnsi="宋体" w:cs="宋体"/>
                <w:sz w:val="20"/>
                <w:szCs w:val="20"/>
              </w:rPr>
              <w:br w:type="textWrapping"/>
            </w:r>
            <w:r>
              <w:rPr>
                <w:rFonts w:hint="eastAsia" w:ascii="宋体" w:hAnsi="宋体" w:cs="宋体"/>
                <w:sz w:val="20"/>
                <w:szCs w:val="20"/>
              </w:rPr>
              <w:t>6.内外全不锈钢结构，配备厚发泡箱体，升温升湿速度快，节省发酵时间</w:t>
            </w:r>
            <w:r>
              <w:rPr>
                <w:rFonts w:hint="eastAsia" w:ascii="宋体" w:hAnsi="宋体" w:cs="宋体"/>
                <w:sz w:val="20"/>
                <w:szCs w:val="20"/>
              </w:rPr>
              <w:br w:type="textWrapping"/>
            </w:r>
            <w:r>
              <w:rPr>
                <w:rFonts w:hint="eastAsia" w:ascii="宋体" w:hAnsi="宋体" w:cs="宋体"/>
                <w:sz w:val="20"/>
                <w:szCs w:val="20"/>
              </w:rPr>
              <w:t>7.采用喷雾式醒发，确保使温湿度均匀</w:t>
            </w:r>
            <w:r>
              <w:rPr>
                <w:rFonts w:hint="eastAsia" w:ascii="宋体" w:hAnsi="宋体" w:cs="宋体"/>
                <w:sz w:val="20"/>
                <w:szCs w:val="20"/>
              </w:rPr>
              <w:br w:type="textWrapping"/>
            </w:r>
            <w:r>
              <w:rPr>
                <w:rFonts w:hint="eastAsia" w:ascii="宋体" w:hAnsi="宋体" w:cs="宋体"/>
                <w:sz w:val="20"/>
                <w:szCs w:val="20"/>
              </w:rPr>
              <w:t>8.可拆卸铝合金支架，拆装方便，经久耐用</w:t>
            </w:r>
          </w:p>
        </w:tc>
      </w:tr>
      <w:tr w14:paraId="5BCA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52CA90CB">
            <w:pPr>
              <w:widowControl/>
              <w:jc w:val="center"/>
              <w:rPr>
                <w:rFonts w:ascii="宋体" w:hAnsi="宋体" w:cs="宋体"/>
                <w:sz w:val="20"/>
                <w:szCs w:val="20"/>
              </w:rPr>
            </w:pPr>
            <w:r>
              <w:rPr>
                <w:rFonts w:hint="eastAsia" w:ascii="宋体" w:hAnsi="宋体" w:cs="宋体"/>
                <w:sz w:val="20"/>
                <w:szCs w:val="20"/>
              </w:rPr>
              <w:t>04</w:t>
            </w:r>
          </w:p>
        </w:tc>
        <w:tc>
          <w:tcPr>
            <w:tcW w:w="0" w:type="auto"/>
            <w:shd w:val="clear" w:color="auto" w:fill="auto"/>
            <w:vAlign w:val="center"/>
          </w:tcPr>
          <w:p w14:paraId="4DBE6132">
            <w:pPr>
              <w:widowControl/>
              <w:jc w:val="center"/>
              <w:rPr>
                <w:rFonts w:ascii="宋体" w:hAnsi="宋体" w:cs="宋体"/>
                <w:sz w:val="20"/>
                <w:szCs w:val="20"/>
              </w:rPr>
            </w:pPr>
            <w:r>
              <w:rPr>
                <w:rFonts w:hint="eastAsia" w:ascii="宋体" w:hAnsi="宋体" w:cs="宋体"/>
                <w:sz w:val="20"/>
                <w:szCs w:val="20"/>
              </w:rPr>
              <w:t>打蛋机</w:t>
            </w:r>
          </w:p>
        </w:tc>
        <w:tc>
          <w:tcPr>
            <w:tcW w:w="0" w:type="auto"/>
            <w:shd w:val="clear" w:color="auto" w:fill="auto"/>
            <w:vAlign w:val="center"/>
          </w:tcPr>
          <w:p w14:paraId="322376D5">
            <w:pPr>
              <w:widowControl/>
              <w:jc w:val="center"/>
              <w:rPr>
                <w:rFonts w:ascii="宋体" w:hAnsi="宋体" w:cs="宋体"/>
                <w:sz w:val="20"/>
                <w:szCs w:val="20"/>
              </w:rPr>
            </w:pPr>
            <w:r>
              <w:rPr>
                <w:rFonts w:hint="eastAsia" w:ascii="宋体" w:hAnsi="宋体" w:cs="宋体"/>
                <w:sz w:val="20"/>
                <w:szCs w:val="20"/>
              </w:rPr>
              <w:t>620*640*1070mm</w:t>
            </w:r>
          </w:p>
        </w:tc>
        <w:tc>
          <w:tcPr>
            <w:tcW w:w="0" w:type="auto"/>
            <w:shd w:val="clear" w:color="auto" w:fill="auto"/>
            <w:vAlign w:val="center"/>
          </w:tcPr>
          <w:p w14:paraId="0EFEB95E">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4E0595BB">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34DA797F">
            <w:pPr>
              <w:widowControl/>
              <w:jc w:val="left"/>
              <w:rPr>
                <w:rFonts w:ascii="宋体" w:hAnsi="宋体" w:cs="宋体"/>
                <w:sz w:val="20"/>
                <w:szCs w:val="20"/>
              </w:rPr>
            </w:pPr>
            <w:r>
              <w:rPr>
                <w:rFonts w:hint="eastAsia" w:ascii="宋体" w:hAnsi="宋体" w:cs="宋体"/>
                <w:sz w:val="20"/>
                <w:szCs w:val="20"/>
              </w:rPr>
              <w:t xml:space="preserve">1.电压380V/1.13KW，                             </w:t>
            </w:r>
            <w:r>
              <w:rPr>
                <w:rFonts w:hint="eastAsia" w:ascii="宋体" w:hAnsi="宋体" w:cs="宋体"/>
                <w:sz w:val="20"/>
                <w:szCs w:val="20"/>
              </w:rPr>
              <w:br w:type="textWrapping"/>
            </w:r>
            <w:r>
              <w:rPr>
                <w:rFonts w:hint="eastAsia" w:ascii="宋体" w:hAnsi="宋体" w:cs="宋体"/>
                <w:sz w:val="20"/>
                <w:szCs w:val="20"/>
              </w:rPr>
              <w:t xml:space="preserve">2.重量162KG                                         </w:t>
            </w:r>
            <w:r>
              <w:rPr>
                <w:rFonts w:hint="eastAsia" w:ascii="宋体" w:hAnsi="宋体" w:cs="宋体"/>
                <w:sz w:val="20"/>
                <w:szCs w:val="20"/>
              </w:rPr>
              <w:br w:type="textWrapping"/>
            </w:r>
            <w:r>
              <w:rPr>
                <w:rFonts w:hint="eastAsia" w:ascii="宋体" w:hAnsi="宋体" w:cs="宋体"/>
                <w:sz w:val="20"/>
                <w:szCs w:val="20"/>
              </w:rPr>
              <w:t xml:space="preserve">3.转速:120/240/468/转/分                          </w:t>
            </w:r>
            <w:r>
              <w:rPr>
                <w:rFonts w:hint="eastAsia" w:ascii="宋体" w:hAnsi="宋体" w:cs="宋体"/>
                <w:sz w:val="20"/>
                <w:szCs w:val="20"/>
              </w:rPr>
              <w:br w:type="textWrapping"/>
            </w:r>
            <w:r>
              <w:rPr>
                <w:rFonts w:hint="eastAsia" w:ascii="宋体" w:hAnsi="宋体" w:cs="宋体"/>
                <w:sz w:val="20"/>
                <w:szCs w:val="20"/>
              </w:rPr>
              <w:t>4.配置：1桶、1球、1勾、1扇</w:t>
            </w:r>
            <w:r>
              <w:rPr>
                <w:rFonts w:hint="eastAsia" w:ascii="宋体" w:hAnsi="宋体" w:cs="宋体"/>
                <w:sz w:val="20"/>
                <w:szCs w:val="20"/>
              </w:rPr>
              <w:br w:type="textWrapping"/>
            </w:r>
            <w:r>
              <w:rPr>
                <w:rFonts w:hint="eastAsia" w:ascii="宋体" w:hAnsi="宋体" w:cs="宋体"/>
                <w:sz w:val="20"/>
                <w:szCs w:val="20"/>
              </w:rPr>
              <w:t>5.利用行星运动原理精心设计，让内容物充分混合。</w:t>
            </w:r>
            <w:r>
              <w:rPr>
                <w:rFonts w:hint="eastAsia" w:ascii="宋体" w:hAnsi="宋体" w:cs="宋体"/>
                <w:sz w:val="20"/>
                <w:szCs w:val="20"/>
              </w:rPr>
              <w:br w:type="textWrapping"/>
            </w:r>
            <w:r>
              <w:rPr>
                <w:rFonts w:hint="eastAsia" w:ascii="宋体" w:hAnsi="宋体" w:cs="宋体"/>
                <w:sz w:val="20"/>
                <w:szCs w:val="20"/>
              </w:rPr>
              <w:t>6.按需定制，满足不同实际需求。</w:t>
            </w:r>
            <w:r>
              <w:rPr>
                <w:rFonts w:hint="eastAsia" w:ascii="宋体" w:hAnsi="宋体" w:cs="宋体"/>
                <w:sz w:val="20"/>
                <w:szCs w:val="20"/>
              </w:rPr>
              <w:br w:type="textWrapping"/>
            </w:r>
            <w:r>
              <w:rPr>
                <w:rFonts w:hint="eastAsia" w:ascii="宋体" w:hAnsi="宋体" w:cs="宋体"/>
                <w:sz w:val="20"/>
                <w:szCs w:val="20"/>
              </w:rPr>
              <w:t>7.手持台式两用，打蛋轻松省力。</w:t>
            </w:r>
            <w:r>
              <w:rPr>
                <w:rFonts w:hint="eastAsia" w:ascii="宋体" w:hAnsi="宋体" w:cs="宋体"/>
                <w:sz w:val="20"/>
                <w:szCs w:val="20"/>
              </w:rPr>
              <w:br w:type="textWrapping"/>
            </w:r>
            <w:r>
              <w:rPr>
                <w:rFonts w:hint="eastAsia" w:ascii="宋体" w:hAnsi="宋体" w:cs="宋体"/>
                <w:sz w:val="20"/>
                <w:szCs w:val="20"/>
              </w:rPr>
              <w:t>8</w:t>
            </w:r>
            <w:r>
              <w:rPr>
                <w:rFonts w:hint="eastAsia" w:ascii="宋体" w:hAnsi="宋体" w:cs="宋体"/>
                <w:sz w:val="20"/>
                <w:szCs w:val="20"/>
                <w:lang w:val="en-US" w:eastAsia="zh-CN"/>
              </w:rPr>
              <w:t>.</w:t>
            </w:r>
            <w:r>
              <w:rPr>
                <w:rFonts w:hint="eastAsia" w:ascii="宋体" w:hAnsi="宋体" w:cs="宋体"/>
                <w:sz w:val="20"/>
                <w:szCs w:val="20"/>
              </w:rPr>
              <w:t>安全可靠持久耐用</w:t>
            </w:r>
            <w:r>
              <w:rPr>
                <w:rFonts w:hint="eastAsia" w:ascii="宋体" w:hAnsi="宋体" w:cs="宋体"/>
                <w:sz w:val="20"/>
                <w:szCs w:val="20"/>
                <w:lang w:eastAsia="zh-CN"/>
              </w:rPr>
              <w:t>，</w:t>
            </w:r>
            <w:r>
              <w:rPr>
                <w:rFonts w:hint="eastAsia" w:ascii="宋体" w:hAnsi="宋体" w:cs="宋体"/>
                <w:sz w:val="20"/>
                <w:szCs w:val="20"/>
              </w:rPr>
              <w:t>多档调速，点动加速，速度</w:t>
            </w:r>
            <w:r>
              <w:rPr>
                <w:rFonts w:hint="eastAsia" w:ascii="宋体" w:hAnsi="宋体" w:cs="宋体"/>
                <w:sz w:val="20"/>
                <w:szCs w:val="20"/>
                <w:lang w:val="en-US" w:eastAsia="zh-CN"/>
              </w:rPr>
              <w:t>可</w:t>
            </w:r>
            <w:r>
              <w:rPr>
                <w:rFonts w:hint="eastAsia" w:ascii="宋体" w:hAnsi="宋体" w:cs="宋体"/>
                <w:sz w:val="20"/>
                <w:szCs w:val="20"/>
              </w:rPr>
              <w:t>控。</w:t>
            </w:r>
          </w:p>
        </w:tc>
      </w:tr>
      <w:tr w14:paraId="1E1B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026850C">
            <w:pPr>
              <w:widowControl/>
              <w:jc w:val="center"/>
              <w:rPr>
                <w:rFonts w:ascii="宋体" w:hAnsi="宋体" w:cs="宋体"/>
                <w:sz w:val="20"/>
                <w:szCs w:val="20"/>
              </w:rPr>
            </w:pPr>
            <w:r>
              <w:rPr>
                <w:rFonts w:hint="eastAsia" w:ascii="宋体" w:hAnsi="宋体" w:cs="宋体"/>
                <w:sz w:val="20"/>
                <w:szCs w:val="20"/>
              </w:rPr>
              <w:t>05</w:t>
            </w:r>
          </w:p>
        </w:tc>
        <w:tc>
          <w:tcPr>
            <w:tcW w:w="0" w:type="auto"/>
            <w:shd w:val="clear" w:color="auto" w:fill="auto"/>
            <w:vAlign w:val="center"/>
          </w:tcPr>
          <w:p w14:paraId="6D67FF3F">
            <w:pPr>
              <w:widowControl/>
              <w:jc w:val="center"/>
              <w:rPr>
                <w:rFonts w:ascii="宋体" w:hAnsi="宋体" w:cs="宋体"/>
                <w:sz w:val="20"/>
                <w:szCs w:val="20"/>
              </w:rPr>
            </w:pPr>
            <w:r>
              <w:rPr>
                <w:rFonts w:hint="eastAsia" w:ascii="宋体" w:hAnsi="宋体" w:cs="宋体"/>
                <w:sz w:val="20"/>
                <w:szCs w:val="20"/>
              </w:rPr>
              <w:t>压面机</w:t>
            </w:r>
          </w:p>
        </w:tc>
        <w:tc>
          <w:tcPr>
            <w:tcW w:w="0" w:type="auto"/>
            <w:shd w:val="clear" w:color="auto" w:fill="auto"/>
            <w:vAlign w:val="center"/>
          </w:tcPr>
          <w:p w14:paraId="7D08295B">
            <w:pPr>
              <w:widowControl/>
              <w:jc w:val="center"/>
              <w:rPr>
                <w:rFonts w:ascii="宋体" w:hAnsi="宋体" w:cs="宋体"/>
                <w:sz w:val="20"/>
                <w:szCs w:val="20"/>
              </w:rPr>
            </w:pPr>
            <w:r>
              <w:rPr>
                <w:rFonts w:hint="eastAsia" w:ascii="宋体" w:hAnsi="宋体" w:cs="宋体"/>
                <w:sz w:val="20"/>
                <w:szCs w:val="20"/>
              </w:rPr>
              <w:t>620*670*1110mm</w:t>
            </w:r>
          </w:p>
        </w:tc>
        <w:tc>
          <w:tcPr>
            <w:tcW w:w="0" w:type="auto"/>
            <w:shd w:val="clear" w:color="auto" w:fill="auto"/>
            <w:vAlign w:val="center"/>
          </w:tcPr>
          <w:p w14:paraId="71E6A6FF">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6DAA89DD">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15818B73">
            <w:pPr>
              <w:widowControl/>
              <w:jc w:val="left"/>
              <w:rPr>
                <w:rFonts w:ascii="宋体" w:hAnsi="宋体" w:cs="宋体"/>
                <w:sz w:val="20"/>
                <w:szCs w:val="20"/>
              </w:rPr>
            </w:pPr>
            <w:r>
              <w:rPr>
                <w:rFonts w:hint="eastAsia" w:ascii="宋体" w:hAnsi="宋体" w:cs="宋体"/>
                <w:sz w:val="20"/>
                <w:szCs w:val="20"/>
              </w:rPr>
              <w:t xml:space="preserve">1.电压220V/1.5KW，                             </w:t>
            </w:r>
            <w:r>
              <w:rPr>
                <w:rFonts w:hint="eastAsia" w:ascii="宋体" w:hAnsi="宋体" w:cs="宋体"/>
                <w:sz w:val="20"/>
                <w:szCs w:val="20"/>
              </w:rPr>
              <w:br w:type="textWrapping"/>
            </w:r>
            <w:r>
              <w:rPr>
                <w:rFonts w:hint="eastAsia" w:ascii="宋体" w:hAnsi="宋体" w:cs="宋体"/>
                <w:sz w:val="20"/>
                <w:szCs w:val="20"/>
              </w:rPr>
              <w:t>2.重量125KG</w:t>
            </w:r>
            <w:r>
              <w:rPr>
                <w:rFonts w:hint="eastAsia" w:ascii="宋体" w:hAnsi="宋体" w:cs="宋体"/>
                <w:sz w:val="20"/>
                <w:szCs w:val="20"/>
              </w:rPr>
              <w:br w:type="textWrapping"/>
            </w:r>
            <w:r>
              <w:rPr>
                <w:rFonts w:hint="eastAsia" w:ascii="宋体" w:hAnsi="宋体" w:cs="宋体"/>
                <w:sz w:val="20"/>
                <w:szCs w:val="20"/>
              </w:rPr>
              <w:t>3.滚轴直径112mm</w:t>
            </w:r>
            <w:r>
              <w:rPr>
                <w:rFonts w:hint="eastAsia" w:ascii="宋体" w:hAnsi="宋体" w:cs="宋体"/>
                <w:sz w:val="20"/>
                <w:szCs w:val="20"/>
              </w:rPr>
              <w:br w:type="textWrapping"/>
            </w:r>
            <w:r>
              <w:rPr>
                <w:rFonts w:hint="eastAsia" w:ascii="宋体" w:hAnsi="宋体" w:cs="宋体"/>
                <w:sz w:val="20"/>
                <w:szCs w:val="20"/>
              </w:rPr>
              <w:t>4.滚轴长度300mm</w:t>
            </w:r>
            <w:r>
              <w:rPr>
                <w:rFonts w:hint="eastAsia" w:ascii="宋体" w:hAnsi="宋体" w:cs="宋体"/>
                <w:sz w:val="20"/>
                <w:szCs w:val="20"/>
              </w:rPr>
              <w:br w:type="textWrapping"/>
            </w:r>
            <w:r>
              <w:rPr>
                <w:rFonts w:hint="eastAsia" w:ascii="宋体" w:hAnsi="宋体" w:cs="宋体"/>
                <w:sz w:val="20"/>
                <w:szCs w:val="20"/>
              </w:rPr>
              <w:t>5.滚轴间距3-17mm可调间距</w:t>
            </w:r>
            <w:r>
              <w:rPr>
                <w:rFonts w:hint="eastAsia" w:ascii="宋体" w:hAnsi="宋体" w:cs="宋体"/>
                <w:sz w:val="20"/>
                <w:szCs w:val="20"/>
              </w:rPr>
              <w:br w:type="textWrapping"/>
            </w:r>
            <w:r>
              <w:rPr>
                <w:rFonts w:hint="eastAsia" w:ascii="宋体" w:hAnsi="宋体" w:cs="宋体"/>
                <w:sz w:val="20"/>
                <w:szCs w:val="20"/>
              </w:rPr>
              <w:t>6.高速压面机，搭载强劲电机，每小时工作量可完成300KG面团碾压工作，从3mm超薄面皮到17mm厚薄面皮轻松均匀碾压，面团接触压面轴采用304不锈钢材质，安全放心使用，全体机身采用优质不锈钢制作，整体视觉光滑坚固耐用、耐腐蚀、易清洁。</w:t>
            </w:r>
          </w:p>
        </w:tc>
      </w:tr>
      <w:tr w14:paraId="606D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13D11C2D">
            <w:pPr>
              <w:widowControl/>
              <w:jc w:val="center"/>
              <w:rPr>
                <w:rFonts w:ascii="宋体" w:hAnsi="宋体" w:cs="宋体"/>
                <w:sz w:val="20"/>
                <w:szCs w:val="20"/>
              </w:rPr>
            </w:pPr>
            <w:r>
              <w:rPr>
                <w:rFonts w:hint="eastAsia" w:ascii="宋体" w:hAnsi="宋体" w:cs="宋体"/>
                <w:sz w:val="20"/>
                <w:szCs w:val="20"/>
              </w:rPr>
              <w:t>06</w:t>
            </w:r>
          </w:p>
        </w:tc>
        <w:tc>
          <w:tcPr>
            <w:tcW w:w="0" w:type="auto"/>
            <w:shd w:val="clear" w:color="auto" w:fill="auto"/>
            <w:vAlign w:val="center"/>
          </w:tcPr>
          <w:p w14:paraId="72978BBF">
            <w:pPr>
              <w:widowControl/>
              <w:jc w:val="center"/>
              <w:rPr>
                <w:rFonts w:ascii="宋体" w:hAnsi="宋体" w:cs="宋体"/>
                <w:sz w:val="20"/>
                <w:szCs w:val="20"/>
              </w:rPr>
            </w:pPr>
            <w:r>
              <w:rPr>
                <w:rFonts w:hint="eastAsia" w:ascii="宋体" w:hAnsi="宋体" w:cs="宋体"/>
                <w:sz w:val="20"/>
                <w:szCs w:val="20"/>
              </w:rPr>
              <w:t>和面机</w:t>
            </w:r>
          </w:p>
        </w:tc>
        <w:tc>
          <w:tcPr>
            <w:tcW w:w="0" w:type="auto"/>
            <w:shd w:val="clear" w:color="auto" w:fill="auto"/>
            <w:vAlign w:val="center"/>
          </w:tcPr>
          <w:p w14:paraId="2196AA17">
            <w:pPr>
              <w:widowControl/>
              <w:jc w:val="center"/>
              <w:rPr>
                <w:rFonts w:ascii="宋体" w:hAnsi="宋体" w:cs="宋体"/>
                <w:sz w:val="20"/>
                <w:szCs w:val="20"/>
              </w:rPr>
            </w:pPr>
            <w:r>
              <w:rPr>
                <w:rFonts w:hint="eastAsia" w:ascii="宋体" w:hAnsi="宋体" w:cs="宋体"/>
                <w:sz w:val="20"/>
                <w:szCs w:val="20"/>
              </w:rPr>
              <w:t>600*930*1190mm</w:t>
            </w:r>
          </w:p>
        </w:tc>
        <w:tc>
          <w:tcPr>
            <w:tcW w:w="0" w:type="auto"/>
            <w:shd w:val="clear" w:color="auto" w:fill="auto"/>
            <w:vAlign w:val="center"/>
          </w:tcPr>
          <w:p w14:paraId="4894AC4B">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46478330">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499FD134">
            <w:pPr>
              <w:widowControl/>
              <w:jc w:val="left"/>
              <w:rPr>
                <w:rFonts w:ascii="宋体" w:hAnsi="宋体" w:cs="宋体"/>
                <w:sz w:val="20"/>
                <w:szCs w:val="20"/>
              </w:rPr>
            </w:pPr>
            <w:r>
              <w:rPr>
                <w:rFonts w:hint="eastAsia" w:ascii="宋体" w:hAnsi="宋体" w:cs="宋体"/>
                <w:sz w:val="20"/>
                <w:szCs w:val="20"/>
              </w:rPr>
              <w:t xml:space="preserve">1.电压380V/3KW，                             </w:t>
            </w:r>
            <w:r>
              <w:rPr>
                <w:rFonts w:hint="eastAsia" w:ascii="宋体" w:hAnsi="宋体" w:cs="宋体"/>
                <w:sz w:val="20"/>
                <w:szCs w:val="20"/>
              </w:rPr>
              <w:br w:type="textWrapping"/>
            </w:r>
            <w:r>
              <w:rPr>
                <w:rFonts w:hint="eastAsia" w:ascii="宋体" w:hAnsi="宋体" w:cs="宋体"/>
                <w:sz w:val="20"/>
                <w:szCs w:val="20"/>
              </w:rPr>
              <w:t xml:space="preserve">2.重量303KG                                      </w:t>
            </w:r>
            <w:r>
              <w:rPr>
                <w:rFonts w:hint="eastAsia" w:ascii="宋体" w:hAnsi="宋体" w:cs="宋体"/>
                <w:sz w:val="20"/>
                <w:szCs w:val="20"/>
              </w:rPr>
              <w:br w:type="textWrapping"/>
            </w:r>
            <w:r>
              <w:rPr>
                <w:rFonts w:hint="eastAsia" w:ascii="宋体" w:hAnsi="宋体" w:cs="宋体"/>
                <w:sz w:val="20"/>
                <w:szCs w:val="20"/>
              </w:rPr>
              <w:t>3.搅拌器转速：134/267、桶转速：18.2/18.2</w:t>
            </w:r>
            <w:r>
              <w:rPr>
                <w:rFonts w:hint="eastAsia" w:ascii="宋体" w:hAnsi="宋体" w:cs="宋体"/>
                <w:sz w:val="20"/>
                <w:szCs w:val="20"/>
              </w:rPr>
              <w:br w:type="textWrapping"/>
            </w:r>
            <w:r>
              <w:rPr>
                <w:rFonts w:hint="eastAsia" w:ascii="宋体" w:hAnsi="宋体" w:cs="宋体"/>
                <w:sz w:val="20"/>
                <w:szCs w:val="20"/>
              </w:rPr>
              <w:t>4，50kg面团，干粉25kg</w:t>
            </w:r>
            <w:r>
              <w:rPr>
                <w:rFonts w:hint="eastAsia" w:ascii="宋体" w:hAnsi="宋体" w:cs="宋体"/>
                <w:sz w:val="20"/>
                <w:szCs w:val="20"/>
              </w:rPr>
              <w:br w:type="textWrapping"/>
            </w:r>
            <w:r>
              <w:rPr>
                <w:rFonts w:hint="eastAsia" w:ascii="宋体" w:hAnsi="宋体" w:cs="宋体"/>
                <w:sz w:val="20"/>
                <w:szCs w:val="20"/>
              </w:rPr>
              <w:t>5.采用螺旋式设计吸水量大，面筋性好，</w:t>
            </w:r>
            <w:r>
              <w:rPr>
                <w:rFonts w:hint="eastAsia" w:ascii="宋体" w:hAnsi="宋体" w:cs="宋体"/>
                <w:sz w:val="20"/>
                <w:szCs w:val="20"/>
              </w:rPr>
              <w:br w:type="textWrapping"/>
            </w:r>
            <w:r>
              <w:rPr>
                <w:rFonts w:hint="eastAsia" w:ascii="宋体" w:hAnsi="宋体" w:cs="宋体"/>
                <w:sz w:val="20"/>
                <w:szCs w:val="20"/>
              </w:rPr>
              <w:t>6.可根据产品配方调节快速、慢速转换</w:t>
            </w:r>
            <w:r>
              <w:rPr>
                <w:rFonts w:hint="eastAsia" w:ascii="宋体" w:hAnsi="宋体" w:cs="宋体"/>
                <w:sz w:val="20"/>
                <w:szCs w:val="20"/>
              </w:rPr>
              <w:br w:type="textWrapping"/>
            </w:r>
            <w:r>
              <w:rPr>
                <w:rFonts w:hint="eastAsia" w:ascii="宋体" w:hAnsi="宋体" w:cs="宋体"/>
                <w:sz w:val="20"/>
                <w:szCs w:val="20"/>
              </w:rPr>
              <w:t>7.微电脑控制系统，操作简单方便，控制时间精准，</w:t>
            </w:r>
            <w:r>
              <w:rPr>
                <w:rFonts w:hint="eastAsia" w:ascii="宋体" w:hAnsi="宋体" w:cs="宋体"/>
                <w:sz w:val="20"/>
                <w:szCs w:val="20"/>
              </w:rPr>
              <w:br w:type="textWrapping"/>
            </w:r>
            <w:r>
              <w:rPr>
                <w:rFonts w:hint="eastAsia" w:ascii="宋体" w:hAnsi="宋体" w:cs="宋体"/>
                <w:sz w:val="20"/>
                <w:szCs w:val="20"/>
              </w:rPr>
              <w:t>8.带安全防护罩，可放心使用，</w:t>
            </w:r>
          </w:p>
        </w:tc>
      </w:tr>
      <w:tr w14:paraId="0AC0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F0D36AE">
            <w:pPr>
              <w:widowControl/>
              <w:jc w:val="center"/>
              <w:rPr>
                <w:rFonts w:ascii="宋体" w:hAnsi="宋体" w:cs="宋体"/>
                <w:sz w:val="20"/>
                <w:szCs w:val="20"/>
              </w:rPr>
            </w:pPr>
            <w:r>
              <w:rPr>
                <w:rFonts w:hint="eastAsia" w:ascii="宋体" w:hAnsi="宋体" w:cs="宋体"/>
                <w:sz w:val="20"/>
                <w:szCs w:val="20"/>
              </w:rPr>
              <w:t>07</w:t>
            </w:r>
          </w:p>
        </w:tc>
        <w:tc>
          <w:tcPr>
            <w:tcW w:w="0" w:type="auto"/>
            <w:shd w:val="clear" w:color="auto" w:fill="auto"/>
            <w:vAlign w:val="center"/>
          </w:tcPr>
          <w:p w14:paraId="5787296D">
            <w:pPr>
              <w:widowControl/>
              <w:jc w:val="center"/>
              <w:rPr>
                <w:rFonts w:ascii="宋体" w:hAnsi="宋体" w:cs="宋体"/>
                <w:sz w:val="20"/>
                <w:szCs w:val="20"/>
              </w:rPr>
            </w:pPr>
            <w:r>
              <w:rPr>
                <w:rFonts w:hint="eastAsia" w:ascii="宋体" w:hAnsi="宋体" w:cs="宋体"/>
                <w:sz w:val="20"/>
                <w:szCs w:val="20"/>
              </w:rPr>
              <w:t>电力推车式蒸饭箱</w:t>
            </w:r>
          </w:p>
        </w:tc>
        <w:tc>
          <w:tcPr>
            <w:tcW w:w="0" w:type="auto"/>
            <w:shd w:val="clear" w:color="auto" w:fill="auto"/>
            <w:vAlign w:val="center"/>
          </w:tcPr>
          <w:p w14:paraId="02249216">
            <w:pPr>
              <w:widowControl/>
              <w:jc w:val="center"/>
              <w:rPr>
                <w:rFonts w:ascii="宋体" w:hAnsi="宋体" w:cs="宋体"/>
                <w:sz w:val="20"/>
                <w:szCs w:val="20"/>
              </w:rPr>
            </w:pPr>
            <w:r>
              <w:rPr>
                <w:rFonts w:hint="eastAsia" w:ascii="宋体" w:hAnsi="宋体" w:cs="宋体"/>
                <w:sz w:val="20"/>
                <w:szCs w:val="20"/>
              </w:rPr>
              <w:t>1350*1100*1860mm</w:t>
            </w:r>
          </w:p>
        </w:tc>
        <w:tc>
          <w:tcPr>
            <w:tcW w:w="0" w:type="auto"/>
            <w:shd w:val="clear" w:color="auto" w:fill="auto"/>
            <w:vAlign w:val="center"/>
          </w:tcPr>
          <w:p w14:paraId="1AA6BEFF">
            <w:pPr>
              <w:widowControl/>
              <w:jc w:val="center"/>
              <w:rPr>
                <w:rFonts w:ascii="宋体" w:hAnsi="宋体" w:cs="宋体"/>
                <w:sz w:val="20"/>
                <w:szCs w:val="20"/>
              </w:rPr>
            </w:pPr>
            <w:r>
              <w:rPr>
                <w:rFonts w:hint="eastAsia" w:ascii="宋体" w:hAnsi="宋体" w:cs="宋体"/>
                <w:sz w:val="20"/>
                <w:szCs w:val="20"/>
              </w:rPr>
              <w:t>3</w:t>
            </w:r>
          </w:p>
        </w:tc>
        <w:tc>
          <w:tcPr>
            <w:tcW w:w="0" w:type="auto"/>
            <w:shd w:val="clear" w:color="auto" w:fill="auto"/>
            <w:vAlign w:val="center"/>
          </w:tcPr>
          <w:p w14:paraId="37CDDBBD">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0A2FF32F">
            <w:pPr>
              <w:widowControl/>
              <w:jc w:val="left"/>
              <w:rPr>
                <w:rFonts w:hint="eastAsia" w:ascii="宋体" w:hAnsi="宋体" w:cs="宋体"/>
                <w:sz w:val="20"/>
                <w:szCs w:val="20"/>
              </w:rPr>
            </w:pPr>
            <w:r>
              <w:rPr>
                <w:rFonts w:hint="eastAsia" w:ascii="宋体" w:hAnsi="宋体" w:cs="宋体"/>
                <w:sz w:val="20"/>
                <w:szCs w:val="20"/>
              </w:rPr>
              <w:t>1</w:t>
            </w:r>
            <w:r>
              <w:rPr>
                <w:rFonts w:hint="eastAsia" w:ascii="宋体" w:hAnsi="宋体" w:cs="宋体"/>
                <w:sz w:val="20"/>
                <w:szCs w:val="20"/>
                <w:lang w:eastAsia="zh-CN"/>
              </w:rPr>
              <w:t>.</w:t>
            </w:r>
            <w:r>
              <w:rPr>
                <w:rFonts w:hint="eastAsia" w:ascii="宋体" w:hAnsi="宋体" w:cs="宋体"/>
                <w:sz w:val="20"/>
                <w:szCs w:val="20"/>
              </w:rPr>
              <w:t>整机采用优质304不锈钢材质制作，箱体1.0</w:t>
            </w:r>
            <w:r>
              <w:rPr>
                <w:rFonts w:hint="eastAsia" w:ascii="宋体" w:hAnsi="宋体" w:cs="宋体"/>
                <w:sz w:val="20"/>
                <w:szCs w:val="20"/>
                <w:lang w:val="en-US" w:eastAsia="zh-CN"/>
              </w:rPr>
              <w:t>mm、</w:t>
            </w:r>
            <w:r>
              <w:rPr>
                <w:rFonts w:hint="eastAsia" w:ascii="宋体" w:hAnsi="宋体" w:cs="宋体"/>
                <w:sz w:val="20"/>
                <w:szCs w:val="20"/>
              </w:rPr>
              <w:t xml:space="preserve"> 门板1.2</w:t>
            </w:r>
            <w:r>
              <w:rPr>
                <w:rFonts w:hint="eastAsia" w:ascii="宋体" w:hAnsi="宋体" w:cs="宋体"/>
                <w:sz w:val="20"/>
                <w:szCs w:val="20"/>
                <w:lang w:val="en-US" w:eastAsia="zh-CN"/>
              </w:rPr>
              <w:t>mm，</w:t>
            </w:r>
            <w:r>
              <w:rPr>
                <w:rFonts w:hint="eastAsia" w:ascii="宋体" w:hAnsi="宋体" w:cs="宋体"/>
                <w:sz w:val="20"/>
                <w:szCs w:val="20"/>
              </w:rPr>
              <w:t>配玻璃门，整机箱体保温性能优异，不烫手，优质硅胶密封，密封性能稳定；</w:t>
            </w:r>
          </w:p>
          <w:p w14:paraId="4250E402">
            <w:pPr>
              <w:widowControl/>
              <w:numPr>
                <w:ilvl w:val="0"/>
                <w:numId w:val="0"/>
              </w:numPr>
              <w:jc w:val="left"/>
              <w:rPr>
                <w:rFonts w:hint="eastAsia" w:ascii="宋体" w:hAnsi="宋体" w:cs="宋体"/>
                <w:sz w:val="20"/>
                <w:szCs w:val="20"/>
              </w:rPr>
            </w:pPr>
            <w:r>
              <w:rPr>
                <w:rFonts w:hint="eastAsia" w:ascii="宋体" w:hAnsi="宋体" w:eastAsia="宋体" w:cs="宋体"/>
                <w:kern w:val="0"/>
                <w:sz w:val="20"/>
                <w:szCs w:val="20"/>
                <w:lang w:val="en-US" w:eastAsia="zh-CN" w:bidi="ar-SA"/>
              </w:rPr>
              <w:t>2.</w:t>
            </w:r>
            <w:r>
              <w:rPr>
                <w:rFonts w:hint="eastAsia" w:ascii="宋体" w:hAnsi="宋体" w:cs="宋体"/>
                <w:sz w:val="20"/>
                <w:szCs w:val="20"/>
              </w:rPr>
              <w:t>微电脑智能控制，可实现全自动控制，定时定温；电子、机械式多重超压安全保护；</w:t>
            </w:r>
          </w:p>
          <w:p w14:paraId="1FF497BF">
            <w:pPr>
              <w:widowControl/>
              <w:numPr>
                <w:ilvl w:val="0"/>
                <w:numId w:val="0"/>
              </w:numPr>
              <w:jc w:val="left"/>
              <w:rPr>
                <w:rFonts w:hint="eastAsia" w:ascii="宋体" w:hAnsi="宋体" w:cs="宋体"/>
                <w:sz w:val="20"/>
                <w:szCs w:val="20"/>
              </w:rPr>
            </w:pPr>
            <w:r>
              <w:rPr>
                <w:rFonts w:ascii="宋体" w:hAnsi="宋体" w:eastAsia="宋体" w:cs="宋体"/>
                <w:kern w:val="0"/>
                <w:sz w:val="20"/>
                <w:szCs w:val="20"/>
                <w:lang w:val="en-US" w:eastAsia="zh-CN" w:bidi="ar-SA"/>
              </w:rPr>
              <w:t>3.</w:t>
            </w:r>
            <w:r>
              <w:rPr>
                <w:rFonts w:hint="eastAsia" w:ascii="宋体" w:hAnsi="宋体" w:cs="宋体"/>
                <w:sz w:val="20"/>
                <w:szCs w:val="20"/>
              </w:rPr>
              <w:t>工业级门铰链，使用安全可靠，蒸汽发生器配置锅炉式水箱，配缺水保护、超压保护、防负压等功能，安全可靠。</w:t>
            </w:r>
          </w:p>
          <w:p w14:paraId="2EAF1E6A">
            <w:pPr>
              <w:widowControl/>
              <w:numPr>
                <w:ilvl w:val="0"/>
                <w:numId w:val="0"/>
              </w:numPr>
              <w:jc w:val="left"/>
              <w:rPr>
                <w:rFonts w:hint="eastAsia" w:ascii="宋体" w:hAnsi="宋体" w:cs="宋体"/>
                <w:sz w:val="20"/>
                <w:szCs w:val="20"/>
              </w:rPr>
            </w:pPr>
            <w:r>
              <w:rPr>
                <w:rFonts w:hint="eastAsia" w:ascii="宋体" w:hAnsi="宋体" w:cs="宋体"/>
                <w:sz w:val="20"/>
                <w:szCs w:val="20"/>
                <w:lang w:val="en-US" w:eastAsia="zh-CN"/>
              </w:rPr>
              <w:t>4.</w:t>
            </w:r>
            <w:r>
              <w:rPr>
                <w:rFonts w:hint="eastAsia" w:ascii="宋体" w:hAnsi="宋体" w:cs="宋体"/>
                <w:sz w:val="20"/>
                <w:szCs w:val="20"/>
              </w:rPr>
              <w:t>功率380V30KW。</w:t>
            </w:r>
          </w:p>
          <w:p w14:paraId="2849CF3E">
            <w:pPr>
              <w:widowControl/>
              <w:numPr>
                <w:ilvl w:val="0"/>
                <w:numId w:val="0"/>
              </w:numPr>
              <w:jc w:val="left"/>
              <w:rPr>
                <w:rFonts w:ascii="宋体" w:hAnsi="宋体" w:cs="宋体"/>
                <w:sz w:val="20"/>
                <w:szCs w:val="20"/>
              </w:rPr>
            </w:pPr>
            <w:r>
              <w:rPr>
                <w:rFonts w:hint="eastAsia" w:ascii="宋体" w:hAnsi="宋体" w:cs="宋体"/>
                <w:sz w:val="20"/>
                <w:szCs w:val="20"/>
                <w:lang w:val="en-US" w:eastAsia="zh-CN"/>
              </w:rPr>
              <w:t>5.</w:t>
            </w:r>
            <w:r>
              <w:rPr>
                <w:rFonts w:hint="eastAsia" w:ascii="宋体" w:hAnsi="宋体" w:cs="宋体"/>
                <w:sz w:val="20"/>
                <w:szCs w:val="20"/>
              </w:rPr>
              <w:t>进水口：DN15。</w:t>
            </w:r>
          </w:p>
        </w:tc>
      </w:tr>
      <w:tr w14:paraId="222C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0" w:type="auto"/>
            <w:shd w:val="clear" w:color="auto" w:fill="auto"/>
            <w:vAlign w:val="center"/>
          </w:tcPr>
          <w:p w14:paraId="6E48B7F3">
            <w:pPr>
              <w:widowControl/>
              <w:jc w:val="center"/>
              <w:rPr>
                <w:rFonts w:ascii="宋体" w:hAnsi="宋体" w:cs="宋体"/>
                <w:sz w:val="20"/>
                <w:szCs w:val="20"/>
              </w:rPr>
            </w:pPr>
            <w:r>
              <w:rPr>
                <w:rFonts w:hint="eastAsia" w:ascii="宋体" w:hAnsi="宋体" w:cs="宋体"/>
                <w:sz w:val="20"/>
                <w:szCs w:val="20"/>
              </w:rPr>
              <w:t>08</w:t>
            </w:r>
          </w:p>
        </w:tc>
        <w:tc>
          <w:tcPr>
            <w:tcW w:w="0" w:type="auto"/>
            <w:shd w:val="clear" w:color="auto" w:fill="auto"/>
            <w:vAlign w:val="center"/>
          </w:tcPr>
          <w:p w14:paraId="1F030412">
            <w:pPr>
              <w:widowControl/>
              <w:jc w:val="center"/>
              <w:rPr>
                <w:rFonts w:ascii="宋体" w:hAnsi="宋体" w:cs="宋体"/>
                <w:sz w:val="20"/>
                <w:szCs w:val="20"/>
              </w:rPr>
            </w:pPr>
            <w:r>
              <w:rPr>
                <w:rFonts w:hint="eastAsia" w:ascii="宋体" w:hAnsi="宋体" w:cs="宋体"/>
                <w:sz w:val="20"/>
                <w:szCs w:val="20"/>
              </w:rPr>
              <w:t>摇摆汤锅（活动盖）</w:t>
            </w:r>
          </w:p>
        </w:tc>
        <w:tc>
          <w:tcPr>
            <w:tcW w:w="0" w:type="auto"/>
            <w:shd w:val="clear" w:color="auto" w:fill="auto"/>
            <w:vAlign w:val="center"/>
          </w:tcPr>
          <w:p w14:paraId="6AB070F1">
            <w:pPr>
              <w:widowControl/>
              <w:jc w:val="center"/>
              <w:rPr>
                <w:rFonts w:ascii="宋体" w:hAnsi="宋体" w:cs="宋体"/>
                <w:sz w:val="20"/>
                <w:szCs w:val="20"/>
              </w:rPr>
            </w:pPr>
            <w:r>
              <w:rPr>
                <w:rFonts w:hint="eastAsia" w:ascii="宋体" w:hAnsi="宋体" w:cs="宋体"/>
                <w:sz w:val="20"/>
                <w:szCs w:val="20"/>
              </w:rPr>
              <w:t>1280*1000*1400</w:t>
            </w:r>
          </w:p>
        </w:tc>
        <w:tc>
          <w:tcPr>
            <w:tcW w:w="0" w:type="auto"/>
            <w:shd w:val="clear" w:color="auto" w:fill="auto"/>
            <w:vAlign w:val="center"/>
          </w:tcPr>
          <w:p w14:paraId="196B0A1A">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3717D044">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699416AF">
            <w:pPr>
              <w:widowControl/>
              <w:jc w:val="left"/>
              <w:rPr>
                <w:rFonts w:ascii="宋体" w:hAnsi="宋体" w:cs="宋体"/>
                <w:sz w:val="20"/>
                <w:szCs w:val="20"/>
              </w:rPr>
            </w:pPr>
            <w:r>
              <w:rPr>
                <w:rFonts w:hint="eastAsia" w:ascii="宋体" w:hAnsi="宋体" w:cs="宋体"/>
                <w:sz w:val="20"/>
                <w:szCs w:val="20"/>
              </w:rPr>
              <w:t>1.ADD（自适应数字判断）磁电引擎，数字驱动、多级防护，机芯稳定性高，适用各种厨房环境，确保设备安全可靠。</w:t>
            </w:r>
            <w:r>
              <w:rPr>
                <w:rFonts w:hint="eastAsia" w:ascii="宋体" w:hAnsi="宋体" w:cs="宋体"/>
                <w:sz w:val="20"/>
                <w:szCs w:val="20"/>
              </w:rPr>
              <w:br w:type="textWrapping"/>
            </w:r>
            <w:r>
              <w:rPr>
                <w:rFonts w:hint="eastAsia" w:ascii="宋体" w:hAnsi="宋体" w:cs="宋体"/>
                <w:sz w:val="20"/>
                <w:szCs w:val="20"/>
              </w:rPr>
              <w:t>2.耐高温“齿”形线盘组件，搭配高效聚能稀土磁条，创新导风散热结构，磁场分布均匀，发热低、损耗小、不偏火、不烧线盘。</w:t>
            </w:r>
            <w:r>
              <w:rPr>
                <w:rFonts w:hint="eastAsia" w:ascii="宋体" w:hAnsi="宋体" w:cs="宋体"/>
                <w:sz w:val="20"/>
                <w:szCs w:val="20"/>
              </w:rPr>
              <w:br w:type="textWrapping"/>
            </w:r>
            <w:r>
              <w:rPr>
                <w:rFonts w:hint="eastAsia" w:ascii="宋体" w:hAnsi="宋体" w:cs="宋体"/>
                <w:sz w:val="20"/>
                <w:szCs w:val="20"/>
              </w:rPr>
              <w:t>3.高效后吸式散热，大风量，散热速度快，减少散热风机故障。</w:t>
            </w:r>
            <w:r>
              <w:rPr>
                <w:rFonts w:hint="eastAsia" w:ascii="宋体" w:hAnsi="宋体" w:cs="宋体"/>
                <w:sz w:val="20"/>
                <w:szCs w:val="20"/>
              </w:rPr>
              <w:br w:type="textWrapping"/>
            </w:r>
            <w:r>
              <w:rPr>
                <w:rFonts w:hint="eastAsia" w:ascii="宋体" w:hAnsi="宋体" w:cs="宋体"/>
                <w:sz w:val="20"/>
                <w:szCs w:val="20"/>
              </w:rPr>
              <w:t xml:space="preserve">▲投标人所投摇摆汤锅依据标准GB/T 2423.102-2008对矮汤炉进行频率范围10-55-500Hz；振幅值±3.5mm 最大加速度10m/s2；扫频速率1oct/min；扫频振动持续时间三轴向（XYZ轴）各90次的测试，设备外观无异常，通电工作正常，提供具有CMA和CNAS认证的检验报告复印件并加盖制造厂商公章。 </w:t>
            </w:r>
            <w:r>
              <w:rPr>
                <w:rFonts w:hint="eastAsia" w:ascii="宋体" w:hAnsi="宋体" w:cs="宋体"/>
                <w:sz w:val="20"/>
                <w:szCs w:val="20"/>
              </w:rPr>
              <w:br w:type="textWrapping"/>
            </w:r>
            <w:r>
              <w:rPr>
                <w:rFonts w:hint="eastAsia" w:ascii="宋体" w:hAnsi="宋体" w:cs="宋体"/>
                <w:sz w:val="20"/>
                <w:szCs w:val="20"/>
              </w:rPr>
              <w:t>▲所投商用电磁摇摆汤锅须提供商用电磁摇摆汤锅（须对应产品名称：“商用电磁摇摆汤锅/电磁摇摆汤锅”）依据QB/T1236-2008《电磁灶》 对温度控制和控制精度检测，定温功能下80℃定温档实测温度值最大峰值偏差在-1.1%以内，最小峰值在-7%以内，由国家认可的第三方检测机构出具的符合要求的检测报告、经全国认证认可信息公共服务平台或检测机构网站的检测报告查询截图及网址（需体现“检测报告编号、报告日期”）复印件（在同一份报告中体现上述内容）（加盖投标人公章）</w:t>
            </w:r>
          </w:p>
        </w:tc>
      </w:tr>
      <w:tr w14:paraId="32F0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0B5C624">
            <w:pPr>
              <w:widowControl/>
              <w:jc w:val="center"/>
              <w:rPr>
                <w:rFonts w:ascii="宋体" w:hAnsi="宋体" w:cs="宋体"/>
                <w:sz w:val="20"/>
                <w:szCs w:val="20"/>
              </w:rPr>
            </w:pPr>
            <w:r>
              <w:rPr>
                <w:rFonts w:hint="eastAsia" w:ascii="宋体" w:hAnsi="宋体" w:cs="宋体"/>
                <w:sz w:val="20"/>
                <w:szCs w:val="20"/>
              </w:rPr>
              <w:t>09</w:t>
            </w:r>
          </w:p>
        </w:tc>
        <w:tc>
          <w:tcPr>
            <w:tcW w:w="0" w:type="auto"/>
            <w:shd w:val="clear" w:color="auto" w:fill="auto"/>
            <w:vAlign w:val="center"/>
          </w:tcPr>
          <w:p w14:paraId="3774E474">
            <w:pPr>
              <w:widowControl/>
              <w:jc w:val="center"/>
              <w:rPr>
                <w:rFonts w:ascii="宋体" w:hAnsi="宋体" w:cs="宋体"/>
                <w:sz w:val="20"/>
                <w:szCs w:val="20"/>
              </w:rPr>
            </w:pPr>
            <w:r>
              <w:rPr>
                <w:rFonts w:hint="eastAsia" w:ascii="宋体" w:hAnsi="宋体" w:cs="宋体"/>
                <w:sz w:val="20"/>
                <w:szCs w:val="20"/>
              </w:rPr>
              <w:t>燃气双眼矮汤灶</w:t>
            </w:r>
          </w:p>
        </w:tc>
        <w:tc>
          <w:tcPr>
            <w:tcW w:w="0" w:type="auto"/>
            <w:shd w:val="clear" w:color="auto" w:fill="auto"/>
            <w:vAlign w:val="center"/>
          </w:tcPr>
          <w:p w14:paraId="1AA4E4D0">
            <w:pPr>
              <w:widowControl/>
              <w:jc w:val="center"/>
              <w:rPr>
                <w:rFonts w:ascii="宋体" w:hAnsi="宋体" w:cs="宋体"/>
                <w:sz w:val="20"/>
                <w:szCs w:val="20"/>
              </w:rPr>
            </w:pPr>
            <w:r>
              <w:rPr>
                <w:rFonts w:hint="eastAsia" w:ascii="宋体" w:hAnsi="宋体" w:cs="宋体"/>
                <w:sz w:val="20"/>
                <w:szCs w:val="20"/>
              </w:rPr>
              <w:t>1400*900*530+720</w:t>
            </w:r>
          </w:p>
        </w:tc>
        <w:tc>
          <w:tcPr>
            <w:tcW w:w="0" w:type="auto"/>
            <w:shd w:val="clear" w:color="auto" w:fill="auto"/>
            <w:vAlign w:val="center"/>
          </w:tcPr>
          <w:p w14:paraId="1F218404">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0ABF3A83">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67A0A42B">
            <w:pPr>
              <w:widowControl/>
              <w:jc w:val="left"/>
              <w:rPr>
                <w:rFonts w:ascii="宋体" w:hAnsi="宋体" w:cs="宋体"/>
                <w:sz w:val="20"/>
                <w:szCs w:val="20"/>
              </w:rPr>
            </w:pPr>
            <w:r>
              <w:rPr>
                <w:rFonts w:hint="eastAsia" w:ascii="宋体" w:hAnsi="宋体" w:cs="宋体"/>
                <w:sz w:val="20"/>
                <w:szCs w:val="20"/>
              </w:rPr>
              <w:t>1、额定电压：AC220V-240V，额定频率：50/60Hz，额定热负荷：25kW*2，额定功率：55W*2，额定气压：2.0kPa，炉膛尺寸：500mm*500mm，进气口：DN20，进水管：DN15；</w:t>
            </w:r>
            <w:r>
              <w:rPr>
                <w:rFonts w:hint="eastAsia" w:ascii="宋体" w:hAnsi="宋体" w:cs="宋体"/>
                <w:sz w:val="20"/>
                <w:szCs w:val="20"/>
              </w:rPr>
              <w:br w:type="textWrapping"/>
            </w:r>
            <w:r>
              <w:rPr>
                <w:rFonts w:hint="eastAsia" w:ascii="宋体" w:hAnsi="宋体" w:cs="宋体"/>
                <w:sz w:val="20"/>
                <w:szCs w:val="20"/>
              </w:rPr>
              <w:t>2、优质SUS304-2B不锈钢板制造，面板、前脸板厚δ＝1.2,台面一次压制成型；外旁板、后立板201J1/J4板厚δ＝1.0,龙骨架国标不锈钢方管25*38厚1.2，炉膛10厚陶瓷纤维隔热棉耐高温材料；</w:t>
            </w:r>
            <w:r>
              <w:rPr>
                <w:rFonts w:hint="eastAsia" w:ascii="宋体" w:hAnsi="宋体" w:cs="宋体"/>
                <w:sz w:val="20"/>
                <w:szCs w:val="20"/>
              </w:rPr>
              <w:br w:type="textWrapping"/>
            </w:r>
            <w:r>
              <w:rPr>
                <w:rFonts w:hint="eastAsia" w:ascii="宋体" w:hAnsi="宋体" w:cs="宋体"/>
                <w:sz w:val="20"/>
                <w:szCs w:val="20"/>
              </w:rPr>
              <w:t>3、配全预混式节能炉头；</w:t>
            </w:r>
          </w:p>
        </w:tc>
      </w:tr>
      <w:tr w14:paraId="0047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5E2C3290">
            <w:pPr>
              <w:widowControl/>
              <w:jc w:val="center"/>
              <w:rPr>
                <w:rFonts w:ascii="宋体" w:hAnsi="宋体" w:cs="宋体"/>
                <w:sz w:val="20"/>
                <w:szCs w:val="20"/>
              </w:rPr>
            </w:pPr>
            <w:r>
              <w:rPr>
                <w:rFonts w:hint="eastAsia" w:ascii="宋体" w:hAnsi="宋体" w:cs="宋体"/>
                <w:sz w:val="20"/>
                <w:szCs w:val="20"/>
              </w:rPr>
              <w:t>10</w:t>
            </w:r>
          </w:p>
        </w:tc>
        <w:tc>
          <w:tcPr>
            <w:tcW w:w="0" w:type="auto"/>
            <w:shd w:val="clear" w:color="auto" w:fill="auto"/>
            <w:vAlign w:val="center"/>
          </w:tcPr>
          <w:p w14:paraId="1F38875A">
            <w:pPr>
              <w:widowControl/>
              <w:jc w:val="center"/>
              <w:rPr>
                <w:rFonts w:ascii="宋体" w:hAnsi="宋体" w:cs="宋体"/>
                <w:sz w:val="20"/>
                <w:szCs w:val="20"/>
              </w:rPr>
            </w:pPr>
            <w:r>
              <w:rPr>
                <w:rFonts w:hint="eastAsia" w:ascii="宋体" w:hAnsi="宋体" w:cs="宋体"/>
                <w:sz w:val="20"/>
                <w:szCs w:val="20"/>
              </w:rPr>
              <w:t>—汤锅注水龙头</w:t>
            </w:r>
          </w:p>
        </w:tc>
        <w:tc>
          <w:tcPr>
            <w:tcW w:w="0" w:type="auto"/>
            <w:shd w:val="clear" w:color="auto" w:fill="auto"/>
            <w:vAlign w:val="center"/>
          </w:tcPr>
          <w:p w14:paraId="06301D4C">
            <w:pPr>
              <w:widowControl/>
              <w:jc w:val="center"/>
              <w:rPr>
                <w:rFonts w:ascii="宋体" w:hAnsi="宋体" w:cs="宋体"/>
                <w:sz w:val="20"/>
                <w:szCs w:val="20"/>
              </w:rPr>
            </w:pPr>
            <w:r>
              <w:rPr>
                <w:rFonts w:hint="eastAsia" w:ascii="宋体" w:hAnsi="宋体" w:cs="宋体"/>
                <w:sz w:val="20"/>
                <w:szCs w:val="20"/>
              </w:rPr>
              <w:t>18”(457mm)</w:t>
            </w:r>
          </w:p>
        </w:tc>
        <w:tc>
          <w:tcPr>
            <w:tcW w:w="0" w:type="auto"/>
            <w:shd w:val="clear" w:color="auto" w:fill="auto"/>
            <w:vAlign w:val="center"/>
          </w:tcPr>
          <w:p w14:paraId="32C095DF">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4B836ADB">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09CF2CCB">
            <w:pPr>
              <w:widowControl/>
              <w:jc w:val="left"/>
              <w:rPr>
                <w:rFonts w:ascii="宋体" w:hAnsi="宋体" w:cs="宋体"/>
                <w:sz w:val="20"/>
                <w:szCs w:val="20"/>
              </w:rPr>
            </w:pPr>
            <w:r>
              <w:rPr>
                <w:rFonts w:hint="eastAsia" w:ascii="宋体" w:hAnsi="宋体" w:cs="宋体"/>
                <w:sz w:val="20"/>
                <w:szCs w:val="20"/>
              </w:rPr>
              <w:t>1.墙出龙头，单温控制.</w:t>
            </w:r>
            <w:r>
              <w:rPr>
                <w:rFonts w:hint="eastAsia" w:ascii="宋体" w:hAnsi="宋体" w:cs="宋体"/>
                <w:sz w:val="20"/>
                <w:szCs w:val="20"/>
              </w:rPr>
              <w:br w:type="textWrapping"/>
            </w:r>
            <w:r>
              <w:rPr>
                <w:rFonts w:hint="eastAsia" w:ascii="宋体" w:hAnsi="宋体" w:cs="宋体"/>
                <w:sz w:val="20"/>
                <w:szCs w:val="20"/>
              </w:rPr>
              <w:t>2.18”(457mm)双层叠加式水嘴</w:t>
            </w:r>
            <w:r>
              <w:rPr>
                <w:rFonts w:hint="eastAsia" w:ascii="宋体" w:hAnsi="宋体" w:cs="宋体"/>
                <w:sz w:val="20"/>
                <w:szCs w:val="20"/>
              </w:rPr>
              <w:br w:type="textWrapping"/>
            </w:r>
            <w:r>
              <w:rPr>
                <w:rFonts w:hint="eastAsia" w:ascii="宋体" w:hAnsi="宋体" w:cs="宋体"/>
                <w:sz w:val="20"/>
                <w:szCs w:val="20"/>
              </w:rPr>
              <w:t>3.水嘴端有绝缘开关</w:t>
            </w:r>
            <w:r>
              <w:rPr>
                <w:rFonts w:hint="eastAsia" w:ascii="宋体" w:hAnsi="宋体" w:cs="宋体"/>
                <w:sz w:val="20"/>
                <w:szCs w:val="20"/>
              </w:rPr>
              <w:br w:type="textWrapping"/>
            </w:r>
            <w:r>
              <w:rPr>
                <w:rFonts w:hint="eastAsia" w:ascii="宋体" w:hAnsi="宋体" w:cs="宋体"/>
                <w:sz w:val="20"/>
                <w:szCs w:val="20"/>
              </w:rPr>
              <w:t>4.墙面安装孔直径:25mm</w:t>
            </w:r>
          </w:p>
        </w:tc>
      </w:tr>
      <w:tr w14:paraId="49C4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698BF336">
            <w:pPr>
              <w:widowControl/>
              <w:jc w:val="center"/>
              <w:rPr>
                <w:rFonts w:ascii="宋体" w:hAnsi="宋体" w:cs="宋体"/>
                <w:sz w:val="20"/>
                <w:szCs w:val="20"/>
              </w:rPr>
            </w:pPr>
            <w:r>
              <w:rPr>
                <w:rFonts w:hint="eastAsia" w:ascii="宋体" w:hAnsi="宋体" w:cs="宋体"/>
                <w:sz w:val="20"/>
                <w:szCs w:val="20"/>
              </w:rPr>
              <w:t>11</w:t>
            </w:r>
          </w:p>
        </w:tc>
        <w:tc>
          <w:tcPr>
            <w:tcW w:w="0" w:type="auto"/>
            <w:shd w:val="clear" w:color="auto" w:fill="auto"/>
            <w:vAlign w:val="center"/>
          </w:tcPr>
          <w:p w14:paraId="6914F96B">
            <w:pPr>
              <w:widowControl/>
              <w:jc w:val="center"/>
              <w:rPr>
                <w:rFonts w:ascii="宋体" w:hAnsi="宋体" w:cs="宋体"/>
                <w:sz w:val="20"/>
                <w:szCs w:val="20"/>
              </w:rPr>
            </w:pPr>
            <w:r>
              <w:rPr>
                <w:rFonts w:hint="eastAsia" w:ascii="宋体" w:hAnsi="宋体" w:cs="宋体"/>
                <w:sz w:val="20"/>
                <w:szCs w:val="20"/>
              </w:rPr>
              <w:t>商用燃气大锅灶</w:t>
            </w:r>
          </w:p>
        </w:tc>
        <w:tc>
          <w:tcPr>
            <w:tcW w:w="0" w:type="auto"/>
            <w:shd w:val="clear" w:color="auto" w:fill="auto"/>
            <w:vAlign w:val="center"/>
          </w:tcPr>
          <w:p w14:paraId="3809604A">
            <w:pPr>
              <w:widowControl/>
              <w:jc w:val="center"/>
              <w:rPr>
                <w:rFonts w:ascii="宋体" w:hAnsi="宋体" w:cs="宋体"/>
                <w:sz w:val="20"/>
                <w:szCs w:val="20"/>
              </w:rPr>
            </w:pPr>
            <w:r>
              <w:rPr>
                <w:rFonts w:hint="eastAsia" w:ascii="宋体" w:hAnsi="宋体" w:cs="宋体"/>
                <w:sz w:val="20"/>
                <w:szCs w:val="20"/>
              </w:rPr>
              <w:t>2300*1250*1250</w:t>
            </w:r>
          </w:p>
        </w:tc>
        <w:tc>
          <w:tcPr>
            <w:tcW w:w="0" w:type="auto"/>
            <w:shd w:val="clear" w:color="auto" w:fill="auto"/>
            <w:vAlign w:val="center"/>
          </w:tcPr>
          <w:p w14:paraId="5217F9E1">
            <w:pPr>
              <w:widowControl/>
              <w:jc w:val="center"/>
              <w:rPr>
                <w:rFonts w:ascii="宋体" w:hAnsi="宋体" w:cs="宋体"/>
                <w:sz w:val="20"/>
                <w:szCs w:val="20"/>
              </w:rPr>
            </w:pPr>
            <w:r>
              <w:rPr>
                <w:rFonts w:hint="eastAsia" w:ascii="宋体" w:hAnsi="宋体" w:cs="宋体"/>
                <w:sz w:val="20"/>
                <w:szCs w:val="20"/>
              </w:rPr>
              <w:t>4</w:t>
            </w:r>
          </w:p>
        </w:tc>
        <w:tc>
          <w:tcPr>
            <w:tcW w:w="0" w:type="auto"/>
            <w:shd w:val="clear" w:color="auto" w:fill="auto"/>
            <w:vAlign w:val="center"/>
          </w:tcPr>
          <w:p w14:paraId="4341EDE9">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371EE541">
            <w:pPr>
              <w:widowControl/>
              <w:jc w:val="left"/>
              <w:rPr>
                <w:rFonts w:ascii="宋体" w:hAnsi="宋体" w:cs="宋体"/>
                <w:sz w:val="20"/>
                <w:szCs w:val="20"/>
              </w:rPr>
            </w:pPr>
            <w:r>
              <w:rPr>
                <w:rFonts w:hint="eastAsia" w:ascii="宋体" w:hAnsi="宋体" w:cs="宋体"/>
                <w:sz w:val="20"/>
                <w:szCs w:val="20"/>
              </w:rPr>
              <w:t>1.用材标准：SUS-304-2B无磁不锈钢</w:t>
            </w:r>
            <w:r>
              <w:rPr>
                <w:rFonts w:hint="eastAsia" w:ascii="宋体" w:hAnsi="宋体" w:cs="宋体"/>
                <w:sz w:val="20"/>
                <w:szCs w:val="20"/>
              </w:rPr>
              <w:br w:type="textWrapping"/>
            </w:r>
            <w:r>
              <w:rPr>
                <w:rFonts w:hint="eastAsia" w:ascii="宋体" w:hAnsi="宋体" w:cs="宋体"/>
                <w:sz w:val="20"/>
                <w:szCs w:val="20"/>
              </w:rPr>
              <w:t>2.炉面：304-1.2mm不锈钢，炮台整体拉伸成型；</w:t>
            </w:r>
            <w:r>
              <w:rPr>
                <w:rFonts w:hint="eastAsia" w:ascii="宋体" w:hAnsi="宋体" w:cs="宋体"/>
                <w:sz w:val="20"/>
                <w:szCs w:val="20"/>
              </w:rPr>
              <w:br w:type="textWrapping"/>
            </w:r>
            <w:r>
              <w:rPr>
                <w:rFonts w:hint="eastAsia" w:ascii="宋体" w:hAnsi="宋体" w:cs="宋体"/>
                <w:sz w:val="20"/>
                <w:szCs w:val="20"/>
              </w:rPr>
              <w:t>3.水围：304-1.2mm不锈钢；</w:t>
            </w:r>
            <w:r>
              <w:rPr>
                <w:rFonts w:hint="eastAsia" w:ascii="宋体" w:hAnsi="宋体" w:cs="宋体"/>
                <w:sz w:val="20"/>
                <w:szCs w:val="20"/>
              </w:rPr>
              <w:br w:type="textWrapping"/>
            </w:r>
            <w:r>
              <w:rPr>
                <w:rFonts w:hint="eastAsia" w:ascii="宋体" w:hAnsi="宋体" w:cs="宋体"/>
                <w:sz w:val="20"/>
                <w:szCs w:val="20"/>
              </w:rPr>
              <w:t>4.封板：304-1.0mm不锈钢；</w:t>
            </w:r>
            <w:r>
              <w:rPr>
                <w:rFonts w:hint="eastAsia" w:ascii="宋体" w:hAnsi="宋体" w:cs="宋体"/>
                <w:sz w:val="20"/>
                <w:szCs w:val="20"/>
              </w:rPr>
              <w:br w:type="textWrapping"/>
            </w:r>
            <w:r>
              <w:rPr>
                <w:rFonts w:hint="eastAsia" w:ascii="宋体" w:hAnsi="宋体" w:cs="宋体"/>
                <w:sz w:val="20"/>
                <w:szCs w:val="20"/>
              </w:rPr>
              <w:t>5.背板：304-1.0mm不锈钢；</w:t>
            </w:r>
            <w:r>
              <w:rPr>
                <w:rFonts w:hint="eastAsia" w:ascii="宋体" w:hAnsi="宋体" w:cs="宋体"/>
                <w:sz w:val="20"/>
                <w:szCs w:val="20"/>
              </w:rPr>
              <w:br w:type="textWrapping"/>
            </w:r>
            <w:r>
              <w:rPr>
                <w:rFonts w:hint="eastAsia" w:ascii="宋体" w:hAnsi="宋体" w:cs="宋体"/>
                <w:sz w:val="20"/>
                <w:szCs w:val="20"/>
              </w:rPr>
              <w:t>6.侧板：304-1.0mm不锈钢；</w:t>
            </w:r>
            <w:r>
              <w:rPr>
                <w:rFonts w:hint="eastAsia" w:ascii="宋体" w:hAnsi="宋体" w:cs="宋体"/>
                <w:sz w:val="20"/>
                <w:szCs w:val="20"/>
              </w:rPr>
              <w:br w:type="textWrapping"/>
            </w:r>
            <w:r>
              <w:rPr>
                <w:rFonts w:hint="eastAsia" w:ascii="宋体" w:hAnsi="宋体" w:cs="宋体"/>
                <w:sz w:val="20"/>
                <w:szCs w:val="20"/>
              </w:rPr>
              <w:t>7.烟道：2.0mm冷轧钢板；</w:t>
            </w:r>
            <w:r>
              <w:rPr>
                <w:rFonts w:hint="eastAsia" w:ascii="宋体" w:hAnsi="宋体" w:cs="宋体"/>
                <w:sz w:val="20"/>
                <w:szCs w:val="20"/>
              </w:rPr>
              <w:br w:type="textWrapping"/>
            </w:r>
            <w:r>
              <w:rPr>
                <w:rFonts w:hint="eastAsia" w:ascii="宋体" w:hAnsi="宋体" w:cs="宋体"/>
                <w:sz w:val="20"/>
                <w:szCs w:val="20"/>
              </w:rPr>
              <w:t>8.炉脚：Ø60mm钢管；外包不锈钢套管，配可包钢调子弹脚；</w:t>
            </w:r>
            <w:r>
              <w:rPr>
                <w:rFonts w:hint="eastAsia" w:ascii="宋体" w:hAnsi="宋体" w:cs="宋体"/>
                <w:sz w:val="20"/>
                <w:szCs w:val="20"/>
              </w:rPr>
              <w:br w:type="textWrapping"/>
            </w:r>
            <w:r>
              <w:rPr>
                <w:rFonts w:hint="eastAsia" w:ascii="宋体" w:hAnsi="宋体" w:cs="宋体"/>
                <w:sz w:val="20"/>
                <w:szCs w:val="20"/>
              </w:rPr>
              <w:t>9.水管：紫铜管；</w:t>
            </w:r>
            <w:r>
              <w:rPr>
                <w:rFonts w:hint="eastAsia" w:ascii="宋体" w:hAnsi="宋体" w:cs="宋体"/>
                <w:sz w:val="20"/>
                <w:szCs w:val="20"/>
              </w:rPr>
              <w:br w:type="textWrapping"/>
            </w:r>
            <w:r>
              <w:rPr>
                <w:rFonts w:hint="eastAsia" w:ascii="宋体" w:hAnsi="宋体" w:cs="宋体"/>
                <w:sz w:val="20"/>
                <w:szCs w:val="20"/>
              </w:rPr>
              <w:t>10.主气管：无缝钢管；</w:t>
            </w:r>
            <w:r>
              <w:rPr>
                <w:rFonts w:hint="eastAsia" w:ascii="宋体" w:hAnsi="宋体" w:cs="宋体"/>
                <w:sz w:val="20"/>
                <w:szCs w:val="20"/>
              </w:rPr>
              <w:br w:type="textWrapping"/>
            </w:r>
            <w:r>
              <w:rPr>
                <w:rFonts w:hint="eastAsia" w:ascii="宋体" w:hAnsi="宋体" w:cs="宋体"/>
                <w:sz w:val="20"/>
                <w:szCs w:val="20"/>
              </w:rPr>
              <w:t>11.其余：排烟采用A3板排烟道和304#2B防腐性能的食品级不锈钢板排烟口并做隔热层；</w:t>
            </w:r>
            <w:r>
              <w:rPr>
                <w:rFonts w:hint="eastAsia" w:ascii="宋体" w:hAnsi="宋体" w:cs="宋体"/>
                <w:sz w:val="20"/>
                <w:szCs w:val="20"/>
              </w:rPr>
              <w:br w:type="textWrapping"/>
            </w:r>
            <w:r>
              <w:rPr>
                <w:rFonts w:hint="eastAsia" w:ascii="宋体" w:hAnsi="宋体" w:cs="宋体"/>
                <w:sz w:val="20"/>
                <w:szCs w:val="20"/>
              </w:rPr>
              <w:t>12.风机：中压低噪音全铝鼓风机（220V/250W）；</w:t>
            </w:r>
            <w:r>
              <w:rPr>
                <w:rFonts w:hint="eastAsia" w:ascii="宋体" w:hAnsi="宋体" w:cs="宋体"/>
                <w:sz w:val="20"/>
                <w:szCs w:val="20"/>
              </w:rPr>
              <w:br w:type="textWrapping"/>
            </w:r>
            <w:r>
              <w:rPr>
                <w:rFonts w:hint="eastAsia" w:ascii="宋体" w:hAnsi="宋体" w:cs="宋体"/>
                <w:sz w:val="20"/>
                <w:szCs w:val="20"/>
              </w:rPr>
              <w:t>13.炉头：节能炉头；带熄火保护</w:t>
            </w:r>
            <w:r>
              <w:rPr>
                <w:rFonts w:hint="eastAsia" w:ascii="宋体" w:hAnsi="宋体" w:cs="宋体"/>
                <w:sz w:val="20"/>
                <w:szCs w:val="20"/>
              </w:rPr>
              <w:br w:type="textWrapping"/>
            </w:r>
            <w:r>
              <w:rPr>
                <w:rFonts w:hint="eastAsia" w:ascii="宋体" w:hAnsi="宋体" w:cs="宋体"/>
                <w:sz w:val="20"/>
                <w:szCs w:val="20"/>
              </w:rPr>
              <w:t>投标产品须获得有效的3C认证，并提供认证证书复印件。</w:t>
            </w:r>
          </w:p>
        </w:tc>
      </w:tr>
      <w:tr w14:paraId="6C4F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DFBDB23">
            <w:pPr>
              <w:widowControl/>
              <w:jc w:val="center"/>
              <w:rPr>
                <w:rFonts w:ascii="宋体" w:hAnsi="宋体" w:cs="宋体"/>
                <w:sz w:val="20"/>
                <w:szCs w:val="20"/>
              </w:rPr>
            </w:pPr>
            <w:r>
              <w:rPr>
                <w:rFonts w:hint="eastAsia" w:ascii="宋体" w:hAnsi="宋体" w:cs="宋体"/>
                <w:sz w:val="20"/>
                <w:szCs w:val="20"/>
              </w:rPr>
              <w:t>12</w:t>
            </w:r>
          </w:p>
        </w:tc>
        <w:tc>
          <w:tcPr>
            <w:tcW w:w="0" w:type="auto"/>
            <w:shd w:val="clear" w:color="auto" w:fill="auto"/>
            <w:vAlign w:val="center"/>
          </w:tcPr>
          <w:p w14:paraId="4B3B5850">
            <w:pPr>
              <w:widowControl/>
              <w:jc w:val="center"/>
              <w:rPr>
                <w:rFonts w:ascii="宋体" w:hAnsi="宋体" w:cs="宋体"/>
                <w:sz w:val="20"/>
                <w:szCs w:val="20"/>
              </w:rPr>
            </w:pPr>
            <w:r>
              <w:rPr>
                <w:rFonts w:hint="eastAsia" w:ascii="宋体" w:hAnsi="宋体" w:cs="宋体"/>
                <w:sz w:val="20"/>
                <w:szCs w:val="20"/>
              </w:rPr>
              <w:t>商用燃气炒菜灶</w:t>
            </w:r>
          </w:p>
        </w:tc>
        <w:tc>
          <w:tcPr>
            <w:tcW w:w="0" w:type="auto"/>
            <w:shd w:val="clear" w:color="auto" w:fill="auto"/>
            <w:vAlign w:val="center"/>
          </w:tcPr>
          <w:p w14:paraId="6183CF39">
            <w:pPr>
              <w:widowControl/>
              <w:jc w:val="center"/>
              <w:rPr>
                <w:rFonts w:ascii="宋体" w:hAnsi="宋体" w:cs="宋体"/>
                <w:sz w:val="20"/>
                <w:szCs w:val="20"/>
              </w:rPr>
            </w:pPr>
            <w:r>
              <w:rPr>
                <w:rFonts w:hint="eastAsia" w:ascii="宋体" w:hAnsi="宋体" w:cs="宋体"/>
                <w:sz w:val="20"/>
                <w:szCs w:val="20"/>
              </w:rPr>
              <w:t>1150*1250*1250</w:t>
            </w:r>
          </w:p>
        </w:tc>
        <w:tc>
          <w:tcPr>
            <w:tcW w:w="0" w:type="auto"/>
            <w:shd w:val="clear" w:color="auto" w:fill="auto"/>
            <w:vAlign w:val="center"/>
          </w:tcPr>
          <w:p w14:paraId="4EF4DF3F">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1F432CC9">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749FC74F">
            <w:pPr>
              <w:widowControl/>
              <w:jc w:val="left"/>
              <w:rPr>
                <w:rFonts w:ascii="宋体" w:hAnsi="宋体" w:cs="宋体"/>
                <w:sz w:val="20"/>
                <w:szCs w:val="20"/>
              </w:rPr>
            </w:pPr>
            <w:r>
              <w:rPr>
                <w:rFonts w:hint="eastAsia" w:ascii="宋体" w:hAnsi="宋体" w:cs="宋体"/>
                <w:sz w:val="20"/>
                <w:szCs w:val="20"/>
              </w:rPr>
              <w:t>1.用材标准：SUS-304-2B无磁不锈钢</w:t>
            </w:r>
            <w:r>
              <w:rPr>
                <w:rFonts w:hint="eastAsia" w:ascii="宋体" w:hAnsi="宋体" w:cs="宋体"/>
                <w:sz w:val="20"/>
                <w:szCs w:val="20"/>
              </w:rPr>
              <w:br w:type="textWrapping"/>
            </w:r>
            <w:r>
              <w:rPr>
                <w:rFonts w:hint="eastAsia" w:ascii="宋体" w:hAnsi="宋体" w:cs="宋体"/>
                <w:sz w:val="20"/>
                <w:szCs w:val="20"/>
              </w:rPr>
              <w:t>2.炉面：304-1.2mm不锈钢，炮台整体拉伸成型；</w:t>
            </w:r>
            <w:r>
              <w:rPr>
                <w:rFonts w:hint="eastAsia" w:ascii="宋体" w:hAnsi="宋体" w:cs="宋体"/>
                <w:sz w:val="20"/>
                <w:szCs w:val="20"/>
              </w:rPr>
              <w:br w:type="textWrapping"/>
            </w:r>
            <w:r>
              <w:rPr>
                <w:rFonts w:hint="eastAsia" w:ascii="宋体" w:hAnsi="宋体" w:cs="宋体"/>
                <w:sz w:val="20"/>
                <w:szCs w:val="20"/>
              </w:rPr>
              <w:t>3.水围：304-1.2mm不锈钢；</w:t>
            </w:r>
            <w:r>
              <w:rPr>
                <w:rFonts w:hint="eastAsia" w:ascii="宋体" w:hAnsi="宋体" w:cs="宋体"/>
                <w:sz w:val="20"/>
                <w:szCs w:val="20"/>
              </w:rPr>
              <w:br w:type="textWrapping"/>
            </w:r>
            <w:r>
              <w:rPr>
                <w:rFonts w:hint="eastAsia" w:ascii="宋体" w:hAnsi="宋体" w:cs="宋体"/>
                <w:sz w:val="20"/>
                <w:szCs w:val="20"/>
              </w:rPr>
              <w:t>4.封板：304-1.0mm不锈钢；</w:t>
            </w:r>
            <w:r>
              <w:rPr>
                <w:rFonts w:hint="eastAsia" w:ascii="宋体" w:hAnsi="宋体" w:cs="宋体"/>
                <w:sz w:val="20"/>
                <w:szCs w:val="20"/>
              </w:rPr>
              <w:br w:type="textWrapping"/>
            </w:r>
            <w:r>
              <w:rPr>
                <w:rFonts w:hint="eastAsia" w:ascii="宋体" w:hAnsi="宋体" w:cs="宋体"/>
                <w:sz w:val="20"/>
                <w:szCs w:val="20"/>
              </w:rPr>
              <w:t>5.背板：304-1.0mm不锈钢；</w:t>
            </w:r>
            <w:r>
              <w:rPr>
                <w:rFonts w:hint="eastAsia" w:ascii="宋体" w:hAnsi="宋体" w:cs="宋体"/>
                <w:sz w:val="20"/>
                <w:szCs w:val="20"/>
              </w:rPr>
              <w:br w:type="textWrapping"/>
            </w:r>
            <w:r>
              <w:rPr>
                <w:rFonts w:hint="eastAsia" w:ascii="宋体" w:hAnsi="宋体" w:cs="宋体"/>
                <w:sz w:val="20"/>
                <w:szCs w:val="20"/>
              </w:rPr>
              <w:t>6.侧板：304-1.0mm不锈钢；</w:t>
            </w:r>
            <w:r>
              <w:rPr>
                <w:rFonts w:hint="eastAsia" w:ascii="宋体" w:hAnsi="宋体" w:cs="宋体"/>
                <w:sz w:val="20"/>
                <w:szCs w:val="20"/>
              </w:rPr>
              <w:br w:type="textWrapping"/>
            </w:r>
            <w:r>
              <w:rPr>
                <w:rFonts w:hint="eastAsia" w:ascii="宋体" w:hAnsi="宋体" w:cs="宋体"/>
                <w:sz w:val="20"/>
                <w:szCs w:val="20"/>
              </w:rPr>
              <w:t>7.烟道：2.0mm冷轧钢板；</w:t>
            </w:r>
            <w:r>
              <w:rPr>
                <w:rFonts w:hint="eastAsia" w:ascii="宋体" w:hAnsi="宋体" w:cs="宋体"/>
                <w:sz w:val="20"/>
                <w:szCs w:val="20"/>
              </w:rPr>
              <w:br w:type="textWrapping"/>
            </w:r>
            <w:r>
              <w:rPr>
                <w:rFonts w:hint="eastAsia" w:ascii="宋体" w:hAnsi="宋体" w:cs="宋体"/>
                <w:sz w:val="20"/>
                <w:szCs w:val="20"/>
              </w:rPr>
              <w:t>8.炉脚：Ø60mm钢管；外包不锈钢套管，配可包钢调子弹脚；</w:t>
            </w:r>
            <w:r>
              <w:rPr>
                <w:rFonts w:hint="eastAsia" w:ascii="宋体" w:hAnsi="宋体" w:cs="宋体"/>
                <w:sz w:val="20"/>
                <w:szCs w:val="20"/>
              </w:rPr>
              <w:br w:type="textWrapping"/>
            </w:r>
            <w:r>
              <w:rPr>
                <w:rFonts w:hint="eastAsia" w:ascii="宋体" w:hAnsi="宋体" w:cs="宋体"/>
                <w:sz w:val="20"/>
                <w:szCs w:val="20"/>
              </w:rPr>
              <w:t>9.水管：紫铜管；</w:t>
            </w:r>
            <w:r>
              <w:rPr>
                <w:rFonts w:hint="eastAsia" w:ascii="宋体" w:hAnsi="宋体" w:cs="宋体"/>
                <w:sz w:val="20"/>
                <w:szCs w:val="20"/>
              </w:rPr>
              <w:br w:type="textWrapping"/>
            </w:r>
            <w:r>
              <w:rPr>
                <w:rFonts w:hint="eastAsia" w:ascii="宋体" w:hAnsi="宋体" w:cs="宋体"/>
                <w:sz w:val="20"/>
                <w:szCs w:val="20"/>
              </w:rPr>
              <w:t>10.主气管：无缝钢管；</w:t>
            </w:r>
            <w:r>
              <w:rPr>
                <w:rFonts w:hint="eastAsia" w:ascii="宋体" w:hAnsi="宋体" w:cs="宋体"/>
                <w:sz w:val="20"/>
                <w:szCs w:val="20"/>
              </w:rPr>
              <w:br w:type="textWrapping"/>
            </w:r>
            <w:r>
              <w:rPr>
                <w:rFonts w:hint="eastAsia" w:ascii="宋体" w:hAnsi="宋体" w:cs="宋体"/>
                <w:sz w:val="20"/>
                <w:szCs w:val="20"/>
              </w:rPr>
              <w:t>11.其余：排烟采用A3板排烟道和304#2B防腐性能的食品级不锈钢板排烟口并做隔热层；</w:t>
            </w:r>
            <w:r>
              <w:rPr>
                <w:rFonts w:hint="eastAsia" w:ascii="宋体" w:hAnsi="宋体" w:cs="宋体"/>
                <w:sz w:val="20"/>
                <w:szCs w:val="20"/>
              </w:rPr>
              <w:br w:type="textWrapping"/>
            </w:r>
            <w:r>
              <w:rPr>
                <w:rFonts w:hint="eastAsia" w:ascii="宋体" w:hAnsi="宋体" w:cs="宋体"/>
                <w:sz w:val="20"/>
                <w:szCs w:val="20"/>
              </w:rPr>
              <w:t>12.风机：中压低噪音全铝鼓风机（220V/250W）；</w:t>
            </w:r>
            <w:r>
              <w:rPr>
                <w:rFonts w:hint="eastAsia" w:ascii="宋体" w:hAnsi="宋体" w:cs="宋体"/>
                <w:sz w:val="20"/>
                <w:szCs w:val="20"/>
              </w:rPr>
              <w:br w:type="textWrapping"/>
            </w:r>
            <w:r>
              <w:rPr>
                <w:rFonts w:hint="eastAsia" w:ascii="宋体" w:hAnsi="宋体" w:cs="宋体"/>
                <w:sz w:val="20"/>
                <w:szCs w:val="20"/>
              </w:rPr>
              <w:t>13.炉头：节能炉头；带熄火保护</w:t>
            </w:r>
            <w:r>
              <w:rPr>
                <w:rFonts w:hint="eastAsia" w:ascii="宋体" w:hAnsi="宋体" w:cs="宋体"/>
                <w:sz w:val="20"/>
                <w:szCs w:val="20"/>
              </w:rPr>
              <w:br w:type="textWrapping"/>
            </w:r>
            <w:r>
              <w:rPr>
                <w:rFonts w:hint="eastAsia" w:ascii="宋体" w:hAnsi="宋体" w:cs="宋体"/>
                <w:sz w:val="20"/>
                <w:szCs w:val="20"/>
              </w:rPr>
              <w:t>投标产品须获得有效的3C认证，并提供认证证书复印件。</w:t>
            </w:r>
          </w:p>
        </w:tc>
      </w:tr>
      <w:tr w14:paraId="78C7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55AD19E8">
            <w:pPr>
              <w:widowControl/>
              <w:jc w:val="center"/>
              <w:rPr>
                <w:rFonts w:ascii="宋体" w:hAnsi="宋体" w:cs="宋体"/>
                <w:sz w:val="20"/>
                <w:szCs w:val="20"/>
              </w:rPr>
            </w:pPr>
            <w:r>
              <w:rPr>
                <w:rFonts w:hint="eastAsia" w:ascii="宋体" w:hAnsi="宋体" w:cs="宋体"/>
                <w:sz w:val="20"/>
                <w:szCs w:val="20"/>
              </w:rPr>
              <w:t>13</w:t>
            </w:r>
          </w:p>
        </w:tc>
        <w:tc>
          <w:tcPr>
            <w:tcW w:w="0" w:type="auto"/>
            <w:shd w:val="clear" w:color="auto" w:fill="auto"/>
            <w:vAlign w:val="center"/>
          </w:tcPr>
          <w:p w14:paraId="36300594">
            <w:pPr>
              <w:widowControl/>
              <w:jc w:val="center"/>
              <w:rPr>
                <w:rFonts w:ascii="宋体" w:hAnsi="宋体" w:cs="宋体"/>
                <w:sz w:val="20"/>
                <w:szCs w:val="20"/>
              </w:rPr>
            </w:pPr>
            <w:r>
              <w:rPr>
                <w:rFonts w:hint="eastAsia" w:ascii="宋体" w:hAnsi="宋体" w:cs="宋体"/>
                <w:sz w:val="20"/>
                <w:szCs w:val="20"/>
              </w:rPr>
              <w:t>炉拼台</w:t>
            </w:r>
          </w:p>
        </w:tc>
        <w:tc>
          <w:tcPr>
            <w:tcW w:w="0" w:type="auto"/>
            <w:shd w:val="clear" w:color="auto" w:fill="auto"/>
            <w:vAlign w:val="center"/>
          </w:tcPr>
          <w:p w14:paraId="50845303">
            <w:pPr>
              <w:widowControl/>
              <w:jc w:val="center"/>
              <w:rPr>
                <w:rFonts w:ascii="宋体" w:hAnsi="宋体" w:cs="宋体"/>
                <w:sz w:val="20"/>
                <w:szCs w:val="20"/>
              </w:rPr>
            </w:pPr>
            <w:r>
              <w:rPr>
                <w:rFonts w:hint="eastAsia" w:ascii="宋体" w:hAnsi="宋体" w:cs="宋体"/>
                <w:sz w:val="20"/>
                <w:szCs w:val="20"/>
              </w:rPr>
              <w:t>400*1200*800/400</w:t>
            </w:r>
          </w:p>
        </w:tc>
        <w:tc>
          <w:tcPr>
            <w:tcW w:w="0" w:type="auto"/>
            <w:shd w:val="clear" w:color="auto" w:fill="auto"/>
            <w:vAlign w:val="center"/>
          </w:tcPr>
          <w:p w14:paraId="7D5BED28">
            <w:pPr>
              <w:widowControl/>
              <w:jc w:val="center"/>
              <w:rPr>
                <w:rFonts w:ascii="宋体" w:hAnsi="宋体" w:cs="宋体"/>
                <w:sz w:val="20"/>
                <w:szCs w:val="20"/>
              </w:rPr>
            </w:pPr>
            <w:r>
              <w:rPr>
                <w:rFonts w:hint="eastAsia" w:ascii="宋体" w:hAnsi="宋体" w:cs="宋体"/>
                <w:sz w:val="20"/>
                <w:szCs w:val="20"/>
              </w:rPr>
              <w:t>2</w:t>
            </w:r>
          </w:p>
        </w:tc>
        <w:tc>
          <w:tcPr>
            <w:tcW w:w="0" w:type="auto"/>
            <w:shd w:val="clear" w:color="auto" w:fill="auto"/>
            <w:vAlign w:val="center"/>
          </w:tcPr>
          <w:p w14:paraId="37A1D1CB">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0C039B69">
            <w:pPr>
              <w:widowControl/>
              <w:jc w:val="left"/>
              <w:rPr>
                <w:rFonts w:ascii="宋体" w:hAnsi="宋体" w:cs="宋体"/>
                <w:sz w:val="20"/>
                <w:szCs w:val="20"/>
              </w:rPr>
            </w:pPr>
            <w:r>
              <w:rPr>
                <w:rFonts w:hint="eastAsia" w:ascii="宋体" w:hAnsi="宋体" w:cs="宋体"/>
                <w:sz w:val="20"/>
                <w:szCs w:val="20"/>
              </w:rPr>
              <w:t>1.用材标准：SUS-304-2B无磁不锈钢；</w:t>
            </w:r>
            <w:r>
              <w:rPr>
                <w:rFonts w:hint="eastAsia" w:ascii="宋体" w:hAnsi="宋体" w:cs="宋体"/>
                <w:sz w:val="20"/>
                <w:szCs w:val="20"/>
              </w:rPr>
              <w:br w:type="textWrapping"/>
            </w:r>
            <w:r>
              <w:rPr>
                <w:rFonts w:hint="eastAsia" w:ascii="宋体" w:hAnsi="宋体" w:cs="宋体"/>
                <w:sz w:val="20"/>
                <w:szCs w:val="20"/>
              </w:rPr>
              <w:t>2.台面：304-1.2mm不锈钢；</w:t>
            </w:r>
            <w:r>
              <w:rPr>
                <w:rFonts w:hint="eastAsia" w:ascii="宋体" w:hAnsi="宋体" w:cs="宋体"/>
                <w:sz w:val="20"/>
                <w:szCs w:val="20"/>
              </w:rPr>
              <w:br w:type="textWrapping"/>
            </w:r>
            <w:r>
              <w:rPr>
                <w:rFonts w:hint="eastAsia" w:ascii="宋体" w:hAnsi="宋体" w:cs="宋体"/>
                <w:sz w:val="20"/>
                <w:szCs w:val="20"/>
              </w:rPr>
              <w:t>3.层板：304-1.2mm不锈钢；</w:t>
            </w:r>
            <w:r>
              <w:rPr>
                <w:rFonts w:hint="eastAsia" w:ascii="宋体" w:hAnsi="宋体" w:cs="宋体"/>
                <w:sz w:val="20"/>
                <w:szCs w:val="20"/>
              </w:rPr>
              <w:br w:type="textWrapping"/>
            </w:r>
            <w:r>
              <w:rPr>
                <w:rFonts w:hint="eastAsia" w:ascii="宋体" w:hAnsi="宋体" w:cs="宋体"/>
                <w:sz w:val="20"/>
                <w:szCs w:val="20"/>
              </w:rPr>
              <w:t>4.侧板：304-1.0mm不锈钢；</w:t>
            </w:r>
            <w:r>
              <w:rPr>
                <w:rFonts w:hint="eastAsia" w:ascii="宋体" w:hAnsi="宋体" w:cs="宋体"/>
                <w:sz w:val="20"/>
                <w:szCs w:val="20"/>
              </w:rPr>
              <w:br w:type="textWrapping"/>
            </w:r>
            <w:r>
              <w:rPr>
                <w:rFonts w:hint="eastAsia" w:ascii="宋体" w:hAnsi="宋体" w:cs="宋体"/>
                <w:sz w:val="20"/>
                <w:szCs w:val="20"/>
              </w:rPr>
              <w:t>5.加强筋：1.2mm不锈钢加强筋；</w:t>
            </w:r>
            <w:r>
              <w:rPr>
                <w:rFonts w:hint="eastAsia" w:ascii="宋体" w:hAnsi="宋体" w:cs="宋体"/>
                <w:sz w:val="20"/>
                <w:szCs w:val="20"/>
              </w:rPr>
              <w:br w:type="textWrapping"/>
            </w:r>
            <w:r>
              <w:rPr>
                <w:rFonts w:hint="eastAsia" w:ascii="宋体" w:hAnsi="宋体" w:cs="宋体"/>
                <w:sz w:val="20"/>
                <w:szCs w:val="20"/>
              </w:rPr>
              <w:t>6.台脚：可调节不锈钢锥形承重脚</w:t>
            </w:r>
          </w:p>
        </w:tc>
      </w:tr>
      <w:tr w14:paraId="21C6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5C2E38CF">
            <w:pPr>
              <w:widowControl/>
              <w:jc w:val="center"/>
              <w:rPr>
                <w:rFonts w:ascii="宋体" w:hAnsi="宋体" w:cs="宋体"/>
                <w:sz w:val="20"/>
                <w:szCs w:val="20"/>
              </w:rPr>
            </w:pPr>
            <w:r>
              <w:rPr>
                <w:rFonts w:hint="eastAsia" w:ascii="宋体" w:hAnsi="宋体" w:cs="宋体"/>
                <w:sz w:val="20"/>
                <w:szCs w:val="20"/>
              </w:rPr>
              <w:t>14</w:t>
            </w:r>
          </w:p>
        </w:tc>
        <w:tc>
          <w:tcPr>
            <w:tcW w:w="0" w:type="auto"/>
            <w:shd w:val="clear" w:color="auto" w:fill="auto"/>
            <w:vAlign w:val="center"/>
          </w:tcPr>
          <w:p w14:paraId="53CDE423">
            <w:pPr>
              <w:widowControl/>
              <w:jc w:val="center"/>
              <w:rPr>
                <w:rFonts w:ascii="宋体" w:hAnsi="宋体" w:cs="宋体"/>
                <w:sz w:val="20"/>
                <w:szCs w:val="20"/>
              </w:rPr>
            </w:pPr>
            <w:r>
              <w:rPr>
                <w:rFonts w:hint="eastAsia" w:ascii="宋体" w:hAnsi="宋体" w:cs="宋体"/>
                <w:sz w:val="20"/>
                <w:szCs w:val="20"/>
              </w:rPr>
              <w:t>炉拼台</w:t>
            </w:r>
          </w:p>
        </w:tc>
        <w:tc>
          <w:tcPr>
            <w:tcW w:w="0" w:type="auto"/>
            <w:shd w:val="clear" w:color="auto" w:fill="auto"/>
            <w:vAlign w:val="center"/>
          </w:tcPr>
          <w:p w14:paraId="4A9F85DD">
            <w:pPr>
              <w:widowControl/>
              <w:jc w:val="center"/>
              <w:rPr>
                <w:rFonts w:ascii="宋体" w:hAnsi="宋体" w:cs="宋体"/>
                <w:sz w:val="20"/>
                <w:szCs w:val="20"/>
              </w:rPr>
            </w:pPr>
            <w:r>
              <w:rPr>
                <w:rFonts w:hint="eastAsia" w:ascii="宋体" w:hAnsi="宋体" w:cs="宋体"/>
                <w:sz w:val="20"/>
                <w:szCs w:val="20"/>
              </w:rPr>
              <w:t>600*800*800</w:t>
            </w:r>
          </w:p>
        </w:tc>
        <w:tc>
          <w:tcPr>
            <w:tcW w:w="0" w:type="auto"/>
            <w:shd w:val="clear" w:color="auto" w:fill="auto"/>
            <w:vAlign w:val="center"/>
          </w:tcPr>
          <w:p w14:paraId="0F2CC1D4">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5209C7D4">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66351818">
            <w:pPr>
              <w:widowControl/>
              <w:jc w:val="left"/>
              <w:rPr>
                <w:rFonts w:ascii="宋体" w:hAnsi="宋体" w:cs="宋体"/>
                <w:sz w:val="20"/>
                <w:szCs w:val="20"/>
              </w:rPr>
            </w:pPr>
            <w:r>
              <w:rPr>
                <w:rFonts w:hint="eastAsia" w:ascii="宋体" w:hAnsi="宋体" w:cs="宋体"/>
                <w:sz w:val="20"/>
                <w:szCs w:val="20"/>
              </w:rPr>
              <w:t>1.用材标准：SUS-304-2B无磁不锈钢；</w:t>
            </w:r>
            <w:r>
              <w:rPr>
                <w:rFonts w:hint="eastAsia" w:ascii="宋体" w:hAnsi="宋体" w:cs="宋体"/>
                <w:sz w:val="20"/>
                <w:szCs w:val="20"/>
              </w:rPr>
              <w:br w:type="textWrapping"/>
            </w:r>
            <w:r>
              <w:rPr>
                <w:rFonts w:hint="eastAsia" w:ascii="宋体" w:hAnsi="宋体" w:cs="宋体"/>
                <w:sz w:val="20"/>
                <w:szCs w:val="20"/>
              </w:rPr>
              <w:t>2.台面：304-1.2mm不锈钢；</w:t>
            </w:r>
            <w:r>
              <w:rPr>
                <w:rFonts w:hint="eastAsia" w:ascii="宋体" w:hAnsi="宋体" w:cs="宋体"/>
                <w:sz w:val="20"/>
                <w:szCs w:val="20"/>
              </w:rPr>
              <w:br w:type="textWrapping"/>
            </w:r>
            <w:r>
              <w:rPr>
                <w:rFonts w:hint="eastAsia" w:ascii="宋体" w:hAnsi="宋体" w:cs="宋体"/>
                <w:sz w:val="20"/>
                <w:szCs w:val="20"/>
              </w:rPr>
              <w:t>3.层板：304-1.2mm不锈钢；</w:t>
            </w:r>
            <w:r>
              <w:rPr>
                <w:rFonts w:hint="eastAsia" w:ascii="宋体" w:hAnsi="宋体" w:cs="宋体"/>
                <w:sz w:val="20"/>
                <w:szCs w:val="20"/>
              </w:rPr>
              <w:br w:type="textWrapping"/>
            </w:r>
            <w:r>
              <w:rPr>
                <w:rFonts w:hint="eastAsia" w:ascii="宋体" w:hAnsi="宋体" w:cs="宋体"/>
                <w:sz w:val="20"/>
                <w:szCs w:val="20"/>
              </w:rPr>
              <w:t>4.侧板：304-1.0mm不锈钢；</w:t>
            </w:r>
            <w:r>
              <w:rPr>
                <w:rFonts w:hint="eastAsia" w:ascii="宋体" w:hAnsi="宋体" w:cs="宋体"/>
                <w:sz w:val="20"/>
                <w:szCs w:val="20"/>
              </w:rPr>
              <w:br w:type="textWrapping"/>
            </w:r>
            <w:r>
              <w:rPr>
                <w:rFonts w:hint="eastAsia" w:ascii="宋体" w:hAnsi="宋体" w:cs="宋体"/>
                <w:sz w:val="20"/>
                <w:szCs w:val="20"/>
              </w:rPr>
              <w:t>5.加强筋：1.2mm不锈钢加强筋；</w:t>
            </w:r>
            <w:r>
              <w:rPr>
                <w:rFonts w:hint="eastAsia" w:ascii="宋体" w:hAnsi="宋体" w:cs="宋体"/>
                <w:sz w:val="20"/>
                <w:szCs w:val="20"/>
              </w:rPr>
              <w:br w:type="textWrapping"/>
            </w:r>
            <w:r>
              <w:rPr>
                <w:rFonts w:hint="eastAsia" w:ascii="宋体" w:hAnsi="宋体" w:cs="宋体"/>
                <w:sz w:val="20"/>
                <w:szCs w:val="20"/>
              </w:rPr>
              <w:t>6.台脚：可调节不锈钢锥形承重脚</w:t>
            </w:r>
          </w:p>
        </w:tc>
      </w:tr>
      <w:tr w14:paraId="6EBB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40C1416A">
            <w:pPr>
              <w:widowControl/>
              <w:jc w:val="center"/>
              <w:rPr>
                <w:rFonts w:ascii="宋体" w:hAnsi="宋体" w:cs="宋体"/>
                <w:sz w:val="20"/>
                <w:szCs w:val="20"/>
              </w:rPr>
            </w:pPr>
            <w:r>
              <w:rPr>
                <w:rFonts w:hint="eastAsia" w:ascii="宋体" w:hAnsi="宋体" w:cs="宋体"/>
                <w:sz w:val="20"/>
                <w:szCs w:val="20"/>
              </w:rPr>
              <w:t>15</w:t>
            </w:r>
          </w:p>
        </w:tc>
        <w:tc>
          <w:tcPr>
            <w:tcW w:w="0" w:type="auto"/>
            <w:shd w:val="clear" w:color="auto" w:fill="auto"/>
            <w:vAlign w:val="center"/>
          </w:tcPr>
          <w:p w14:paraId="7451EFF4">
            <w:pPr>
              <w:widowControl/>
              <w:jc w:val="center"/>
              <w:rPr>
                <w:rFonts w:ascii="宋体" w:hAnsi="宋体" w:cs="宋体"/>
                <w:sz w:val="20"/>
                <w:szCs w:val="20"/>
              </w:rPr>
            </w:pPr>
            <w:r>
              <w:rPr>
                <w:rFonts w:hint="eastAsia" w:ascii="宋体" w:hAnsi="宋体" w:cs="宋体"/>
                <w:sz w:val="20"/>
                <w:szCs w:val="20"/>
              </w:rPr>
              <w:t>四门高身双温雪柜</w:t>
            </w:r>
          </w:p>
        </w:tc>
        <w:tc>
          <w:tcPr>
            <w:tcW w:w="0" w:type="auto"/>
            <w:shd w:val="clear" w:color="auto" w:fill="auto"/>
            <w:vAlign w:val="center"/>
          </w:tcPr>
          <w:p w14:paraId="385307B0">
            <w:pPr>
              <w:widowControl/>
              <w:jc w:val="center"/>
              <w:rPr>
                <w:rFonts w:ascii="宋体" w:hAnsi="宋体" w:cs="宋体"/>
                <w:sz w:val="20"/>
                <w:szCs w:val="20"/>
              </w:rPr>
            </w:pPr>
            <w:r>
              <w:rPr>
                <w:rFonts w:hint="eastAsia" w:ascii="宋体" w:hAnsi="宋体" w:cs="宋体"/>
                <w:sz w:val="20"/>
                <w:szCs w:val="20"/>
              </w:rPr>
              <w:t>1330*815*1960mm</w:t>
            </w:r>
          </w:p>
        </w:tc>
        <w:tc>
          <w:tcPr>
            <w:tcW w:w="0" w:type="auto"/>
            <w:shd w:val="clear" w:color="auto" w:fill="auto"/>
            <w:vAlign w:val="center"/>
          </w:tcPr>
          <w:p w14:paraId="03B836B2">
            <w:pPr>
              <w:widowControl/>
              <w:jc w:val="center"/>
              <w:rPr>
                <w:rFonts w:ascii="宋体" w:hAnsi="宋体" w:cs="宋体"/>
                <w:sz w:val="20"/>
                <w:szCs w:val="20"/>
              </w:rPr>
            </w:pPr>
            <w:r>
              <w:rPr>
                <w:rFonts w:hint="eastAsia" w:ascii="宋体" w:hAnsi="宋体" w:cs="宋体"/>
                <w:sz w:val="20"/>
                <w:szCs w:val="20"/>
              </w:rPr>
              <w:t>7</w:t>
            </w:r>
          </w:p>
        </w:tc>
        <w:tc>
          <w:tcPr>
            <w:tcW w:w="0" w:type="auto"/>
            <w:shd w:val="clear" w:color="auto" w:fill="auto"/>
            <w:vAlign w:val="center"/>
          </w:tcPr>
          <w:p w14:paraId="77D2080D">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77A50046">
            <w:pPr>
              <w:widowControl/>
              <w:jc w:val="left"/>
              <w:rPr>
                <w:rFonts w:ascii="宋体" w:hAnsi="宋体" w:cs="宋体"/>
                <w:sz w:val="20"/>
                <w:szCs w:val="20"/>
              </w:rPr>
            </w:pPr>
            <w:r>
              <w:rPr>
                <w:rFonts w:hint="eastAsia" w:ascii="宋体" w:hAnsi="宋体" w:cs="宋体"/>
                <w:sz w:val="20"/>
                <w:szCs w:val="20"/>
              </w:rPr>
              <w:t xml:space="preserve">1.温度范围：冷冻 -22～-15℃，冷藏-6～12℃                                                                                                        </w:t>
            </w:r>
            <w:r>
              <w:rPr>
                <w:rFonts w:hint="eastAsia" w:ascii="宋体" w:hAnsi="宋体" w:cs="宋体"/>
                <w:sz w:val="20"/>
                <w:szCs w:val="20"/>
              </w:rPr>
              <w:br w:type="textWrapping"/>
            </w:r>
            <w:r>
              <w:rPr>
                <w:rFonts w:hint="eastAsia" w:ascii="宋体" w:hAnsi="宋体" w:cs="宋体"/>
                <w:sz w:val="20"/>
                <w:szCs w:val="20"/>
              </w:rPr>
              <w:t>2.内外箱均为SUS304不锈钢板，面板0.8mm；</w:t>
            </w:r>
            <w:r>
              <w:rPr>
                <w:rFonts w:hint="eastAsia" w:ascii="宋体" w:hAnsi="宋体" w:cs="宋体"/>
                <w:sz w:val="20"/>
                <w:szCs w:val="20"/>
              </w:rPr>
              <w:br w:type="textWrapping"/>
            </w:r>
            <w:r>
              <w:rPr>
                <w:rFonts w:hint="eastAsia" w:ascii="宋体" w:hAnsi="宋体" w:cs="宋体"/>
                <w:sz w:val="20"/>
                <w:szCs w:val="20"/>
              </w:rPr>
              <w:t>3.标配浸塑层网，适放2/1GN容器</w:t>
            </w:r>
            <w:r>
              <w:rPr>
                <w:rFonts w:hint="eastAsia" w:ascii="宋体" w:hAnsi="宋体" w:cs="宋体"/>
                <w:sz w:val="20"/>
                <w:szCs w:val="20"/>
              </w:rPr>
              <w:br w:type="textWrapping"/>
            </w:r>
            <w:r>
              <w:rPr>
                <w:rFonts w:hint="eastAsia" w:ascii="宋体" w:hAnsi="宋体" w:cs="宋体"/>
                <w:sz w:val="20"/>
                <w:szCs w:val="20"/>
              </w:rPr>
              <w:t xml:space="preserve">4.优质制冷机组;制冷机组安装在顶部                                                             </w:t>
            </w:r>
            <w:r>
              <w:rPr>
                <w:rFonts w:hint="eastAsia" w:ascii="宋体" w:hAnsi="宋体" w:cs="宋体"/>
                <w:sz w:val="20"/>
                <w:szCs w:val="20"/>
              </w:rPr>
              <w:br w:type="textWrapping"/>
            </w:r>
            <w:r>
              <w:rPr>
                <w:rFonts w:hint="eastAsia" w:ascii="宋体" w:hAnsi="宋体" w:cs="宋体"/>
                <w:sz w:val="20"/>
                <w:szCs w:val="20"/>
              </w:rPr>
              <w:t>5.一体成型不锈钢拉伸底盘过渡自然美观，经久耐用；箱体内圆弧设计；便于清洁无死角；</w:t>
            </w:r>
            <w:r>
              <w:rPr>
                <w:rFonts w:hint="eastAsia" w:ascii="宋体" w:hAnsi="宋体" w:cs="宋体"/>
                <w:sz w:val="20"/>
                <w:szCs w:val="20"/>
              </w:rPr>
              <w:br w:type="textWrapping"/>
            </w:r>
            <w:r>
              <w:rPr>
                <w:rFonts w:hint="eastAsia" w:ascii="宋体" w:hAnsi="宋体" w:cs="宋体"/>
                <w:sz w:val="20"/>
                <w:szCs w:val="20"/>
              </w:rPr>
              <w:t>6.冰箱配备了门体自动关闭结构，方便客户操作。</w:t>
            </w:r>
            <w:r>
              <w:rPr>
                <w:rFonts w:hint="eastAsia" w:ascii="宋体" w:hAnsi="宋体" w:cs="宋体"/>
                <w:sz w:val="20"/>
                <w:szCs w:val="20"/>
              </w:rPr>
              <w:br w:type="textWrapping"/>
            </w:r>
            <w:r>
              <w:rPr>
                <w:rFonts w:hint="eastAsia" w:ascii="宋体" w:hAnsi="宋体" w:cs="宋体"/>
                <w:sz w:val="20"/>
                <w:szCs w:val="20"/>
              </w:rPr>
              <w:t>7.按照门自闭装置，防止漏冷；</w:t>
            </w:r>
            <w:r>
              <w:rPr>
                <w:rFonts w:hint="eastAsia" w:ascii="宋体" w:hAnsi="宋体" w:cs="宋体"/>
                <w:sz w:val="20"/>
                <w:szCs w:val="20"/>
              </w:rPr>
              <w:br w:type="textWrapping"/>
            </w:r>
            <w:r>
              <w:rPr>
                <w:rFonts w:hint="eastAsia" w:ascii="宋体" w:hAnsi="宋体" w:cs="宋体"/>
                <w:sz w:val="20"/>
                <w:szCs w:val="20"/>
              </w:rPr>
              <w:t>8.配备数显电子温控，控制精度更高；</w:t>
            </w:r>
            <w:r>
              <w:rPr>
                <w:rFonts w:hint="eastAsia" w:ascii="宋体" w:hAnsi="宋体" w:cs="宋体"/>
                <w:sz w:val="20"/>
                <w:szCs w:val="20"/>
              </w:rPr>
              <w:br w:type="textWrapping"/>
            </w:r>
            <w:r>
              <w:rPr>
                <w:rFonts w:hint="eastAsia" w:ascii="宋体" w:hAnsi="宋体" w:cs="宋体"/>
                <w:sz w:val="20"/>
                <w:szCs w:val="20"/>
              </w:rPr>
              <w:t>9.高精度电子温控（数显数控），柜内底板为圆弧设计，方便清洁</w:t>
            </w:r>
            <w:r>
              <w:rPr>
                <w:rFonts w:hint="eastAsia" w:ascii="宋体" w:hAnsi="宋体" w:cs="宋体"/>
                <w:sz w:val="20"/>
                <w:szCs w:val="20"/>
              </w:rPr>
              <w:br w:type="textWrapping"/>
            </w:r>
            <w:r>
              <w:rPr>
                <w:rFonts w:hint="eastAsia" w:ascii="宋体" w:hAnsi="宋体" w:cs="宋体"/>
                <w:sz w:val="20"/>
                <w:szCs w:val="20"/>
              </w:rPr>
              <w:t>10.配备强制蒸发装置，自动蒸发化霜水；产品能在43℃的环境温度下正常工作</w:t>
            </w:r>
          </w:p>
        </w:tc>
      </w:tr>
      <w:tr w14:paraId="458F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CAA5998">
            <w:pPr>
              <w:widowControl/>
              <w:jc w:val="center"/>
              <w:rPr>
                <w:rFonts w:ascii="宋体" w:hAnsi="宋体" w:cs="宋体"/>
                <w:sz w:val="20"/>
                <w:szCs w:val="20"/>
              </w:rPr>
            </w:pPr>
            <w:r>
              <w:rPr>
                <w:rFonts w:hint="eastAsia" w:ascii="宋体" w:hAnsi="宋体" w:cs="宋体"/>
                <w:sz w:val="20"/>
                <w:szCs w:val="20"/>
              </w:rPr>
              <w:t>16</w:t>
            </w:r>
          </w:p>
        </w:tc>
        <w:tc>
          <w:tcPr>
            <w:tcW w:w="0" w:type="auto"/>
            <w:shd w:val="clear" w:color="auto" w:fill="auto"/>
            <w:vAlign w:val="center"/>
          </w:tcPr>
          <w:p w14:paraId="5C1974A9">
            <w:pPr>
              <w:widowControl/>
              <w:jc w:val="center"/>
              <w:rPr>
                <w:rFonts w:ascii="宋体" w:hAnsi="宋体" w:cs="宋体"/>
                <w:sz w:val="20"/>
                <w:szCs w:val="20"/>
              </w:rPr>
            </w:pPr>
            <w:r>
              <w:rPr>
                <w:rFonts w:hint="eastAsia" w:ascii="宋体" w:hAnsi="宋体" w:cs="宋体"/>
                <w:sz w:val="20"/>
                <w:szCs w:val="20"/>
              </w:rPr>
              <w:t>商用燃气双眼炮台灶</w:t>
            </w:r>
          </w:p>
        </w:tc>
        <w:tc>
          <w:tcPr>
            <w:tcW w:w="0" w:type="auto"/>
            <w:shd w:val="clear" w:color="auto" w:fill="auto"/>
            <w:vAlign w:val="center"/>
          </w:tcPr>
          <w:p w14:paraId="6C640B96">
            <w:pPr>
              <w:widowControl/>
              <w:jc w:val="center"/>
              <w:rPr>
                <w:rFonts w:ascii="宋体" w:hAnsi="宋体" w:cs="宋体"/>
                <w:sz w:val="20"/>
                <w:szCs w:val="20"/>
              </w:rPr>
            </w:pPr>
            <w:r>
              <w:rPr>
                <w:rFonts w:hint="eastAsia" w:ascii="宋体" w:hAnsi="宋体" w:cs="宋体"/>
                <w:sz w:val="20"/>
                <w:szCs w:val="20"/>
              </w:rPr>
              <w:t>2300*1250*1250</w:t>
            </w:r>
          </w:p>
        </w:tc>
        <w:tc>
          <w:tcPr>
            <w:tcW w:w="0" w:type="auto"/>
            <w:shd w:val="clear" w:color="auto" w:fill="auto"/>
            <w:vAlign w:val="center"/>
          </w:tcPr>
          <w:p w14:paraId="7AD86DD6">
            <w:pPr>
              <w:widowControl/>
              <w:jc w:val="center"/>
              <w:rPr>
                <w:rFonts w:ascii="宋体" w:hAnsi="宋体" w:cs="宋体"/>
                <w:sz w:val="20"/>
                <w:szCs w:val="20"/>
              </w:rPr>
            </w:pPr>
            <w:r>
              <w:rPr>
                <w:rFonts w:hint="eastAsia" w:ascii="宋体" w:hAnsi="宋体" w:cs="宋体"/>
                <w:sz w:val="20"/>
                <w:szCs w:val="20"/>
              </w:rPr>
              <w:t>2</w:t>
            </w:r>
          </w:p>
        </w:tc>
        <w:tc>
          <w:tcPr>
            <w:tcW w:w="0" w:type="auto"/>
            <w:shd w:val="clear" w:color="auto" w:fill="auto"/>
            <w:vAlign w:val="center"/>
          </w:tcPr>
          <w:p w14:paraId="2FA12A8F">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6A88CAA9">
            <w:pPr>
              <w:widowControl/>
              <w:jc w:val="left"/>
              <w:rPr>
                <w:rFonts w:ascii="宋体" w:hAnsi="宋体" w:cs="宋体"/>
                <w:sz w:val="20"/>
                <w:szCs w:val="20"/>
              </w:rPr>
            </w:pPr>
            <w:r>
              <w:rPr>
                <w:rFonts w:hint="eastAsia" w:ascii="宋体" w:hAnsi="宋体" w:cs="宋体"/>
                <w:sz w:val="20"/>
                <w:szCs w:val="20"/>
              </w:rPr>
              <w:t>1.用材标准：SUS-304-2B无磁不锈钢</w:t>
            </w:r>
            <w:r>
              <w:rPr>
                <w:rFonts w:hint="eastAsia" w:ascii="宋体" w:hAnsi="宋体" w:cs="宋体"/>
                <w:sz w:val="20"/>
                <w:szCs w:val="20"/>
              </w:rPr>
              <w:br w:type="textWrapping"/>
            </w:r>
            <w:r>
              <w:rPr>
                <w:rFonts w:hint="eastAsia" w:ascii="宋体" w:hAnsi="宋体" w:cs="宋体"/>
                <w:sz w:val="20"/>
                <w:szCs w:val="20"/>
              </w:rPr>
              <w:t>2.炉面：304-1.2mm不锈钢，炮台整体拉伸成型；</w:t>
            </w:r>
            <w:r>
              <w:rPr>
                <w:rFonts w:hint="eastAsia" w:ascii="宋体" w:hAnsi="宋体" w:cs="宋体"/>
                <w:sz w:val="20"/>
                <w:szCs w:val="20"/>
              </w:rPr>
              <w:br w:type="textWrapping"/>
            </w:r>
            <w:r>
              <w:rPr>
                <w:rFonts w:hint="eastAsia" w:ascii="宋体" w:hAnsi="宋体" w:cs="宋体"/>
                <w:sz w:val="20"/>
                <w:szCs w:val="20"/>
              </w:rPr>
              <w:t>3.水围：304-1.2mm不锈钢；</w:t>
            </w:r>
            <w:r>
              <w:rPr>
                <w:rFonts w:hint="eastAsia" w:ascii="宋体" w:hAnsi="宋体" w:cs="宋体"/>
                <w:sz w:val="20"/>
                <w:szCs w:val="20"/>
              </w:rPr>
              <w:br w:type="textWrapping"/>
            </w:r>
            <w:r>
              <w:rPr>
                <w:rFonts w:hint="eastAsia" w:ascii="宋体" w:hAnsi="宋体" w:cs="宋体"/>
                <w:sz w:val="20"/>
                <w:szCs w:val="20"/>
              </w:rPr>
              <w:t>4.封板：304-1.0mm不锈钢；</w:t>
            </w:r>
            <w:r>
              <w:rPr>
                <w:rFonts w:hint="eastAsia" w:ascii="宋体" w:hAnsi="宋体" w:cs="宋体"/>
                <w:sz w:val="20"/>
                <w:szCs w:val="20"/>
              </w:rPr>
              <w:br w:type="textWrapping"/>
            </w:r>
            <w:r>
              <w:rPr>
                <w:rFonts w:hint="eastAsia" w:ascii="宋体" w:hAnsi="宋体" w:cs="宋体"/>
                <w:sz w:val="20"/>
                <w:szCs w:val="20"/>
              </w:rPr>
              <w:t>5.背板：304-1.0mm不锈钢；</w:t>
            </w:r>
            <w:r>
              <w:rPr>
                <w:rFonts w:hint="eastAsia" w:ascii="宋体" w:hAnsi="宋体" w:cs="宋体"/>
                <w:sz w:val="20"/>
                <w:szCs w:val="20"/>
              </w:rPr>
              <w:br w:type="textWrapping"/>
            </w:r>
            <w:r>
              <w:rPr>
                <w:rFonts w:hint="eastAsia" w:ascii="宋体" w:hAnsi="宋体" w:cs="宋体"/>
                <w:sz w:val="20"/>
                <w:szCs w:val="20"/>
              </w:rPr>
              <w:t>6.侧板：304-1.0mm不锈钢；</w:t>
            </w:r>
            <w:r>
              <w:rPr>
                <w:rFonts w:hint="eastAsia" w:ascii="宋体" w:hAnsi="宋体" w:cs="宋体"/>
                <w:sz w:val="20"/>
                <w:szCs w:val="20"/>
              </w:rPr>
              <w:br w:type="textWrapping"/>
            </w:r>
            <w:r>
              <w:rPr>
                <w:rFonts w:hint="eastAsia" w:ascii="宋体" w:hAnsi="宋体" w:cs="宋体"/>
                <w:sz w:val="20"/>
                <w:szCs w:val="20"/>
              </w:rPr>
              <w:t>7.烟道：2.0mm冷轧钢板；</w:t>
            </w:r>
            <w:r>
              <w:rPr>
                <w:rFonts w:hint="eastAsia" w:ascii="宋体" w:hAnsi="宋体" w:cs="宋体"/>
                <w:sz w:val="20"/>
                <w:szCs w:val="20"/>
              </w:rPr>
              <w:br w:type="textWrapping"/>
            </w:r>
            <w:r>
              <w:rPr>
                <w:rFonts w:hint="eastAsia" w:ascii="宋体" w:hAnsi="宋体" w:cs="宋体"/>
                <w:sz w:val="20"/>
                <w:szCs w:val="20"/>
              </w:rPr>
              <w:t>8.炉脚：Ø60mm钢管；外包不锈钢套管，配可包钢调子弹脚；</w:t>
            </w:r>
            <w:r>
              <w:rPr>
                <w:rFonts w:hint="eastAsia" w:ascii="宋体" w:hAnsi="宋体" w:cs="宋体"/>
                <w:sz w:val="20"/>
                <w:szCs w:val="20"/>
              </w:rPr>
              <w:br w:type="textWrapping"/>
            </w:r>
            <w:r>
              <w:rPr>
                <w:rFonts w:hint="eastAsia" w:ascii="宋体" w:hAnsi="宋体" w:cs="宋体"/>
                <w:sz w:val="20"/>
                <w:szCs w:val="20"/>
              </w:rPr>
              <w:t>9.水管：紫铜管；</w:t>
            </w:r>
            <w:r>
              <w:rPr>
                <w:rFonts w:hint="eastAsia" w:ascii="宋体" w:hAnsi="宋体" w:cs="宋体"/>
                <w:sz w:val="20"/>
                <w:szCs w:val="20"/>
              </w:rPr>
              <w:br w:type="textWrapping"/>
            </w:r>
            <w:r>
              <w:rPr>
                <w:rFonts w:hint="eastAsia" w:ascii="宋体" w:hAnsi="宋体" w:cs="宋体"/>
                <w:sz w:val="20"/>
                <w:szCs w:val="20"/>
              </w:rPr>
              <w:t>10.主气管：无缝钢管；</w:t>
            </w:r>
            <w:r>
              <w:rPr>
                <w:rFonts w:hint="eastAsia" w:ascii="宋体" w:hAnsi="宋体" w:cs="宋体"/>
                <w:sz w:val="20"/>
                <w:szCs w:val="20"/>
              </w:rPr>
              <w:br w:type="textWrapping"/>
            </w:r>
            <w:r>
              <w:rPr>
                <w:rFonts w:hint="eastAsia" w:ascii="宋体" w:hAnsi="宋体" w:cs="宋体"/>
                <w:sz w:val="20"/>
                <w:szCs w:val="20"/>
              </w:rPr>
              <w:t>11.其余：排烟采用A3板排烟道和304#2B防腐性能的食品级不锈钢板排烟口并做隔热层；</w:t>
            </w:r>
            <w:r>
              <w:rPr>
                <w:rFonts w:hint="eastAsia" w:ascii="宋体" w:hAnsi="宋体" w:cs="宋体"/>
                <w:sz w:val="20"/>
                <w:szCs w:val="20"/>
              </w:rPr>
              <w:br w:type="textWrapping"/>
            </w:r>
            <w:r>
              <w:rPr>
                <w:rFonts w:hint="eastAsia" w:ascii="宋体" w:hAnsi="宋体" w:cs="宋体"/>
                <w:sz w:val="20"/>
                <w:szCs w:val="20"/>
              </w:rPr>
              <w:t>12.风机：中压低噪音全铝鼓风机（220V/250W）；</w:t>
            </w:r>
            <w:r>
              <w:rPr>
                <w:rFonts w:hint="eastAsia" w:ascii="宋体" w:hAnsi="宋体" w:cs="宋体"/>
                <w:sz w:val="20"/>
                <w:szCs w:val="20"/>
              </w:rPr>
              <w:br w:type="textWrapping"/>
            </w:r>
            <w:r>
              <w:rPr>
                <w:rFonts w:hint="eastAsia" w:ascii="宋体" w:hAnsi="宋体" w:cs="宋体"/>
                <w:sz w:val="20"/>
                <w:szCs w:val="20"/>
              </w:rPr>
              <w:t>13.炉头：节能炉头；带熄火保护</w:t>
            </w:r>
          </w:p>
        </w:tc>
      </w:tr>
      <w:tr w14:paraId="5C90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30A1C8FD">
            <w:pPr>
              <w:widowControl/>
              <w:jc w:val="center"/>
              <w:rPr>
                <w:rFonts w:ascii="宋体" w:hAnsi="宋体" w:cs="宋体"/>
                <w:sz w:val="20"/>
                <w:szCs w:val="20"/>
              </w:rPr>
            </w:pPr>
            <w:r>
              <w:rPr>
                <w:rFonts w:hint="eastAsia" w:ascii="宋体" w:hAnsi="宋体" w:cs="宋体"/>
                <w:sz w:val="20"/>
                <w:szCs w:val="20"/>
              </w:rPr>
              <w:t>17</w:t>
            </w:r>
          </w:p>
        </w:tc>
        <w:tc>
          <w:tcPr>
            <w:tcW w:w="0" w:type="auto"/>
            <w:shd w:val="clear" w:color="auto" w:fill="auto"/>
            <w:vAlign w:val="center"/>
          </w:tcPr>
          <w:p w14:paraId="5AE74E20">
            <w:pPr>
              <w:widowControl/>
              <w:jc w:val="center"/>
              <w:rPr>
                <w:rFonts w:ascii="宋体" w:hAnsi="宋体" w:cs="宋体"/>
                <w:sz w:val="20"/>
                <w:szCs w:val="20"/>
              </w:rPr>
            </w:pPr>
            <w:r>
              <w:rPr>
                <w:rFonts w:hint="eastAsia" w:ascii="宋体" w:hAnsi="宋体" w:cs="宋体"/>
                <w:sz w:val="20"/>
                <w:szCs w:val="20"/>
              </w:rPr>
              <w:t>商用燃气大锅灶</w:t>
            </w:r>
          </w:p>
        </w:tc>
        <w:tc>
          <w:tcPr>
            <w:tcW w:w="0" w:type="auto"/>
            <w:shd w:val="clear" w:color="auto" w:fill="auto"/>
            <w:vAlign w:val="center"/>
          </w:tcPr>
          <w:p w14:paraId="1E09D066">
            <w:pPr>
              <w:widowControl/>
              <w:jc w:val="center"/>
              <w:rPr>
                <w:rFonts w:ascii="宋体" w:hAnsi="宋体" w:cs="宋体"/>
                <w:sz w:val="20"/>
                <w:szCs w:val="20"/>
              </w:rPr>
            </w:pPr>
            <w:r>
              <w:rPr>
                <w:rFonts w:hint="eastAsia" w:ascii="宋体" w:hAnsi="宋体" w:cs="宋体"/>
                <w:sz w:val="20"/>
                <w:szCs w:val="20"/>
              </w:rPr>
              <w:t>1250*1250*1250</w:t>
            </w:r>
          </w:p>
        </w:tc>
        <w:tc>
          <w:tcPr>
            <w:tcW w:w="0" w:type="auto"/>
            <w:shd w:val="clear" w:color="auto" w:fill="auto"/>
            <w:vAlign w:val="center"/>
          </w:tcPr>
          <w:p w14:paraId="59D1BF67">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4926F903">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3B92BC50">
            <w:pPr>
              <w:widowControl/>
              <w:jc w:val="left"/>
              <w:rPr>
                <w:rFonts w:ascii="宋体" w:hAnsi="宋体" w:cs="宋体"/>
                <w:sz w:val="20"/>
                <w:szCs w:val="20"/>
              </w:rPr>
            </w:pPr>
            <w:r>
              <w:rPr>
                <w:rFonts w:hint="eastAsia" w:ascii="宋体" w:hAnsi="宋体" w:cs="宋体"/>
                <w:sz w:val="20"/>
                <w:szCs w:val="20"/>
              </w:rPr>
              <w:t>1.用材标准：SUS-304-2B无磁不锈钢</w:t>
            </w:r>
            <w:r>
              <w:rPr>
                <w:rFonts w:hint="eastAsia" w:ascii="宋体" w:hAnsi="宋体" w:cs="宋体"/>
                <w:sz w:val="20"/>
                <w:szCs w:val="20"/>
              </w:rPr>
              <w:br w:type="textWrapping"/>
            </w:r>
            <w:r>
              <w:rPr>
                <w:rFonts w:hint="eastAsia" w:ascii="宋体" w:hAnsi="宋体" w:cs="宋体"/>
                <w:sz w:val="20"/>
                <w:szCs w:val="20"/>
              </w:rPr>
              <w:t>2.炉面：304-1.2mm不锈钢，炮台整体拉伸成型；</w:t>
            </w:r>
            <w:r>
              <w:rPr>
                <w:rFonts w:hint="eastAsia" w:ascii="宋体" w:hAnsi="宋体" w:cs="宋体"/>
                <w:sz w:val="20"/>
                <w:szCs w:val="20"/>
              </w:rPr>
              <w:br w:type="textWrapping"/>
            </w:r>
            <w:r>
              <w:rPr>
                <w:rFonts w:hint="eastAsia" w:ascii="宋体" w:hAnsi="宋体" w:cs="宋体"/>
                <w:sz w:val="20"/>
                <w:szCs w:val="20"/>
              </w:rPr>
              <w:t>3.水围：304-1.2mm不锈钢；</w:t>
            </w:r>
            <w:r>
              <w:rPr>
                <w:rFonts w:hint="eastAsia" w:ascii="宋体" w:hAnsi="宋体" w:cs="宋体"/>
                <w:sz w:val="20"/>
                <w:szCs w:val="20"/>
              </w:rPr>
              <w:br w:type="textWrapping"/>
            </w:r>
            <w:r>
              <w:rPr>
                <w:rFonts w:hint="eastAsia" w:ascii="宋体" w:hAnsi="宋体" w:cs="宋体"/>
                <w:sz w:val="20"/>
                <w:szCs w:val="20"/>
              </w:rPr>
              <w:t>4.封板：304-1.0mm不锈钢；</w:t>
            </w:r>
            <w:r>
              <w:rPr>
                <w:rFonts w:hint="eastAsia" w:ascii="宋体" w:hAnsi="宋体" w:cs="宋体"/>
                <w:sz w:val="20"/>
                <w:szCs w:val="20"/>
              </w:rPr>
              <w:br w:type="textWrapping"/>
            </w:r>
            <w:r>
              <w:rPr>
                <w:rFonts w:hint="eastAsia" w:ascii="宋体" w:hAnsi="宋体" w:cs="宋体"/>
                <w:sz w:val="20"/>
                <w:szCs w:val="20"/>
              </w:rPr>
              <w:t>5.背板：304-1.0mm不锈钢；</w:t>
            </w:r>
            <w:r>
              <w:rPr>
                <w:rFonts w:hint="eastAsia" w:ascii="宋体" w:hAnsi="宋体" w:cs="宋体"/>
                <w:sz w:val="20"/>
                <w:szCs w:val="20"/>
              </w:rPr>
              <w:br w:type="textWrapping"/>
            </w:r>
            <w:r>
              <w:rPr>
                <w:rFonts w:hint="eastAsia" w:ascii="宋体" w:hAnsi="宋体" w:cs="宋体"/>
                <w:sz w:val="20"/>
                <w:szCs w:val="20"/>
              </w:rPr>
              <w:t>6.侧板：304-1.0mm不锈钢；</w:t>
            </w:r>
            <w:r>
              <w:rPr>
                <w:rFonts w:hint="eastAsia" w:ascii="宋体" w:hAnsi="宋体" w:cs="宋体"/>
                <w:sz w:val="20"/>
                <w:szCs w:val="20"/>
              </w:rPr>
              <w:br w:type="textWrapping"/>
            </w:r>
            <w:r>
              <w:rPr>
                <w:rFonts w:hint="eastAsia" w:ascii="宋体" w:hAnsi="宋体" w:cs="宋体"/>
                <w:sz w:val="20"/>
                <w:szCs w:val="20"/>
              </w:rPr>
              <w:t>7.烟道：2.0mm冷轧钢板；</w:t>
            </w:r>
            <w:r>
              <w:rPr>
                <w:rFonts w:hint="eastAsia" w:ascii="宋体" w:hAnsi="宋体" w:cs="宋体"/>
                <w:sz w:val="20"/>
                <w:szCs w:val="20"/>
              </w:rPr>
              <w:br w:type="textWrapping"/>
            </w:r>
            <w:r>
              <w:rPr>
                <w:rFonts w:hint="eastAsia" w:ascii="宋体" w:hAnsi="宋体" w:cs="宋体"/>
                <w:sz w:val="20"/>
                <w:szCs w:val="20"/>
              </w:rPr>
              <w:t>8.炉脚：Ø60mm钢管；外包不锈钢套管，配可包钢调子弹脚；</w:t>
            </w:r>
            <w:r>
              <w:rPr>
                <w:rFonts w:hint="eastAsia" w:ascii="宋体" w:hAnsi="宋体" w:cs="宋体"/>
                <w:sz w:val="20"/>
                <w:szCs w:val="20"/>
              </w:rPr>
              <w:br w:type="textWrapping"/>
            </w:r>
            <w:r>
              <w:rPr>
                <w:rFonts w:hint="eastAsia" w:ascii="宋体" w:hAnsi="宋体" w:cs="宋体"/>
                <w:sz w:val="20"/>
                <w:szCs w:val="20"/>
              </w:rPr>
              <w:t>9.水管：紫铜管；</w:t>
            </w:r>
            <w:r>
              <w:rPr>
                <w:rFonts w:hint="eastAsia" w:ascii="宋体" w:hAnsi="宋体" w:cs="宋体"/>
                <w:sz w:val="20"/>
                <w:szCs w:val="20"/>
              </w:rPr>
              <w:br w:type="textWrapping"/>
            </w:r>
            <w:r>
              <w:rPr>
                <w:rFonts w:hint="eastAsia" w:ascii="宋体" w:hAnsi="宋体" w:cs="宋体"/>
                <w:sz w:val="20"/>
                <w:szCs w:val="20"/>
              </w:rPr>
              <w:t>10.主气管：无缝钢管；</w:t>
            </w:r>
            <w:r>
              <w:rPr>
                <w:rFonts w:hint="eastAsia" w:ascii="宋体" w:hAnsi="宋体" w:cs="宋体"/>
                <w:sz w:val="20"/>
                <w:szCs w:val="20"/>
              </w:rPr>
              <w:br w:type="textWrapping"/>
            </w:r>
            <w:r>
              <w:rPr>
                <w:rFonts w:hint="eastAsia" w:ascii="宋体" w:hAnsi="宋体" w:cs="宋体"/>
                <w:sz w:val="20"/>
                <w:szCs w:val="20"/>
              </w:rPr>
              <w:t>11.其余：排烟采用A3板排烟道和304#2B防腐性能的食品级不锈钢板排烟口并做隔热层；</w:t>
            </w:r>
            <w:r>
              <w:rPr>
                <w:rFonts w:hint="eastAsia" w:ascii="宋体" w:hAnsi="宋体" w:cs="宋体"/>
                <w:sz w:val="20"/>
                <w:szCs w:val="20"/>
              </w:rPr>
              <w:br w:type="textWrapping"/>
            </w:r>
            <w:r>
              <w:rPr>
                <w:rFonts w:hint="eastAsia" w:ascii="宋体" w:hAnsi="宋体" w:cs="宋体"/>
                <w:sz w:val="20"/>
                <w:szCs w:val="20"/>
              </w:rPr>
              <w:t>12.风机：中压低噪音全铝鼓风机（220V/250W）；</w:t>
            </w:r>
            <w:r>
              <w:rPr>
                <w:rFonts w:hint="eastAsia" w:ascii="宋体" w:hAnsi="宋体" w:cs="宋体"/>
                <w:sz w:val="20"/>
                <w:szCs w:val="20"/>
              </w:rPr>
              <w:br w:type="textWrapping"/>
            </w:r>
            <w:r>
              <w:rPr>
                <w:rFonts w:hint="eastAsia" w:ascii="宋体" w:hAnsi="宋体" w:cs="宋体"/>
                <w:sz w:val="20"/>
                <w:szCs w:val="20"/>
              </w:rPr>
              <w:t>13.炉头：节能炉头；带熄火保护</w:t>
            </w:r>
          </w:p>
        </w:tc>
      </w:tr>
      <w:tr w14:paraId="41D7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60D77E9">
            <w:pPr>
              <w:widowControl/>
              <w:jc w:val="center"/>
              <w:rPr>
                <w:rFonts w:ascii="宋体" w:hAnsi="宋体" w:cs="宋体"/>
                <w:sz w:val="20"/>
                <w:szCs w:val="20"/>
              </w:rPr>
            </w:pPr>
            <w:r>
              <w:rPr>
                <w:rFonts w:hint="eastAsia" w:ascii="宋体" w:hAnsi="宋体" w:cs="宋体"/>
                <w:sz w:val="20"/>
                <w:szCs w:val="20"/>
              </w:rPr>
              <w:t>18</w:t>
            </w:r>
          </w:p>
        </w:tc>
        <w:tc>
          <w:tcPr>
            <w:tcW w:w="0" w:type="auto"/>
            <w:shd w:val="clear" w:color="auto" w:fill="auto"/>
            <w:vAlign w:val="center"/>
          </w:tcPr>
          <w:p w14:paraId="388F70BB">
            <w:pPr>
              <w:widowControl/>
              <w:jc w:val="center"/>
              <w:rPr>
                <w:rFonts w:ascii="宋体" w:hAnsi="宋体" w:cs="宋体"/>
                <w:sz w:val="20"/>
                <w:szCs w:val="20"/>
              </w:rPr>
            </w:pPr>
            <w:r>
              <w:rPr>
                <w:rFonts w:hint="eastAsia" w:ascii="宋体" w:hAnsi="宋体" w:cs="宋体"/>
                <w:sz w:val="20"/>
                <w:szCs w:val="20"/>
              </w:rPr>
              <w:t>燃气单眼矮汤灶</w:t>
            </w:r>
          </w:p>
        </w:tc>
        <w:tc>
          <w:tcPr>
            <w:tcW w:w="0" w:type="auto"/>
            <w:shd w:val="clear" w:color="auto" w:fill="auto"/>
            <w:vAlign w:val="center"/>
          </w:tcPr>
          <w:p w14:paraId="5F5EC40D">
            <w:pPr>
              <w:widowControl/>
              <w:jc w:val="center"/>
              <w:rPr>
                <w:rFonts w:ascii="宋体" w:hAnsi="宋体" w:cs="宋体"/>
                <w:sz w:val="20"/>
                <w:szCs w:val="20"/>
              </w:rPr>
            </w:pPr>
            <w:r>
              <w:rPr>
                <w:rFonts w:hint="eastAsia" w:ascii="宋体" w:hAnsi="宋体" w:cs="宋体"/>
                <w:sz w:val="20"/>
                <w:szCs w:val="20"/>
              </w:rPr>
              <w:t>700*900*530+720</w:t>
            </w:r>
          </w:p>
        </w:tc>
        <w:tc>
          <w:tcPr>
            <w:tcW w:w="0" w:type="auto"/>
            <w:shd w:val="clear" w:color="auto" w:fill="auto"/>
            <w:vAlign w:val="center"/>
          </w:tcPr>
          <w:p w14:paraId="2D2980F9">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5321952F">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65B29DE5">
            <w:pPr>
              <w:widowControl/>
              <w:jc w:val="left"/>
              <w:rPr>
                <w:rFonts w:ascii="宋体" w:hAnsi="宋体" w:cs="宋体"/>
                <w:sz w:val="20"/>
                <w:szCs w:val="20"/>
              </w:rPr>
            </w:pPr>
            <w:r>
              <w:rPr>
                <w:rFonts w:hint="eastAsia" w:ascii="宋体" w:hAnsi="宋体" w:cs="宋体"/>
                <w:sz w:val="20"/>
                <w:szCs w:val="20"/>
              </w:rPr>
              <w:t>1、额定电压：AC220V-240V，额定频率：50/60Hz，额定热负荷：25kW，额定功率：55W，额定气压：2.0kPa，炉膛尺寸：500mm*500mm，进气口：DN20，进水管：DN15；</w:t>
            </w:r>
            <w:r>
              <w:rPr>
                <w:rFonts w:hint="eastAsia" w:ascii="宋体" w:hAnsi="宋体" w:cs="宋体"/>
                <w:sz w:val="20"/>
                <w:szCs w:val="20"/>
              </w:rPr>
              <w:br w:type="textWrapping"/>
            </w:r>
            <w:r>
              <w:rPr>
                <w:rFonts w:hint="eastAsia" w:ascii="宋体" w:hAnsi="宋体" w:cs="宋体"/>
                <w:sz w:val="20"/>
                <w:szCs w:val="20"/>
              </w:rPr>
              <w:t>2、优质SUS304-2B不锈钢板制造，面板、前脸板厚δ＝1.2,台面一次压制成型；外旁板、后立板201J1/J4板厚δ＝1.0,龙骨架国标不锈钢方管25*38厚1.2，炉膛10厚陶瓷纤维隔热棉耐高温材料；</w:t>
            </w:r>
            <w:r>
              <w:rPr>
                <w:rFonts w:hint="eastAsia" w:ascii="宋体" w:hAnsi="宋体" w:cs="宋体"/>
                <w:sz w:val="20"/>
                <w:szCs w:val="20"/>
              </w:rPr>
              <w:br w:type="textWrapping"/>
            </w:r>
            <w:r>
              <w:rPr>
                <w:rFonts w:hint="eastAsia" w:ascii="宋体" w:hAnsi="宋体" w:cs="宋体"/>
                <w:sz w:val="20"/>
                <w:szCs w:val="20"/>
              </w:rPr>
              <w:t>3、配全预混式节能炉头；</w:t>
            </w:r>
          </w:p>
        </w:tc>
      </w:tr>
      <w:tr w14:paraId="2B80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608C5776">
            <w:pPr>
              <w:widowControl/>
              <w:jc w:val="center"/>
              <w:rPr>
                <w:rFonts w:ascii="宋体" w:hAnsi="宋体" w:cs="宋体"/>
                <w:sz w:val="20"/>
                <w:szCs w:val="20"/>
              </w:rPr>
            </w:pPr>
            <w:r>
              <w:rPr>
                <w:rFonts w:hint="eastAsia" w:ascii="宋体" w:hAnsi="宋体" w:cs="宋体"/>
                <w:sz w:val="20"/>
                <w:szCs w:val="20"/>
              </w:rPr>
              <w:t>19</w:t>
            </w:r>
          </w:p>
        </w:tc>
        <w:tc>
          <w:tcPr>
            <w:tcW w:w="0" w:type="auto"/>
            <w:shd w:val="clear" w:color="auto" w:fill="auto"/>
            <w:vAlign w:val="center"/>
          </w:tcPr>
          <w:p w14:paraId="524FE129">
            <w:pPr>
              <w:widowControl/>
              <w:jc w:val="center"/>
              <w:rPr>
                <w:rFonts w:ascii="宋体" w:hAnsi="宋体" w:cs="宋体"/>
                <w:sz w:val="20"/>
                <w:szCs w:val="20"/>
              </w:rPr>
            </w:pPr>
            <w:r>
              <w:rPr>
                <w:rFonts w:hint="eastAsia" w:ascii="宋体" w:hAnsi="宋体" w:cs="宋体"/>
                <w:sz w:val="20"/>
                <w:szCs w:val="20"/>
              </w:rPr>
              <w:t>燃气双门蒸饭箱</w:t>
            </w:r>
          </w:p>
        </w:tc>
        <w:tc>
          <w:tcPr>
            <w:tcW w:w="0" w:type="auto"/>
            <w:shd w:val="clear" w:color="auto" w:fill="auto"/>
            <w:vAlign w:val="center"/>
          </w:tcPr>
          <w:p w14:paraId="19067A7E">
            <w:pPr>
              <w:widowControl/>
              <w:jc w:val="center"/>
              <w:rPr>
                <w:rFonts w:ascii="宋体" w:hAnsi="宋体" w:cs="宋体"/>
                <w:sz w:val="20"/>
                <w:szCs w:val="20"/>
              </w:rPr>
            </w:pPr>
            <w:r>
              <w:rPr>
                <w:rFonts w:hint="eastAsia" w:ascii="宋体" w:hAnsi="宋体" w:cs="宋体"/>
                <w:sz w:val="20"/>
                <w:szCs w:val="20"/>
              </w:rPr>
              <w:t>1190*810*1800mm</w:t>
            </w:r>
          </w:p>
        </w:tc>
        <w:tc>
          <w:tcPr>
            <w:tcW w:w="0" w:type="auto"/>
            <w:shd w:val="clear" w:color="auto" w:fill="auto"/>
            <w:vAlign w:val="center"/>
          </w:tcPr>
          <w:p w14:paraId="4ECC97A5">
            <w:pPr>
              <w:widowControl/>
              <w:jc w:val="center"/>
              <w:rPr>
                <w:rFonts w:ascii="宋体" w:hAnsi="宋体" w:cs="宋体"/>
                <w:sz w:val="20"/>
                <w:szCs w:val="20"/>
              </w:rPr>
            </w:pPr>
            <w:r>
              <w:rPr>
                <w:rFonts w:hint="eastAsia" w:ascii="宋体" w:hAnsi="宋体" w:cs="宋体"/>
                <w:sz w:val="20"/>
                <w:szCs w:val="20"/>
              </w:rPr>
              <w:t>2</w:t>
            </w:r>
          </w:p>
        </w:tc>
        <w:tc>
          <w:tcPr>
            <w:tcW w:w="0" w:type="auto"/>
            <w:shd w:val="clear" w:color="auto" w:fill="auto"/>
            <w:vAlign w:val="center"/>
          </w:tcPr>
          <w:p w14:paraId="09B89A7E">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359607AC">
            <w:pPr>
              <w:widowControl/>
              <w:jc w:val="left"/>
              <w:rPr>
                <w:rFonts w:ascii="宋体" w:hAnsi="宋体" w:cs="宋体"/>
                <w:sz w:val="20"/>
                <w:szCs w:val="20"/>
              </w:rPr>
            </w:pPr>
            <w:r>
              <w:rPr>
                <w:rFonts w:hint="eastAsia" w:ascii="宋体" w:hAnsi="宋体" w:cs="宋体"/>
                <w:sz w:val="20"/>
                <w:szCs w:val="20"/>
              </w:rPr>
              <w:t>1.用材标准：内外壳采用304不锈钢；雪花丝板制作，料厚≥1.2mm；门采用304#不锈钢雪花丝制作；料厚≥1.2mm，内衬保温棉，脚采用载重雪柜脚；</w:t>
            </w:r>
            <w:r>
              <w:rPr>
                <w:rFonts w:hint="eastAsia" w:ascii="宋体" w:hAnsi="宋体" w:cs="宋体"/>
                <w:sz w:val="20"/>
                <w:szCs w:val="20"/>
              </w:rPr>
              <w:br w:type="textWrapping"/>
            </w:r>
            <w:r>
              <w:rPr>
                <w:rFonts w:hint="eastAsia" w:ascii="宋体" w:hAnsi="宋体" w:cs="宋体"/>
                <w:sz w:val="20"/>
                <w:szCs w:val="20"/>
              </w:rPr>
              <w:t>2.装有自动补水功能的不锈钢箱一套和自动蒸汽过压释入系统；</w:t>
            </w:r>
            <w:r>
              <w:rPr>
                <w:rFonts w:hint="eastAsia" w:ascii="宋体" w:hAnsi="宋体" w:cs="宋体"/>
                <w:sz w:val="20"/>
                <w:szCs w:val="20"/>
              </w:rPr>
              <w:br w:type="textWrapping"/>
            </w:r>
            <w:r>
              <w:rPr>
                <w:rFonts w:hint="eastAsia" w:ascii="宋体" w:hAnsi="宋体" w:cs="宋体"/>
                <w:sz w:val="20"/>
                <w:szCs w:val="20"/>
              </w:rPr>
              <w:t>3.所有快边均去毛刺并翻边压实；</w:t>
            </w:r>
            <w:r>
              <w:rPr>
                <w:rFonts w:hint="eastAsia" w:ascii="宋体" w:hAnsi="宋体" w:cs="宋体"/>
                <w:sz w:val="20"/>
                <w:szCs w:val="20"/>
              </w:rPr>
              <w:br w:type="textWrapping"/>
            </w:r>
            <w:r>
              <w:rPr>
                <w:rFonts w:hint="eastAsia" w:ascii="宋体" w:hAnsi="宋体" w:cs="宋体"/>
                <w:sz w:val="20"/>
                <w:szCs w:val="20"/>
              </w:rPr>
              <w:t>4.</w:t>
            </w:r>
            <w:r>
              <w:rPr>
                <w:rFonts w:hint="eastAsia" w:ascii="宋体" w:hAnsi="宋体" w:cs="宋体"/>
                <w:sz w:val="20"/>
                <w:szCs w:val="20"/>
                <w:lang w:val="en-US" w:eastAsia="zh-CN"/>
              </w:rPr>
              <w:t>每台配备</w:t>
            </w:r>
            <w:r>
              <w:rPr>
                <w:rFonts w:hint="eastAsia" w:ascii="宋体" w:hAnsi="宋体" w:cs="宋体"/>
                <w:sz w:val="20"/>
                <w:szCs w:val="20"/>
              </w:rPr>
              <w:t>手工蒸饭盘24只。</w:t>
            </w:r>
            <w:r>
              <w:rPr>
                <w:rFonts w:hint="eastAsia" w:ascii="宋体" w:hAnsi="宋体" w:cs="宋体"/>
                <w:sz w:val="20"/>
                <w:szCs w:val="20"/>
              </w:rPr>
              <w:br w:type="textWrapping"/>
            </w:r>
            <w:r>
              <w:rPr>
                <w:rFonts w:hint="eastAsia" w:ascii="宋体" w:hAnsi="宋体" w:cs="宋体"/>
                <w:sz w:val="20"/>
                <w:szCs w:val="20"/>
              </w:rPr>
              <w:t>5.功率12KW</w:t>
            </w:r>
            <w:r>
              <w:rPr>
                <w:rFonts w:hint="eastAsia" w:ascii="宋体" w:hAnsi="宋体" w:cs="宋体"/>
                <w:sz w:val="20"/>
                <w:szCs w:val="20"/>
                <w:lang w:val="en-US" w:eastAsia="zh-CN"/>
              </w:rPr>
              <w:t xml:space="preserve"> </w:t>
            </w:r>
            <w:r>
              <w:rPr>
                <w:rFonts w:hint="eastAsia" w:ascii="宋体" w:hAnsi="宋体" w:cs="宋体"/>
                <w:sz w:val="20"/>
                <w:szCs w:val="20"/>
              </w:rPr>
              <w:t>380V。</w:t>
            </w:r>
          </w:p>
        </w:tc>
      </w:tr>
      <w:tr w14:paraId="6D69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21E222E5">
            <w:pPr>
              <w:widowControl/>
              <w:jc w:val="center"/>
              <w:rPr>
                <w:rFonts w:ascii="宋体" w:hAnsi="宋体" w:cs="宋体"/>
                <w:sz w:val="20"/>
                <w:szCs w:val="20"/>
              </w:rPr>
            </w:pPr>
            <w:r>
              <w:rPr>
                <w:rFonts w:hint="eastAsia" w:ascii="宋体" w:hAnsi="宋体" w:cs="宋体"/>
                <w:sz w:val="20"/>
                <w:szCs w:val="20"/>
              </w:rPr>
              <w:t>20</w:t>
            </w:r>
          </w:p>
        </w:tc>
        <w:tc>
          <w:tcPr>
            <w:tcW w:w="0" w:type="auto"/>
            <w:shd w:val="clear" w:color="auto" w:fill="auto"/>
            <w:vAlign w:val="center"/>
          </w:tcPr>
          <w:p w14:paraId="71E20E46">
            <w:pPr>
              <w:widowControl/>
              <w:jc w:val="center"/>
              <w:rPr>
                <w:rFonts w:ascii="宋体" w:hAnsi="宋体" w:cs="宋体"/>
                <w:sz w:val="20"/>
                <w:szCs w:val="20"/>
              </w:rPr>
            </w:pPr>
            <w:r>
              <w:rPr>
                <w:rFonts w:hint="eastAsia" w:ascii="宋体" w:hAnsi="宋体" w:cs="宋体"/>
                <w:sz w:val="20"/>
                <w:szCs w:val="20"/>
              </w:rPr>
              <w:t>电力双头双尾小炒灶</w:t>
            </w:r>
          </w:p>
        </w:tc>
        <w:tc>
          <w:tcPr>
            <w:tcW w:w="0" w:type="auto"/>
            <w:shd w:val="clear" w:color="auto" w:fill="auto"/>
            <w:vAlign w:val="center"/>
          </w:tcPr>
          <w:p w14:paraId="431F0B2A">
            <w:pPr>
              <w:widowControl/>
              <w:jc w:val="center"/>
              <w:rPr>
                <w:rFonts w:ascii="宋体" w:hAnsi="宋体" w:cs="宋体"/>
                <w:sz w:val="20"/>
                <w:szCs w:val="20"/>
              </w:rPr>
            </w:pPr>
            <w:r>
              <w:rPr>
                <w:rFonts w:hint="eastAsia" w:ascii="宋体" w:hAnsi="宋体" w:cs="宋体"/>
                <w:sz w:val="20"/>
                <w:szCs w:val="20"/>
              </w:rPr>
              <w:t>2000*1100*810+440</w:t>
            </w:r>
          </w:p>
        </w:tc>
        <w:tc>
          <w:tcPr>
            <w:tcW w:w="0" w:type="auto"/>
            <w:shd w:val="clear" w:color="auto" w:fill="auto"/>
            <w:vAlign w:val="center"/>
          </w:tcPr>
          <w:p w14:paraId="30A1A2E1">
            <w:pPr>
              <w:widowControl/>
              <w:jc w:val="center"/>
              <w:rPr>
                <w:rFonts w:ascii="宋体" w:hAnsi="宋体" w:cs="宋体"/>
                <w:sz w:val="20"/>
                <w:szCs w:val="20"/>
              </w:rPr>
            </w:pPr>
            <w:r>
              <w:rPr>
                <w:rFonts w:hint="eastAsia" w:ascii="宋体" w:hAnsi="宋体" w:cs="宋体"/>
                <w:sz w:val="20"/>
                <w:szCs w:val="20"/>
              </w:rPr>
              <w:t>4</w:t>
            </w:r>
          </w:p>
        </w:tc>
        <w:tc>
          <w:tcPr>
            <w:tcW w:w="0" w:type="auto"/>
            <w:shd w:val="clear" w:color="auto" w:fill="auto"/>
            <w:vAlign w:val="center"/>
          </w:tcPr>
          <w:p w14:paraId="773DB633">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191EAF25">
            <w:pPr>
              <w:widowControl/>
              <w:jc w:val="left"/>
              <w:rPr>
                <w:rFonts w:ascii="宋体" w:hAnsi="宋体" w:cs="宋体"/>
                <w:sz w:val="20"/>
                <w:szCs w:val="20"/>
              </w:rPr>
            </w:pPr>
            <w:r>
              <w:rPr>
                <w:rFonts w:hint="eastAsia" w:ascii="宋体" w:hAnsi="宋体" w:cs="宋体"/>
                <w:sz w:val="20"/>
                <w:szCs w:val="20"/>
              </w:rPr>
              <w:t>1.产品尺寸：2000*1100*810+440</w:t>
            </w:r>
            <w:r>
              <w:rPr>
                <w:rFonts w:hint="eastAsia" w:ascii="宋体" w:hAnsi="宋体" w:cs="宋体"/>
                <w:sz w:val="20"/>
                <w:szCs w:val="20"/>
              </w:rPr>
              <w:br w:type="textWrapping"/>
            </w:r>
            <w:r>
              <w:rPr>
                <w:rFonts w:hint="eastAsia" w:ascii="宋体" w:hAnsi="宋体" w:cs="宋体"/>
                <w:sz w:val="20"/>
                <w:szCs w:val="20"/>
              </w:rPr>
              <w:t>2.产品表现：明火仿真发明专利技术，能根据锅具材质、移动速度、温度、位置进行实时追踪加热，达到最佳火力。</w:t>
            </w:r>
            <w:r>
              <w:rPr>
                <w:rFonts w:hint="eastAsia" w:ascii="宋体" w:hAnsi="宋体" w:cs="宋体"/>
                <w:sz w:val="20"/>
                <w:szCs w:val="20"/>
              </w:rPr>
              <w:br w:type="textWrapping"/>
            </w:r>
            <w:r>
              <w:rPr>
                <w:rFonts w:hint="eastAsia" w:ascii="宋体" w:hAnsi="宋体" w:cs="宋体"/>
                <w:sz w:val="20"/>
                <w:szCs w:val="20"/>
              </w:rPr>
              <w:t>超大加热面积，火力更均匀，加热不偏火。</w:t>
            </w:r>
            <w:r>
              <w:rPr>
                <w:rFonts w:hint="eastAsia" w:ascii="宋体" w:hAnsi="宋体" w:cs="宋体"/>
                <w:sz w:val="20"/>
                <w:szCs w:val="20"/>
              </w:rPr>
              <w:br w:type="textWrapping"/>
            </w:r>
            <w:r>
              <w:rPr>
                <w:rFonts w:hint="eastAsia" w:ascii="宋体" w:hAnsi="宋体" w:cs="宋体"/>
                <w:sz w:val="20"/>
                <w:szCs w:val="20"/>
              </w:rPr>
              <w:t>产品设计：</w:t>
            </w:r>
            <w:r>
              <w:rPr>
                <w:rFonts w:hint="eastAsia" w:ascii="宋体" w:hAnsi="宋体" w:cs="宋体"/>
                <w:sz w:val="20"/>
                <w:szCs w:val="20"/>
              </w:rPr>
              <w:br w:type="textWrapping"/>
            </w:r>
            <w:r>
              <w:rPr>
                <w:rFonts w:hint="eastAsia" w:ascii="宋体" w:hAnsi="宋体" w:cs="宋体"/>
                <w:sz w:val="20"/>
                <w:szCs w:val="20"/>
              </w:rPr>
              <w:t>3.机身材质：全 SUS304 不锈钢框架式结构机身，耐腐蚀，经久耐用。</w:t>
            </w:r>
            <w:r>
              <w:rPr>
                <w:rFonts w:hint="eastAsia" w:ascii="宋体" w:hAnsi="宋体" w:cs="宋体"/>
                <w:sz w:val="20"/>
                <w:szCs w:val="20"/>
              </w:rPr>
              <w:br w:type="textWrapping"/>
            </w:r>
            <w:r>
              <w:rPr>
                <w:rFonts w:hint="eastAsia" w:ascii="宋体" w:hAnsi="宋体" w:cs="宋体"/>
                <w:sz w:val="20"/>
                <w:szCs w:val="20"/>
              </w:rPr>
              <w:t>4.水龙头：配备 SUS304 不锈钢摇摆水龙头，可以180度旋转，安全防漏。</w:t>
            </w:r>
            <w:r>
              <w:rPr>
                <w:rFonts w:hint="eastAsia" w:ascii="宋体" w:hAnsi="宋体" w:cs="宋体"/>
                <w:sz w:val="20"/>
                <w:szCs w:val="20"/>
              </w:rPr>
              <w:br w:type="textWrapping"/>
            </w:r>
            <w:r>
              <w:rPr>
                <w:rFonts w:hint="eastAsia" w:ascii="宋体" w:hAnsi="宋体" w:cs="宋体"/>
                <w:sz w:val="20"/>
                <w:szCs w:val="20"/>
              </w:rPr>
              <w:t>5.面板：耐撞击高密度弧形微晶面板，坚固耐用。</w:t>
            </w:r>
            <w:r>
              <w:rPr>
                <w:rFonts w:hint="eastAsia" w:ascii="宋体" w:hAnsi="宋体" w:cs="宋体"/>
                <w:sz w:val="20"/>
                <w:szCs w:val="20"/>
              </w:rPr>
              <w:br w:type="textWrapping"/>
            </w:r>
            <w:r>
              <w:rPr>
                <w:rFonts w:hint="eastAsia" w:ascii="宋体" w:hAnsi="宋体" w:cs="宋体"/>
                <w:sz w:val="20"/>
                <w:szCs w:val="20"/>
              </w:rPr>
              <w:t>6.把手：5 档火力调节，人机工效学设计，合金材质火力调节把手搭配硅胶防滑垫，档位清晰控感好，适应厨师使用习惯，可直接用膝盖控制。</w:t>
            </w:r>
            <w:r>
              <w:rPr>
                <w:rFonts w:hint="eastAsia" w:ascii="宋体" w:hAnsi="宋体" w:cs="宋体"/>
                <w:sz w:val="20"/>
                <w:szCs w:val="20"/>
              </w:rPr>
              <w:br w:type="textWrapping"/>
            </w:r>
            <w:r>
              <w:rPr>
                <w:rFonts w:hint="eastAsia" w:ascii="宋体" w:hAnsi="宋体" w:cs="宋体"/>
                <w:sz w:val="20"/>
                <w:szCs w:val="20"/>
              </w:rPr>
              <w:t>7.显示屏：LED 彩色数码显示屏，能实时显示功率和当前火力档位，火力调控更加直观。</w:t>
            </w:r>
            <w:r>
              <w:rPr>
                <w:rFonts w:hint="eastAsia" w:ascii="宋体" w:hAnsi="宋体" w:cs="宋体"/>
                <w:sz w:val="20"/>
                <w:szCs w:val="20"/>
              </w:rPr>
              <w:br w:type="textWrapping"/>
            </w:r>
            <w:r>
              <w:rPr>
                <w:rFonts w:hint="eastAsia" w:ascii="宋体" w:hAnsi="宋体" w:cs="宋体"/>
                <w:sz w:val="20"/>
                <w:szCs w:val="20"/>
              </w:rPr>
              <w:t>8.立体三防结构设计，防水、防油烟、防虫。</w:t>
            </w:r>
            <w:r>
              <w:rPr>
                <w:rFonts w:hint="eastAsia" w:ascii="宋体" w:hAnsi="宋体" w:cs="宋体"/>
                <w:sz w:val="20"/>
                <w:szCs w:val="20"/>
              </w:rPr>
              <w:br w:type="textWrapping"/>
            </w:r>
            <w:r>
              <w:rPr>
                <w:rFonts w:hint="eastAsia" w:ascii="宋体" w:hAnsi="宋体" w:cs="宋体"/>
                <w:sz w:val="20"/>
                <w:szCs w:val="20"/>
              </w:rPr>
              <w:t>9.内部ADD（自适应数字判断）磁电引擎，数字驱动、多级防护，机芯稳定性高，适用各种厨房环境，确保设备安全可靠。</w:t>
            </w:r>
            <w:r>
              <w:rPr>
                <w:rFonts w:hint="eastAsia" w:ascii="宋体" w:hAnsi="宋体" w:cs="宋体"/>
                <w:sz w:val="20"/>
                <w:szCs w:val="20"/>
              </w:rPr>
              <w:br w:type="textWrapping"/>
            </w:r>
            <w:r>
              <w:rPr>
                <w:rFonts w:hint="eastAsia" w:ascii="宋体" w:hAnsi="宋体" w:cs="宋体"/>
                <w:sz w:val="20"/>
                <w:szCs w:val="20"/>
              </w:rPr>
              <w:t>10.耐高温“齿”形线盘组件，搭配高效聚能稀土磁条，创新导风散热结构，磁场分布均匀，发热低、损耗小、不偏火、不烧线盘。</w:t>
            </w:r>
            <w:r>
              <w:rPr>
                <w:rFonts w:hint="eastAsia" w:ascii="宋体" w:hAnsi="宋体" w:cs="宋体"/>
                <w:sz w:val="20"/>
                <w:szCs w:val="20"/>
              </w:rPr>
              <w:br w:type="textWrapping"/>
            </w:r>
            <w:r>
              <w:rPr>
                <w:rFonts w:hint="eastAsia" w:ascii="宋体" w:hAnsi="宋体" w:cs="宋体"/>
                <w:sz w:val="20"/>
                <w:szCs w:val="20"/>
              </w:rPr>
              <w:t>11.高效后吸式散热，大风量，散热速度快，减少散热风机故障。</w:t>
            </w:r>
            <w:r>
              <w:rPr>
                <w:rFonts w:hint="eastAsia" w:ascii="宋体" w:hAnsi="宋体" w:cs="宋体"/>
                <w:sz w:val="20"/>
                <w:szCs w:val="20"/>
              </w:rPr>
              <w:br w:type="textWrapping"/>
            </w:r>
            <w:r>
              <w:rPr>
                <w:rFonts w:hint="eastAsia" w:ascii="宋体" w:hAnsi="宋体" w:cs="宋体"/>
                <w:sz w:val="20"/>
                <w:szCs w:val="20"/>
              </w:rPr>
              <w:t>▲所投商用电磁小炒灶（须对应产品名称：“商用电磁小炒灶/电磁小炒灶”）应具有一定的功率调节功能，功率调节范围的上限为最大输入功率，功率范围的下限为最小档的输入功率，依据QB/T1236-2008《电磁灶》进行测试，出具的产品最小输入功率不能超过最大输入功率6%，报告中需要体现15分钟连续功率曲线图。提供带 CMA 和 / 或 CNAS 标识的检验报告（报告应能体现上述内容并加盖制造厂商公章）；</w:t>
            </w:r>
            <w:r>
              <w:rPr>
                <w:rFonts w:hint="eastAsia" w:ascii="宋体" w:hAnsi="宋体" w:cs="宋体"/>
                <w:sz w:val="20"/>
                <w:szCs w:val="20"/>
              </w:rPr>
              <w:br w:type="textWrapping"/>
            </w:r>
            <w:r>
              <w:rPr>
                <w:rFonts w:hint="eastAsia" w:ascii="宋体" w:hAnsi="宋体" w:cs="宋体"/>
                <w:sz w:val="20"/>
                <w:szCs w:val="20"/>
              </w:rPr>
              <w:t>▲投标人所投商用电磁小炒灶依据 GB/T 2423.102-2008 进行高低温 / 低气压 / 振动（正弦）综合试验，试验参数：低温 - 25±3℃、高温 70±2℃，低气压 55±0.5kPa；振动试验：三轴向（XYZ 轴）各扫频振动 100 次；试验后设备外观无异常、通电工作正常，提供带 CMA 和 / 或 CNAS 标识的检验报告（报告应能体现上述内容并加盖制造厂商公章）；</w:t>
            </w:r>
          </w:p>
        </w:tc>
      </w:tr>
      <w:tr w14:paraId="28E3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65B20B38">
            <w:pPr>
              <w:widowControl/>
              <w:jc w:val="center"/>
              <w:rPr>
                <w:rFonts w:ascii="宋体" w:hAnsi="宋体" w:cs="宋体"/>
                <w:sz w:val="20"/>
                <w:szCs w:val="20"/>
              </w:rPr>
            </w:pPr>
            <w:r>
              <w:rPr>
                <w:rFonts w:hint="eastAsia" w:ascii="宋体" w:hAnsi="宋体" w:cs="宋体"/>
                <w:sz w:val="20"/>
                <w:szCs w:val="20"/>
              </w:rPr>
              <w:t>21</w:t>
            </w:r>
          </w:p>
        </w:tc>
        <w:tc>
          <w:tcPr>
            <w:tcW w:w="0" w:type="auto"/>
            <w:shd w:val="clear" w:color="auto" w:fill="auto"/>
            <w:vAlign w:val="center"/>
          </w:tcPr>
          <w:p w14:paraId="4D0FA059">
            <w:pPr>
              <w:widowControl/>
              <w:jc w:val="center"/>
              <w:rPr>
                <w:rFonts w:ascii="宋体" w:hAnsi="宋体" w:cs="宋体"/>
                <w:sz w:val="20"/>
                <w:szCs w:val="20"/>
              </w:rPr>
            </w:pPr>
            <w:r>
              <w:rPr>
                <w:rFonts w:hint="eastAsia" w:ascii="宋体" w:hAnsi="宋体" w:cs="宋体"/>
                <w:sz w:val="20"/>
                <w:szCs w:val="20"/>
              </w:rPr>
              <w:t>炉拼台</w:t>
            </w:r>
          </w:p>
        </w:tc>
        <w:tc>
          <w:tcPr>
            <w:tcW w:w="0" w:type="auto"/>
            <w:shd w:val="clear" w:color="auto" w:fill="auto"/>
            <w:vAlign w:val="center"/>
          </w:tcPr>
          <w:p w14:paraId="19025A00">
            <w:pPr>
              <w:widowControl/>
              <w:jc w:val="center"/>
              <w:rPr>
                <w:rFonts w:ascii="宋体" w:hAnsi="宋体" w:cs="宋体"/>
                <w:sz w:val="20"/>
                <w:szCs w:val="20"/>
              </w:rPr>
            </w:pPr>
            <w:r>
              <w:rPr>
                <w:rFonts w:hint="eastAsia" w:ascii="宋体" w:hAnsi="宋体" w:cs="宋体"/>
                <w:sz w:val="20"/>
                <w:szCs w:val="20"/>
              </w:rPr>
              <w:t>300*1000*800/400</w:t>
            </w:r>
          </w:p>
        </w:tc>
        <w:tc>
          <w:tcPr>
            <w:tcW w:w="0" w:type="auto"/>
            <w:shd w:val="clear" w:color="auto" w:fill="auto"/>
            <w:vAlign w:val="center"/>
          </w:tcPr>
          <w:p w14:paraId="53A302C8">
            <w:pPr>
              <w:widowControl/>
              <w:jc w:val="center"/>
              <w:rPr>
                <w:rFonts w:ascii="宋体" w:hAnsi="宋体" w:cs="宋体"/>
                <w:sz w:val="20"/>
                <w:szCs w:val="20"/>
              </w:rPr>
            </w:pPr>
            <w:r>
              <w:rPr>
                <w:rFonts w:hint="eastAsia" w:ascii="宋体" w:hAnsi="宋体" w:cs="宋体"/>
                <w:sz w:val="20"/>
                <w:szCs w:val="20"/>
              </w:rPr>
              <w:t>4</w:t>
            </w:r>
          </w:p>
        </w:tc>
        <w:tc>
          <w:tcPr>
            <w:tcW w:w="0" w:type="auto"/>
            <w:shd w:val="clear" w:color="auto" w:fill="auto"/>
            <w:vAlign w:val="center"/>
          </w:tcPr>
          <w:p w14:paraId="72DB75E5">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454BFAC7">
            <w:pPr>
              <w:widowControl/>
              <w:jc w:val="left"/>
              <w:rPr>
                <w:rFonts w:ascii="宋体" w:hAnsi="宋体" w:cs="宋体"/>
                <w:sz w:val="20"/>
                <w:szCs w:val="20"/>
              </w:rPr>
            </w:pPr>
            <w:r>
              <w:rPr>
                <w:rFonts w:hint="eastAsia" w:ascii="宋体" w:hAnsi="宋体" w:cs="宋体"/>
                <w:sz w:val="20"/>
                <w:szCs w:val="20"/>
              </w:rPr>
              <w:t>1.用材标准：SUS-304-2B无磁不锈钢；</w:t>
            </w:r>
            <w:r>
              <w:rPr>
                <w:rFonts w:hint="eastAsia" w:ascii="宋体" w:hAnsi="宋体" w:cs="宋体"/>
                <w:sz w:val="20"/>
                <w:szCs w:val="20"/>
              </w:rPr>
              <w:br w:type="textWrapping"/>
            </w:r>
            <w:r>
              <w:rPr>
                <w:rFonts w:hint="eastAsia" w:ascii="宋体" w:hAnsi="宋体" w:cs="宋体"/>
                <w:sz w:val="20"/>
                <w:szCs w:val="20"/>
              </w:rPr>
              <w:t>2.台面：304-1.2mm不锈钢；</w:t>
            </w:r>
            <w:r>
              <w:rPr>
                <w:rFonts w:hint="eastAsia" w:ascii="宋体" w:hAnsi="宋体" w:cs="宋体"/>
                <w:sz w:val="20"/>
                <w:szCs w:val="20"/>
              </w:rPr>
              <w:br w:type="textWrapping"/>
            </w:r>
            <w:r>
              <w:rPr>
                <w:rFonts w:hint="eastAsia" w:ascii="宋体" w:hAnsi="宋体" w:cs="宋体"/>
                <w:sz w:val="20"/>
                <w:szCs w:val="20"/>
              </w:rPr>
              <w:t>3.层板：304-1.2mm不锈钢；</w:t>
            </w:r>
            <w:r>
              <w:rPr>
                <w:rFonts w:hint="eastAsia" w:ascii="宋体" w:hAnsi="宋体" w:cs="宋体"/>
                <w:sz w:val="20"/>
                <w:szCs w:val="20"/>
              </w:rPr>
              <w:br w:type="textWrapping"/>
            </w:r>
            <w:r>
              <w:rPr>
                <w:rFonts w:hint="eastAsia" w:ascii="宋体" w:hAnsi="宋体" w:cs="宋体"/>
                <w:sz w:val="20"/>
                <w:szCs w:val="20"/>
              </w:rPr>
              <w:t>4.侧板：304-1.0mm不锈钢；</w:t>
            </w:r>
            <w:r>
              <w:rPr>
                <w:rFonts w:hint="eastAsia" w:ascii="宋体" w:hAnsi="宋体" w:cs="宋体"/>
                <w:sz w:val="20"/>
                <w:szCs w:val="20"/>
              </w:rPr>
              <w:br w:type="textWrapping"/>
            </w:r>
            <w:r>
              <w:rPr>
                <w:rFonts w:hint="eastAsia" w:ascii="宋体" w:hAnsi="宋体" w:cs="宋体"/>
                <w:sz w:val="20"/>
                <w:szCs w:val="20"/>
              </w:rPr>
              <w:t>5.加强筋：1.2mm不锈钢加强筋；</w:t>
            </w:r>
            <w:r>
              <w:rPr>
                <w:rFonts w:hint="eastAsia" w:ascii="宋体" w:hAnsi="宋体" w:cs="宋体"/>
                <w:sz w:val="20"/>
                <w:szCs w:val="20"/>
              </w:rPr>
              <w:br w:type="textWrapping"/>
            </w:r>
            <w:r>
              <w:rPr>
                <w:rFonts w:hint="eastAsia" w:ascii="宋体" w:hAnsi="宋体" w:cs="宋体"/>
                <w:sz w:val="20"/>
                <w:szCs w:val="20"/>
              </w:rPr>
              <w:t>6.台脚：可调节不锈钢锥形承重脚</w:t>
            </w:r>
          </w:p>
        </w:tc>
      </w:tr>
      <w:tr w14:paraId="17B9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4D9B648E">
            <w:pPr>
              <w:widowControl/>
              <w:jc w:val="center"/>
              <w:rPr>
                <w:rFonts w:ascii="宋体" w:hAnsi="宋体" w:cs="宋体"/>
                <w:sz w:val="20"/>
                <w:szCs w:val="20"/>
              </w:rPr>
            </w:pPr>
            <w:r>
              <w:rPr>
                <w:rFonts w:hint="eastAsia" w:ascii="宋体" w:hAnsi="宋体" w:cs="宋体"/>
                <w:sz w:val="20"/>
                <w:szCs w:val="20"/>
              </w:rPr>
              <w:t>22</w:t>
            </w:r>
          </w:p>
        </w:tc>
        <w:tc>
          <w:tcPr>
            <w:tcW w:w="0" w:type="auto"/>
            <w:shd w:val="clear" w:color="auto" w:fill="auto"/>
            <w:vAlign w:val="center"/>
          </w:tcPr>
          <w:p w14:paraId="24DF3AEC">
            <w:pPr>
              <w:widowControl/>
              <w:jc w:val="center"/>
              <w:rPr>
                <w:rFonts w:ascii="宋体" w:hAnsi="宋体" w:cs="宋体"/>
                <w:sz w:val="20"/>
                <w:szCs w:val="20"/>
              </w:rPr>
            </w:pPr>
            <w:r>
              <w:rPr>
                <w:rFonts w:hint="eastAsia" w:ascii="宋体" w:hAnsi="宋体" w:cs="宋体"/>
                <w:sz w:val="20"/>
                <w:szCs w:val="20"/>
              </w:rPr>
              <w:t>电力双门蒸饭箱</w:t>
            </w:r>
          </w:p>
        </w:tc>
        <w:tc>
          <w:tcPr>
            <w:tcW w:w="0" w:type="auto"/>
            <w:shd w:val="clear" w:color="auto" w:fill="auto"/>
            <w:vAlign w:val="center"/>
          </w:tcPr>
          <w:p w14:paraId="2992DC67">
            <w:pPr>
              <w:widowControl/>
              <w:jc w:val="center"/>
              <w:rPr>
                <w:rFonts w:ascii="宋体" w:hAnsi="宋体" w:cs="宋体"/>
                <w:sz w:val="20"/>
                <w:szCs w:val="20"/>
              </w:rPr>
            </w:pPr>
            <w:r>
              <w:rPr>
                <w:rFonts w:hint="eastAsia" w:ascii="宋体" w:hAnsi="宋体" w:cs="宋体"/>
                <w:sz w:val="20"/>
                <w:szCs w:val="20"/>
              </w:rPr>
              <w:t>1190*810*1800mm</w:t>
            </w:r>
          </w:p>
        </w:tc>
        <w:tc>
          <w:tcPr>
            <w:tcW w:w="0" w:type="auto"/>
            <w:shd w:val="clear" w:color="auto" w:fill="auto"/>
            <w:vAlign w:val="center"/>
          </w:tcPr>
          <w:p w14:paraId="390490FF">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7626165C">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0E296382">
            <w:pPr>
              <w:widowControl/>
              <w:jc w:val="left"/>
              <w:rPr>
                <w:rFonts w:ascii="宋体" w:hAnsi="宋体" w:cs="宋体"/>
                <w:sz w:val="20"/>
                <w:szCs w:val="20"/>
              </w:rPr>
            </w:pPr>
            <w:r>
              <w:rPr>
                <w:rFonts w:hint="eastAsia" w:ascii="宋体" w:hAnsi="宋体" w:cs="宋体"/>
                <w:sz w:val="20"/>
                <w:szCs w:val="20"/>
              </w:rPr>
              <w:t>1.用材标准：内外壳采用304不锈钢；雪花丝板制作，料厚≥1.2mm；门采用304#不锈钢雪花丝制作；料厚≥1.2mm，内衬保温棉，脚采用载重雪柜脚；</w:t>
            </w:r>
            <w:r>
              <w:rPr>
                <w:rFonts w:hint="eastAsia" w:ascii="宋体" w:hAnsi="宋体" w:cs="宋体"/>
                <w:sz w:val="20"/>
                <w:szCs w:val="20"/>
              </w:rPr>
              <w:br w:type="textWrapping"/>
            </w:r>
            <w:r>
              <w:rPr>
                <w:rFonts w:hint="eastAsia" w:ascii="宋体" w:hAnsi="宋体" w:cs="宋体"/>
                <w:sz w:val="20"/>
                <w:szCs w:val="20"/>
              </w:rPr>
              <w:t>2.装有自动补水功能的不锈钢箱一套和自动蒸汽过压释入系统；</w:t>
            </w:r>
            <w:r>
              <w:rPr>
                <w:rFonts w:hint="eastAsia" w:ascii="宋体" w:hAnsi="宋体" w:cs="宋体"/>
                <w:sz w:val="20"/>
                <w:szCs w:val="20"/>
              </w:rPr>
              <w:br w:type="textWrapping"/>
            </w:r>
            <w:r>
              <w:rPr>
                <w:rFonts w:hint="eastAsia" w:ascii="宋体" w:hAnsi="宋体" w:cs="宋体"/>
                <w:sz w:val="20"/>
                <w:szCs w:val="20"/>
              </w:rPr>
              <w:t>3.所有快边均去毛刺并翻边压实；</w:t>
            </w:r>
            <w:r>
              <w:rPr>
                <w:rFonts w:hint="eastAsia" w:ascii="宋体" w:hAnsi="宋体" w:cs="宋体"/>
                <w:sz w:val="20"/>
                <w:szCs w:val="20"/>
              </w:rPr>
              <w:br w:type="textWrapping"/>
            </w:r>
            <w:r>
              <w:rPr>
                <w:rFonts w:hint="eastAsia" w:ascii="宋体" w:hAnsi="宋体" w:cs="宋体"/>
                <w:sz w:val="20"/>
                <w:szCs w:val="20"/>
              </w:rPr>
              <w:t>4.</w:t>
            </w:r>
            <w:r>
              <w:rPr>
                <w:rFonts w:hint="eastAsia" w:ascii="宋体" w:hAnsi="宋体" w:cs="宋体"/>
                <w:sz w:val="20"/>
                <w:szCs w:val="20"/>
                <w:lang w:val="en-US" w:eastAsia="zh-CN"/>
              </w:rPr>
              <w:t>配备</w:t>
            </w:r>
            <w:r>
              <w:rPr>
                <w:rFonts w:hint="eastAsia" w:ascii="宋体" w:hAnsi="宋体" w:cs="宋体"/>
                <w:sz w:val="20"/>
                <w:szCs w:val="20"/>
              </w:rPr>
              <w:t>手工蒸饭盘24只。</w:t>
            </w:r>
            <w:r>
              <w:rPr>
                <w:rFonts w:hint="eastAsia" w:ascii="宋体" w:hAnsi="宋体" w:cs="宋体"/>
                <w:sz w:val="20"/>
                <w:szCs w:val="20"/>
              </w:rPr>
              <w:br w:type="textWrapping"/>
            </w:r>
            <w:r>
              <w:rPr>
                <w:rFonts w:hint="eastAsia" w:ascii="宋体" w:hAnsi="宋体" w:cs="宋体"/>
                <w:sz w:val="20"/>
                <w:szCs w:val="20"/>
              </w:rPr>
              <w:t>5.功率12KW</w:t>
            </w:r>
            <w:r>
              <w:rPr>
                <w:rFonts w:hint="eastAsia" w:ascii="宋体" w:hAnsi="宋体" w:cs="宋体"/>
                <w:sz w:val="20"/>
                <w:szCs w:val="20"/>
                <w:lang w:val="en-US" w:eastAsia="zh-CN"/>
              </w:rPr>
              <w:t xml:space="preserve"> </w:t>
            </w:r>
            <w:r>
              <w:rPr>
                <w:rFonts w:hint="eastAsia" w:ascii="宋体" w:hAnsi="宋体" w:cs="宋体"/>
                <w:sz w:val="20"/>
                <w:szCs w:val="20"/>
              </w:rPr>
              <w:t>380V。</w:t>
            </w:r>
          </w:p>
        </w:tc>
      </w:tr>
      <w:tr w14:paraId="26CC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4C84EAB2">
            <w:pPr>
              <w:widowControl/>
              <w:jc w:val="center"/>
              <w:rPr>
                <w:rFonts w:ascii="宋体" w:hAnsi="宋体" w:cs="宋体"/>
                <w:sz w:val="20"/>
                <w:szCs w:val="20"/>
              </w:rPr>
            </w:pPr>
            <w:r>
              <w:rPr>
                <w:rFonts w:hint="eastAsia" w:ascii="宋体" w:hAnsi="宋体" w:cs="宋体"/>
                <w:sz w:val="20"/>
                <w:szCs w:val="20"/>
              </w:rPr>
              <w:t>23</w:t>
            </w:r>
          </w:p>
        </w:tc>
        <w:tc>
          <w:tcPr>
            <w:tcW w:w="0" w:type="auto"/>
            <w:shd w:val="clear" w:color="auto" w:fill="auto"/>
            <w:vAlign w:val="center"/>
          </w:tcPr>
          <w:p w14:paraId="53EFA04D">
            <w:pPr>
              <w:widowControl/>
              <w:jc w:val="center"/>
              <w:rPr>
                <w:rFonts w:ascii="宋体" w:hAnsi="宋体" w:cs="宋体"/>
                <w:sz w:val="20"/>
                <w:szCs w:val="20"/>
              </w:rPr>
            </w:pPr>
            <w:r>
              <w:rPr>
                <w:rFonts w:hint="eastAsia" w:ascii="宋体" w:hAnsi="宋体" w:cs="宋体"/>
                <w:sz w:val="20"/>
                <w:szCs w:val="20"/>
              </w:rPr>
              <w:t>紫外线UV烟罩内置风帘</w:t>
            </w:r>
            <w:r>
              <w:rPr>
                <w:rFonts w:hint="eastAsia" w:ascii="宋体" w:hAnsi="宋体" w:cs="宋体"/>
                <w:sz w:val="20"/>
                <w:szCs w:val="20"/>
              </w:rPr>
              <w:br w:type="textWrapping"/>
            </w:r>
            <w:r>
              <w:rPr>
                <w:rFonts w:hint="eastAsia" w:ascii="宋体" w:hAnsi="宋体" w:cs="宋体"/>
                <w:sz w:val="20"/>
                <w:szCs w:val="20"/>
              </w:rPr>
              <w:t>前补鲜风</w:t>
            </w:r>
          </w:p>
        </w:tc>
        <w:tc>
          <w:tcPr>
            <w:tcW w:w="0" w:type="auto"/>
            <w:shd w:val="clear" w:color="auto" w:fill="auto"/>
            <w:vAlign w:val="center"/>
          </w:tcPr>
          <w:p w14:paraId="45CF5065">
            <w:pPr>
              <w:widowControl/>
              <w:jc w:val="center"/>
              <w:rPr>
                <w:rFonts w:ascii="宋体" w:hAnsi="宋体" w:cs="宋体"/>
                <w:sz w:val="20"/>
                <w:szCs w:val="20"/>
              </w:rPr>
            </w:pPr>
            <w:r>
              <w:rPr>
                <w:rFonts w:hint="eastAsia" w:ascii="宋体" w:hAnsi="宋体" w:cs="宋体"/>
                <w:sz w:val="20"/>
                <w:szCs w:val="20"/>
              </w:rPr>
              <w:t>L*1500*500</w:t>
            </w:r>
          </w:p>
        </w:tc>
        <w:tc>
          <w:tcPr>
            <w:tcW w:w="0" w:type="auto"/>
            <w:shd w:val="clear" w:color="auto" w:fill="auto"/>
            <w:vAlign w:val="center"/>
          </w:tcPr>
          <w:p w14:paraId="1B51C03C">
            <w:pPr>
              <w:widowControl/>
              <w:jc w:val="center"/>
              <w:rPr>
                <w:rFonts w:ascii="宋体" w:hAnsi="宋体" w:cs="宋体"/>
                <w:sz w:val="20"/>
                <w:szCs w:val="20"/>
              </w:rPr>
            </w:pPr>
            <w:r>
              <w:rPr>
                <w:rFonts w:hint="eastAsia" w:ascii="宋体" w:hAnsi="宋体" w:cs="宋体"/>
                <w:sz w:val="20"/>
                <w:szCs w:val="20"/>
              </w:rPr>
              <w:t>112.86</w:t>
            </w:r>
          </w:p>
        </w:tc>
        <w:tc>
          <w:tcPr>
            <w:tcW w:w="0" w:type="auto"/>
            <w:shd w:val="clear" w:color="auto" w:fill="auto"/>
            <w:vAlign w:val="center"/>
          </w:tcPr>
          <w:p w14:paraId="4C998E57">
            <w:pPr>
              <w:widowControl/>
              <w:jc w:val="center"/>
              <w:rPr>
                <w:rFonts w:ascii="宋体" w:hAnsi="宋体" w:cs="宋体"/>
                <w:sz w:val="20"/>
                <w:szCs w:val="20"/>
              </w:rPr>
            </w:pPr>
            <w:r>
              <w:rPr>
                <w:rFonts w:hint="eastAsia" w:ascii="宋体" w:hAnsi="宋体" w:cs="宋体"/>
                <w:sz w:val="20"/>
                <w:szCs w:val="20"/>
              </w:rPr>
              <w:t>㎡</w:t>
            </w:r>
          </w:p>
        </w:tc>
        <w:tc>
          <w:tcPr>
            <w:tcW w:w="0" w:type="auto"/>
            <w:shd w:val="clear" w:color="auto" w:fill="auto"/>
            <w:vAlign w:val="center"/>
          </w:tcPr>
          <w:p w14:paraId="498B26A2">
            <w:pPr>
              <w:widowControl/>
              <w:jc w:val="left"/>
              <w:rPr>
                <w:rFonts w:ascii="宋体" w:hAnsi="宋体" w:cs="宋体"/>
                <w:sz w:val="20"/>
                <w:szCs w:val="20"/>
              </w:rPr>
            </w:pPr>
            <w:r>
              <w:rPr>
                <w:rFonts w:hint="eastAsia" w:ascii="宋体" w:hAnsi="宋体" w:cs="宋体"/>
                <w:sz w:val="20"/>
                <w:szCs w:val="20"/>
              </w:rPr>
              <w:t>1</w:t>
            </w:r>
            <w:r>
              <w:rPr>
                <w:rFonts w:hint="eastAsia" w:ascii="宋体" w:hAnsi="宋体" w:cs="宋体"/>
                <w:sz w:val="20"/>
                <w:szCs w:val="20"/>
                <w:lang w:eastAsia="zh-CN"/>
              </w:rPr>
              <w:t>.</w:t>
            </w:r>
            <w:r>
              <w:rPr>
                <w:rFonts w:hint="eastAsia" w:ascii="宋体" w:hAnsi="宋体" w:cs="宋体"/>
                <w:sz w:val="20"/>
                <w:szCs w:val="20"/>
              </w:rPr>
              <w:t>烟罩主体采用SUS304，厚度≥1.2mm，表面激光膜覆盖，防止表面括伤。</w:t>
            </w:r>
            <w:r>
              <w:rPr>
                <w:rFonts w:hint="eastAsia" w:ascii="宋体" w:hAnsi="宋体" w:cs="宋体"/>
                <w:sz w:val="20"/>
                <w:szCs w:val="20"/>
              </w:rPr>
              <w:br w:type="textWrapping"/>
            </w:r>
            <w:r>
              <w:rPr>
                <w:rFonts w:hint="eastAsia" w:ascii="宋体" w:hAnsi="宋体" w:cs="宋体"/>
                <w:sz w:val="20"/>
                <w:szCs w:val="20"/>
              </w:rPr>
              <w:t>2</w:t>
            </w:r>
            <w:r>
              <w:rPr>
                <w:rFonts w:hint="eastAsia" w:ascii="宋体" w:hAnsi="宋体" w:cs="宋体"/>
                <w:sz w:val="20"/>
                <w:szCs w:val="20"/>
                <w:lang w:val="en-US" w:eastAsia="zh-CN"/>
              </w:rPr>
              <w:t>.</w:t>
            </w:r>
            <w:r>
              <w:rPr>
                <w:rFonts w:hint="eastAsia" w:ascii="宋体" w:hAnsi="宋体" w:cs="宋体"/>
                <w:sz w:val="20"/>
                <w:szCs w:val="20"/>
              </w:rPr>
              <w:t>烟罩前端配备油脂过滤器，带电磁感应开关，过滤器可拆易清洗，净化效率不低于90%，防UV光泄露，烟罩整体需提供CE安全认证。</w:t>
            </w:r>
            <w:r>
              <w:rPr>
                <w:rFonts w:hint="eastAsia" w:ascii="宋体" w:hAnsi="宋体" w:cs="宋体"/>
                <w:sz w:val="20"/>
                <w:szCs w:val="20"/>
              </w:rPr>
              <w:br w:type="textWrapping"/>
            </w:r>
            <w:r>
              <w:rPr>
                <w:rFonts w:hint="eastAsia" w:ascii="宋体" w:hAnsi="宋体" w:cs="宋体"/>
                <w:sz w:val="20"/>
                <w:szCs w:val="20"/>
              </w:rPr>
              <w:t>3</w:t>
            </w:r>
            <w:r>
              <w:rPr>
                <w:rFonts w:hint="eastAsia" w:ascii="宋体" w:hAnsi="宋体" w:cs="宋体"/>
                <w:sz w:val="20"/>
                <w:szCs w:val="20"/>
                <w:lang w:val="en-US" w:eastAsia="zh-CN"/>
              </w:rPr>
              <w:t>.</w:t>
            </w:r>
            <w:r>
              <w:rPr>
                <w:rFonts w:hint="eastAsia" w:ascii="宋体" w:hAnsi="宋体" w:cs="宋体"/>
                <w:sz w:val="20"/>
                <w:szCs w:val="20"/>
              </w:rPr>
              <w:t>烟罩内置UV油烟净化模块，净化效率不低于96%，并取得由中环协颁发的《中国环境保护产品认证证书》和通过ISO三证体系认证证书。</w:t>
            </w:r>
            <w:r>
              <w:rPr>
                <w:rFonts w:hint="eastAsia" w:ascii="宋体" w:hAnsi="宋体" w:cs="宋体"/>
                <w:sz w:val="20"/>
                <w:szCs w:val="20"/>
              </w:rPr>
              <w:br w:type="textWrapping"/>
            </w:r>
            <w:r>
              <w:rPr>
                <w:rFonts w:hint="eastAsia" w:ascii="宋体" w:hAnsi="宋体" w:cs="宋体"/>
                <w:sz w:val="20"/>
                <w:szCs w:val="20"/>
              </w:rPr>
              <w:t>4</w:t>
            </w:r>
            <w:r>
              <w:rPr>
                <w:rFonts w:hint="eastAsia" w:ascii="宋体" w:hAnsi="宋体" w:cs="宋体"/>
                <w:sz w:val="20"/>
                <w:szCs w:val="20"/>
                <w:lang w:val="en-US" w:eastAsia="zh-CN"/>
              </w:rPr>
              <w:t>.</w:t>
            </w:r>
            <w:r>
              <w:rPr>
                <w:rFonts w:hint="eastAsia" w:ascii="宋体" w:hAnsi="宋体" w:cs="宋体"/>
                <w:sz w:val="20"/>
                <w:szCs w:val="20"/>
              </w:rPr>
              <w:t>UV系统压差控制，拆下挡板UV系统停止工作。</w:t>
            </w:r>
            <w:r>
              <w:rPr>
                <w:rFonts w:hint="eastAsia" w:ascii="宋体" w:hAnsi="宋体" w:cs="宋体"/>
                <w:sz w:val="20"/>
                <w:szCs w:val="20"/>
              </w:rPr>
              <w:br w:type="textWrapping"/>
            </w:r>
            <w:r>
              <w:rPr>
                <w:rFonts w:hint="eastAsia" w:ascii="宋体" w:hAnsi="宋体" w:cs="宋体"/>
                <w:sz w:val="20"/>
                <w:szCs w:val="20"/>
              </w:rPr>
              <w:t>5</w:t>
            </w:r>
            <w:r>
              <w:rPr>
                <w:rFonts w:hint="eastAsia" w:ascii="宋体" w:hAnsi="宋体" w:cs="宋体"/>
                <w:sz w:val="20"/>
                <w:szCs w:val="20"/>
                <w:lang w:val="en-US" w:eastAsia="zh-CN"/>
              </w:rPr>
              <w:t>.</w:t>
            </w:r>
            <w:r>
              <w:rPr>
                <w:rFonts w:hint="eastAsia" w:ascii="宋体" w:hAnsi="宋体" w:cs="宋体"/>
                <w:sz w:val="20"/>
                <w:szCs w:val="20"/>
              </w:rPr>
              <w:t>烟罩送鲜风模块配备均流和防冷凝水装置。</w:t>
            </w:r>
            <w:r>
              <w:rPr>
                <w:rFonts w:hint="eastAsia" w:ascii="宋体" w:hAnsi="宋体" w:cs="宋体"/>
                <w:sz w:val="20"/>
                <w:szCs w:val="20"/>
              </w:rPr>
              <w:br w:type="textWrapping"/>
            </w:r>
            <w:r>
              <w:rPr>
                <w:rFonts w:hint="eastAsia" w:ascii="宋体" w:hAnsi="宋体" w:cs="宋体"/>
                <w:sz w:val="20"/>
                <w:szCs w:val="20"/>
              </w:rPr>
              <w:t>6</w:t>
            </w:r>
            <w:r>
              <w:rPr>
                <w:rFonts w:hint="eastAsia" w:ascii="宋体" w:hAnsi="宋体" w:cs="宋体"/>
                <w:sz w:val="20"/>
                <w:szCs w:val="20"/>
                <w:lang w:val="en-US" w:eastAsia="zh-CN"/>
              </w:rPr>
              <w:t>.</w:t>
            </w:r>
            <w:r>
              <w:rPr>
                <w:rFonts w:hint="eastAsia" w:ascii="宋体" w:hAnsi="宋体" w:cs="宋体"/>
                <w:sz w:val="20"/>
                <w:szCs w:val="20"/>
              </w:rPr>
              <w:t>烟罩配备岗位补鲜风和风幕式油烟捕捉系统，通过合理的厨房送鲜风和排风集成系统，加强排油烟效果，提升厨房空气质量和舒适度，增加节能功能。</w:t>
            </w:r>
            <w:r>
              <w:rPr>
                <w:rFonts w:hint="eastAsia" w:ascii="宋体" w:hAnsi="宋体" w:cs="宋体"/>
                <w:sz w:val="20"/>
                <w:szCs w:val="20"/>
              </w:rPr>
              <w:br w:type="textWrapping"/>
            </w:r>
            <w:r>
              <w:rPr>
                <w:rFonts w:hint="eastAsia" w:ascii="宋体" w:hAnsi="宋体" w:cs="宋体"/>
                <w:sz w:val="20"/>
                <w:szCs w:val="20"/>
              </w:rPr>
              <w:t>7</w:t>
            </w:r>
            <w:r>
              <w:rPr>
                <w:rFonts w:hint="eastAsia" w:ascii="宋体" w:hAnsi="宋体" w:cs="宋体"/>
                <w:sz w:val="20"/>
                <w:szCs w:val="20"/>
                <w:lang w:val="en-US" w:eastAsia="zh-CN"/>
              </w:rPr>
              <w:t>.</w:t>
            </w:r>
            <w:r>
              <w:rPr>
                <w:rFonts w:hint="eastAsia" w:ascii="宋体" w:hAnsi="宋体" w:cs="宋体"/>
                <w:sz w:val="20"/>
                <w:szCs w:val="20"/>
              </w:rPr>
              <w:t>烟罩排风口和送风口带风量调节阀，提升排风的稳定性。</w:t>
            </w:r>
            <w:r>
              <w:rPr>
                <w:rFonts w:hint="eastAsia" w:ascii="宋体" w:hAnsi="宋体" w:cs="宋体"/>
                <w:sz w:val="20"/>
                <w:szCs w:val="20"/>
              </w:rPr>
              <w:br w:type="textWrapping"/>
            </w:r>
            <w:r>
              <w:rPr>
                <w:rFonts w:hint="eastAsia" w:ascii="宋体" w:hAnsi="宋体" w:cs="宋体"/>
                <w:sz w:val="20"/>
                <w:szCs w:val="20"/>
              </w:rPr>
              <w:t>8</w:t>
            </w:r>
            <w:r>
              <w:rPr>
                <w:rFonts w:hint="eastAsia" w:ascii="宋体" w:hAnsi="宋体" w:cs="宋体"/>
                <w:sz w:val="20"/>
                <w:szCs w:val="20"/>
                <w:lang w:val="en-US" w:eastAsia="zh-CN"/>
              </w:rPr>
              <w:t>.</w:t>
            </w:r>
            <w:r>
              <w:rPr>
                <w:rFonts w:hint="eastAsia" w:ascii="宋体" w:hAnsi="宋体" w:cs="宋体"/>
                <w:sz w:val="20"/>
                <w:szCs w:val="20"/>
              </w:rPr>
              <w:t>紫外线光管检修门，带压缩式门锁及自解锁撑杆，可伸缩式紫外。</w:t>
            </w:r>
            <w:r>
              <w:rPr>
                <w:rFonts w:hint="eastAsia" w:ascii="宋体" w:hAnsi="宋体" w:cs="宋体"/>
                <w:sz w:val="20"/>
                <w:szCs w:val="20"/>
              </w:rPr>
              <w:br w:type="textWrapping"/>
            </w:r>
            <w:r>
              <w:rPr>
                <w:rFonts w:hint="eastAsia" w:ascii="宋体" w:hAnsi="宋体" w:cs="宋体"/>
                <w:sz w:val="20"/>
                <w:szCs w:val="20"/>
              </w:rPr>
              <w:t>9</w:t>
            </w:r>
            <w:r>
              <w:rPr>
                <w:rFonts w:hint="eastAsia" w:ascii="宋体" w:hAnsi="宋体" w:cs="宋体"/>
                <w:sz w:val="20"/>
                <w:szCs w:val="20"/>
                <w:lang w:val="en-US" w:eastAsia="zh-CN"/>
              </w:rPr>
              <w:t>.</w:t>
            </w:r>
            <w:r>
              <w:rPr>
                <w:rFonts w:hint="eastAsia" w:ascii="宋体" w:hAnsi="宋体" w:cs="宋体"/>
                <w:sz w:val="20"/>
                <w:szCs w:val="20"/>
              </w:rPr>
              <w:t>自带风帘风机，两侧及前方风帘设计，可调节风机转速。</w:t>
            </w:r>
            <w:r>
              <w:rPr>
                <w:rFonts w:hint="eastAsia" w:ascii="宋体" w:hAnsi="宋体" w:cs="宋体"/>
                <w:sz w:val="20"/>
                <w:szCs w:val="20"/>
              </w:rPr>
              <w:br w:type="textWrapping"/>
            </w:r>
            <w:r>
              <w:rPr>
                <w:rFonts w:hint="eastAsia" w:ascii="宋体" w:hAnsi="宋体" w:cs="宋体"/>
                <w:sz w:val="20"/>
                <w:szCs w:val="20"/>
              </w:rPr>
              <w:t>10</w:t>
            </w:r>
            <w:r>
              <w:rPr>
                <w:rFonts w:hint="eastAsia" w:ascii="宋体" w:hAnsi="宋体" w:cs="宋体"/>
                <w:sz w:val="20"/>
                <w:szCs w:val="20"/>
                <w:lang w:val="en-US" w:eastAsia="zh-CN"/>
              </w:rPr>
              <w:t>.</w:t>
            </w:r>
            <w:r>
              <w:rPr>
                <w:rFonts w:hint="eastAsia" w:ascii="宋体" w:hAnsi="宋体" w:cs="宋体"/>
                <w:sz w:val="20"/>
                <w:szCs w:val="20"/>
              </w:rPr>
              <w:t>每支紫外线光管使用寿命提示功能，每节紫外线光管可独立开关。</w:t>
            </w:r>
            <w:r>
              <w:rPr>
                <w:rFonts w:hint="eastAsia" w:ascii="宋体" w:hAnsi="宋体" w:cs="宋体"/>
                <w:sz w:val="20"/>
                <w:szCs w:val="20"/>
              </w:rPr>
              <w:br w:type="textWrapping"/>
            </w:r>
            <w:r>
              <w:rPr>
                <w:rFonts w:hint="eastAsia" w:ascii="宋体" w:hAnsi="宋体" w:cs="宋体"/>
                <w:sz w:val="20"/>
                <w:szCs w:val="20"/>
              </w:rPr>
              <w:t>11</w:t>
            </w:r>
            <w:r>
              <w:rPr>
                <w:rFonts w:hint="eastAsia" w:ascii="宋体" w:hAnsi="宋体" w:cs="宋体"/>
                <w:sz w:val="20"/>
                <w:szCs w:val="20"/>
                <w:lang w:val="en-US" w:eastAsia="zh-CN"/>
              </w:rPr>
              <w:t>.</w:t>
            </w:r>
            <w:r>
              <w:rPr>
                <w:rFonts w:hint="eastAsia" w:ascii="宋体" w:hAnsi="宋体" w:cs="宋体"/>
                <w:sz w:val="20"/>
                <w:szCs w:val="20"/>
              </w:rPr>
              <w:t>进口耐高温紫外线光管(80~150摄氏度) 紫外线光管使用寿命长达9000~ 13000h。</w:t>
            </w:r>
            <w:r>
              <w:rPr>
                <w:rFonts w:hint="eastAsia" w:ascii="宋体" w:hAnsi="宋体" w:cs="宋体"/>
                <w:sz w:val="20"/>
                <w:szCs w:val="20"/>
              </w:rPr>
              <w:br w:type="textWrapping"/>
            </w:r>
            <w:r>
              <w:rPr>
                <w:rFonts w:hint="eastAsia" w:ascii="宋体" w:hAnsi="宋体" w:cs="宋体"/>
                <w:sz w:val="20"/>
                <w:szCs w:val="20"/>
              </w:rPr>
              <w:t>12</w:t>
            </w:r>
            <w:r>
              <w:rPr>
                <w:rFonts w:hint="eastAsia" w:ascii="宋体" w:hAnsi="宋体" w:cs="宋体"/>
                <w:sz w:val="20"/>
                <w:szCs w:val="20"/>
                <w:lang w:val="en-US" w:eastAsia="zh-CN"/>
              </w:rPr>
              <w:t>.</w:t>
            </w:r>
            <w:r>
              <w:rPr>
                <w:rFonts w:hint="eastAsia" w:ascii="宋体" w:hAnsi="宋体" w:cs="宋体"/>
                <w:sz w:val="20"/>
                <w:szCs w:val="20"/>
              </w:rPr>
              <w:t>烟罩两侧为双壁结构，烟罩内部的前方及两侧设有油脂、泠凝水收集槽。</w:t>
            </w:r>
            <w:r>
              <w:rPr>
                <w:rFonts w:hint="eastAsia" w:ascii="宋体" w:hAnsi="宋体" w:cs="宋体"/>
                <w:sz w:val="20"/>
                <w:szCs w:val="20"/>
              </w:rPr>
              <w:br w:type="textWrapping"/>
            </w:r>
            <w:r>
              <w:rPr>
                <w:rFonts w:hint="eastAsia" w:ascii="宋体" w:hAnsi="宋体" w:cs="宋体"/>
                <w:sz w:val="20"/>
                <w:szCs w:val="20"/>
              </w:rPr>
              <w:t>▲所投油烟净化设备厂家拥有：【产品在额定风量(修正后）、80%和120%风量运行条件下，其净化率均≥99.2%；额定风量、80%和120%风量运行条件下油烟排放浓度≤0.11mg/m</w:t>
            </w:r>
            <w:r>
              <w:rPr>
                <w:rFonts w:hint="eastAsia" w:ascii="宋体" w:hAnsi="宋体" w:cs="宋体"/>
                <w:sz w:val="20"/>
                <w:szCs w:val="20"/>
                <w:vertAlign w:val="superscript"/>
              </w:rPr>
              <w:t>3</w:t>
            </w:r>
            <w:r>
              <w:rPr>
                <w:rFonts w:hint="eastAsia" w:ascii="宋体" w:hAnsi="宋体" w:cs="宋体"/>
                <w:sz w:val="20"/>
                <w:szCs w:val="20"/>
              </w:rPr>
              <w:t>；在基准风量运行条件下非甲烷总烃浓度≤0.09mg/m</w:t>
            </w:r>
            <w:r>
              <w:rPr>
                <w:rFonts w:hint="eastAsia" w:ascii="宋体" w:hAnsi="宋体" w:cs="宋体"/>
                <w:sz w:val="20"/>
                <w:szCs w:val="20"/>
                <w:vertAlign w:val="superscript"/>
              </w:rPr>
              <w:t>3</w:t>
            </w:r>
            <w:r>
              <w:rPr>
                <w:rFonts w:hint="eastAsia" w:ascii="宋体" w:hAnsi="宋体" w:cs="宋体"/>
                <w:sz w:val="20"/>
                <w:szCs w:val="20"/>
              </w:rPr>
              <w:t>、颗粒物浓度≤0. 08mg/m</w:t>
            </w:r>
            <w:r>
              <w:rPr>
                <w:rFonts w:hint="eastAsia" w:ascii="宋体" w:hAnsi="宋体" w:cs="宋体"/>
                <w:sz w:val="20"/>
                <w:szCs w:val="20"/>
                <w:vertAlign w:val="superscript"/>
              </w:rPr>
              <w:t>3</w:t>
            </w:r>
            <w:r>
              <w:rPr>
                <w:rFonts w:hint="eastAsia" w:ascii="宋体" w:hAnsi="宋体" w:cs="宋体"/>
                <w:sz w:val="20"/>
                <w:szCs w:val="20"/>
              </w:rPr>
              <w:t>】《环境标志（II型）产品核证证书》且拥有《中国环境保护产品认证证书》【证书均需体现以下内容：12000≤风量（m³/h）≤20000】。(投标时需提供证书体现其净化原理</w:t>
            </w:r>
            <w:r>
              <w:rPr>
                <w:rFonts w:hint="eastAsia" w:ascii="宋体" w:hAnsi="宋体" w:cs="宋体"/>
                <w:sz w:val="20"/>
                <w:szCs w:val="20"/>
                <w:lang w:val="en-US" w:eastAsia="zh-CN"/>
              </w:rPr>
              <w:t>"</w:t>
            </w:r>
            <w:r>
              <w:rPr>
                <w:rFonts w:hint="eastAsia" w:ascii="宋体" w:hAnsi="宋体" w:cs="宋体"/>
                <w:sz w:val="20"/>
                <w:szCs w:val="20"/>
              </w:rPr>
              <w:t>静电光解复合式"名称证书的相应复印件）</w:t>
            </w:r>
            <w:r>
              <w:rPr>
                <w:rFonts w:hint="eastAsia" w:ascii="宋体" w:hAnsi="宋体" w:cs="宋体"/>
                <w:sz w:val="20"/>
                <w:szCs w:val="20"/>
              </w:rPr>
              <w:br w:type="textWrapping"/>
            </w:r>
            <w:r>
              <w:rPr>
                <w:rFonts w:hint="eastAsia" w:ascii="宋体" w:hAnsi="宋体" w:cs="宋体"/>
                <w:sz w:val="20"/>
                <w:szCs w:val="20"/>
              </w:rPr>
              <w:t>▲所投油烟净化设备厂家拥有为本项目提供售后工作人员具有《环境保护设施运行人员技能培训合格证书》（投标时提供相应复印件并附官网查询截图）</w:t>
            </w:r>
            <w:r>
              <w:rPr>
                <w:rFonts w:hint="eastAsia" w:ascii="宋体" w:hAnsi="宋体" w:cs="宋体"/>
                <w:sz w:val="20"/>
                <w:szCs w:val="20"/>
              </w:rPr>
              <w:br w:type="textWrapping"/>
            </w:r>
            <w:r>
              <w:rPr>
                <w:rFonts w:hint="eastAsia" w:ascii="宋体" w:hAnsi="宋体" w:cs="宋体"/>
                <w:sz w:val="20"/>
                <w:szCs w:val="20"/>
              </w:rPr>
              <w:t>▲投标时提供油烟净化设备厂家针对本项目的专项售后服务承诺函。</w:t>
            </w:r>
          </w:p>
        </w:tc>
      </w:tr>
      <w:tr w14:paraId="1EC7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70ED765F">
            <w:pPr>
              <w:widowControl/>
              <w:jc w:val="center"/>
              <w:rPr>
                <w:rFonts w:ascii="宋体" w:hAnsi="宋体" w:cs="宋体"/>
                <w:sz w:val="20"/>
                <w:szCs w:val="20"/>
              </w:rPr>
            </w:pPr>
            <w:r>
              <w:rPr>
                <w:rFonts w:hint="eastAsia" w:ascii="宋体" w:hAnsi="宋体" w:cs="宋体"/>
                <w:sz w:val="20"/>
                <w:szCs w:val="20"/>
              </w:rPr>
              <w:t>24</w:t>
            </w:r>
          </w:p>
        </w:tc>
        <w:tc>
          <w:tcPr>
            <w:tcW w:w="0" w:type="auto"/>
            <w:shd w:val="clear" w:color="auto" w:fill="auto"/>
            <w:vAlign w:val="center"/>
          </w:tcPr>
          <w:p w14:paraId="5EE3DAFB">
            <w:pPr>
              <w:widowControl/>
              <w:jc w:val="center"/>
              <w:rPr>
                <w:rFonts w:ascii="宋体" w:hAnsi="宋体" w:cs="宋体"/>
                <w:sz w:val="20"/>
                <w:szCs w:val="20"/>
              </w:rPr>
            </w:pPr>
            <w:r>
              <w:rPr>
                <w:rFonts w:hint="eastAsia" w:ascii="宋体" w:hAnsi="宋体" w:cs="宋体"/>
                <w:sz w:val="20"/>
                <w:szCs w:val="20"/>
              </w:rPr>
              <w:t>—UV紫外线油烟净化器</w:t>
            </w:r>
          </w:p>
        </w:tc>
        <w:tc>
          <w:tcPr>
            <w:tcW w:w="0" w:type="auto"/>
            <w:shd w:val="clear" w:color="auto" w:fill="auto"/>
            <w:vAlign w:val="center"/>
          </w:tcPr>
          <w:p w14:paraId="326F743D">
            <w:pPr>
              <w:widowControl/>
              <w:jc w:val="center"/>
              <w:rPr>
                <w:rFonts w:ascii="宋体" w:hAnsi="宋体" w:cs="宋体"/>
                <w:sz w:val="20"/>
                <w:szCs w:val="20"/>
              </w:rPr>
            </w:pPr>
            <w:r>
              <w:rPr>
                <w:rFonts w:hint="eastAsia" w:ascii="宋体" w:hAnsi="宋体" w:cs="宋体"/>
                <w:sz w:val="20"/>
                <w:szCs w:val="20"/>
              </w:rPr>
              <w:t>匹配烟罩</w:t>
            </w:r>
          </w:p>
        </w:tc>
        <w:tc>
          <w:tcPr>
            <w:tcW w:w="0" w:type="auto"/>
            <w:shd w:val="clear" w:color="auto" w:fill="auto"/>
            <w:vAlign w:val="center"/>
          </w:tcPr>
          <w:p w14:paraId="4488752E">
            <w:pPr>
              <w:widowControl/>
              <w:jc w:val="center"/>
              <w:rPr>
                <w:rFonts w:ascii="宋体" w:hAnsi="宋体" w:cs="宋体"/>
                <w:sz w:val="20"/>
                <w:szCs w:val="20"/>
              </w:rPr>
            </w:pPr>
            <w:r>
              <w:rPr>
                <w:rFonts w:hint="eastAsia" w:ascii="宋体" w:hAnsi="宋体" w:cs="宋体"/>
                <w:sz w:val="20"/>
                <w:szCs w:val="20"/>
              </w:rPr>
              <w:t>46</w:t>
            </w:r>
          </w:p>
        </w:tc>
        <w:tc>
          <w:tcPr>
            <w:tcW w:w="0" w:type="auto"/>
            <w:shd w:val="clear" w:color="auto" w:fill="auto"/>
            <w:vAlign w:val="center"/>
          </w:tcPr>
          <w:p w14:paraId="546669EE">
            <w:pPr>
              <w:widowControl/>
              <w:jc w:val="center"/>
              <w:rPr>
                <w:rFonts w:ascii="宋体" w:hAnsi="宋体" w:cs="宋体"/>
                <w:sz w:val="20"/>
                <w:szCs w:val="20"/>
              </w:rPr>
            </w:pPr>
            <w:r>
              <w:rPr>
                <w:rFonts w:hint="eastAsia" w:ascii="宋体" w:hAnsi="宋体" w:cs="宋体"/>
                <w:sz w:val="20"/>
                <w:szCs w:val="20"/>
              </w:rPr>
              <w:t>组</w:t>
            </w:r>
          </w:p>
        </w:tc>
        <w:tc>
          <w:tcPr>
            <w:tcW w:w="0" w:type="auto"/>
            <w:shd w:val="clear" w:color="auto" w:fill="auto"/>
            <w:vAlign w:val="center"/>
          </w:tcPr>
          <w:p w14:paraId="575F2156">
            <w:pPr>
              <w:widowControl/>
              <w:jc w:val="left"/>
              <w:rPr>
                <w:rFonts w:ascii="宋体" w:hAnsi="宋体" w:cs="宋体"/>
                <w:sz w:val="20"/>
                <w:szCs w:val="20"/>
              </w:rPr>
            </w:pPr>
            <w:r>
              <w:rPr>
                <w:rFonts w:hint="eastAsia" w:ascii="宋体" w:hAnsi="宋体" w:cs="宋体"/>
                <w:sz w:val="20"/>
                <w:szCs w:val="20"/>
              </w:rPr>
              <w:t>UV灯能有效产生254nm和185nm波段，每组灯管数量不少于4根，UV灯使用寿命10000小时以上，UV控制系统带有每根灯管使用情况和故障指示功能，有效阻止油烟进入烟道，提高安全性，减少火灾的隐患。</w:t>
            </w:r>
          </w:p>
        </w:tc>
      </w:tr>
      <w:tr w14:paraId="2EE4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652493E7">
            <w:pPr>
              <w:widowControl/>
              <w:jc w:val="center"/>
              <w:rPr>
                <w:rFonts w:ascii="宋体" w:hAnsi="宋体" w:cs="宋体"/>
                <w:sz w:val="20"/>
                <w:szCs w:val="20"/>
              </w:rPr>
            </w:pPr>
            <w:r>
              <w:rPr>
                <w:rFonts w:hint="eastAsia" w:ascii="宋体" w:hAnsi="宋体" w:cs="宋体"/>
                <w:sz w:val="20"/>
                <w:szCs w:val="20"/>
              </w:rPr>
              <w:t>25</w:t>
            </w:r>
          </w:p>
        </w:tc>
        <w:tc>
          <w:tcPr>
            <w:tcW w:w="0" w:type="auto"/>
            <w:shd w:val="clear" w:color="auto" w:fill="auto"/>
            <w:vAlign w:val="center"/>
          </w:tcPr>
          <w:p w14:paraId="5BEE6C37">
            <w:pPr>
              <w:widowControl/>
              <w:jc w:val="center"/>
              <w:rPr>
                <w:rFonts w:ascii="宋体" w:hAnsi="宋体" w:cs="宋体"/>
                <w:sz w:val="20"/>
                <w:szCs w:val="20"/>
              </w:rPr>
            </w:pPr>
            <w:r>
              <w:rPr>
                <w:rFonts w:hint="eastAsia" w:ascii="宋体" w:hAnsi="宋体" w:cs="宋体"/>
                <w:sz w:val="20"/>
                <w:szCs w:val="20"/>
              </w:rPr>
              <w:t>—双层UV净化器专用滤油网</w:t>
            </w:r>
          </w:p>
        </w:tc>
        <w:tc>
          <w:tcPr>
            <w:tcW w:w="0" w:type="auto"/>
            <w:shd w:val="clear" w:color="auto" w:fill="auto"/>
            <w:vAlign w:val="center"/>
          </w:tcPr>
          <w:p w14:paraId="3F4F5222">
            <w:pPr>
              <w:widowControl/>
              <w:jc w:val="center"/>
              <w:rPr>
                <w:rFonts w:ascii="宋体" w:hAnsi="宋体" w:cs="宋体"/>
                <w:sz w:val="20"/>
                <w:szCs w:val="20"/>
              </w:rPr>
            </w:pPr>
            <w:r>
              <w:rPr>
                <w:rFonts w:hint="eastAsia" w:ascii="宋体" w:hAnsi="宋体" w:cs="宋体"/>
                <w:sz w:val="20"/>
                <w:szCs w:val="20"/>
              </w:rPr>
              <w:t>匹配烟罩</w:t>
            </w:r>
          </w:p>
        </w:tc>
        <w:tc>
          <w:tcPr>
            <w:tcW w:w="0" w:type="auto"/>
            <w:shd w:val="clear" w:color="auto" w:fill="auto"/>
            <w:vAlign w:val="center"/>
          </w:tcPr>
          <w:p w14:paraId="6973DE11">
            <w:pPr>
              <w:widowControl/>
              <w:jc w:val="center"/>
              <w:rPr>
                <w:rFonts w:ascii="宋体" w:hAnsi="宋体" w:cs="宋体"/>
                <w:sz w:val="20"/>
                <w:szCs w:val="20"/>
              </w:rPr>
            </w:pPr>
            <w:r>
              <w:rPr>
                <w:rFonts w:hint="eastAsia" w:ascii="宋体" w:hAnsi="宋体" w:cs="宋体"/>
                <w:sz w:val="20"/>
                <w:szCs w:val="20"/>
              </w:rPr>
              <w:t>168</w:t>
            </w:r>
          </w:p>
        </w:tc>
        <w:tc>
          <w:tcPr>
            <w:tcW w:w="0" w:type="auto"/>
            <w:shd w:val="clear" w:color="auto" w:fill="auto"/>
            <w:vAlign w:val="center"/>
          </w:tcPr>
          <w:p w14:paraId="314A2C66">
            <w:pPr>
              <w:widowControl/>
              <w:jc w:val="center"/>
              <w:rPr>
                <w:rFonts w:ascii="宋体" w:hAnsi="宋体" w:cs="宋体"/>
                <w:sz w:val="20"/>
                <w:szCs w:val="20"/>
              </w:rPr>
            </w:pPr>
            <w:r>
              <w:rPr>
                <w:rFonts w:hint="eastAsia" w:ascii="宋体" w:hAnsi="宋体" w:cs="宋体"/>
                <w:sz w:val="20"/>
                <w:szCs w:val="20"/>
              </w:rPr>
              <w:t>个</w:t>
            </w:r>
          </w:p>
        </w:tc>
        <w:tc>
          <w:tcPr>
            <w:tcW w:w="0" w:type="auto"/>
            <w:shd w:val="clear" w:color="auto" w:fill="auto"/>
            <w:vAlign w:val="center"/>
          </w:tcPr>
          <w:p w14:paraId="3D895750">
            <w:pPr>
              <w:widowControl/>
              <w:jc w:val="left"/>
              <w:rPr>
                <w:rFonts w:ascii="宋体" w:hAnsi="宋体" w:cs="宋体"/>
                <w:sz w:val="20"/>
                <w:szCs w:val="20"/>
              </w:rPr>
            </w:pPr>
            <w:r>
              <w:rPr>
                <w:rFonts w:hint="eastAsia" w:ascii="宋体" w:hAnsi="宋体" w:cs="宋体"/>
                <w:sz w:val="20"/>
                <w:szCs w:val="20"/>
              </w:rPr>
              <w:t>采用不锈钢304制造，板材厚度1.0mm。采用双旋风分离技术，先进行机械式油脂过滤，将大分子团收集处理，为油烟接下来的充分光解创造更好条件，低阻力低噪音。并能有效遮挡uv灯光线。</w:t>
            </w:r>
          </w:p>
        </w:tc>
      </w:tr>
      <w:tr w14:paraId="6D1D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7ECA9CFC">
            <w:pPr>
              <w:widowControl/>
              <w:jc w:val="center"/>
              <w:rPr>
                <w:rFonts w:ascii="宋体" w:hAnsi="宋体" w:cs="宋体"/>
                <w:sz w:val="20"/>
                <w:szCs w:val="20"/>
              </w:rPr>
            </w:pPr>
            <w:r>
              <w:rPr>
                <w:rFonts w:hint="eastAsia" w:ascii="宋体" w:hAnsi="宋体" w:cs="宋体"/>
                <w:sz w:val="20"/>
                <w:szCs w:val="20"/>
              </w:rPr>
              <w:t>26</w:t>
            </w:r>
          </w:p>
        </w:tc>
        <w:tc>
          <w:tcPr>
            <w:tcW w:w="0" w:type="auto"/>
            <w:shd w:val="clear" w:color="auto" w:fill="auto"/>
            <w:vAlign w:val="center"/>
          </w:tcPr>
          <w:p w14:paraId="0E4ED455">
            <w:pPr>
              <w:widowControl/>
              <w:jc w:val="center"/>
              <w:rPr>
                <w:rFonts w:ascii="宋体" w:hAnsi="宋体" w:cs="宋体"/>
                <w:sz w:val="20"/>
                <w:szCs w:val="20"/>
              </w:rPr>
            </w:pPr>
            <w:r>
              <w:rPr>
                <w:rFonts w:hint="eastAsia" w:ascii="宋体" w:hAnsi="宋体" w:cs="宋体"/>
                <w:sz w:val="20"/>
                <w:szCs w:val="20"/>
              </w:rPr>
              <w:t>—吊装法兰组件</w:t>
            </w:r>
          </w:p>
        </w:tc>
        <w:tc>
          <w:tcPr>
            <w:tcW w:w="0" w:type="auto"/>
            <w:shd w:val="clear" w:color="auto" w:fill="auto"/>
            <w:vAlign w:val="center"/>
          </w:tcPr>
          <w:p w14:paraId="6EE4B7F9">
            <w:pPr>
              <w:widowControl/>
              <w:jc w:val="center"/>
              <w:rPr>
                <w:rFonts w:ascii="宋体" w:hAnsi="宋体" w:cs="宋体"/>
                <w:sz w:val="20"/>
                <w:szCs w:val="20"/>
              </w:rPr>
            </w:pPr>
            <w:r>
              <w:rPr>
                <w:rFonts w:hint="eastAsia" w:ascii="宋体" w:hAnsi="宋体" w:cs="宋体"/>
                <w:sz w:val="20"/>
                <w:szCs w:val="20"/>
              </w:rPr>
              <w:t>匹配风管</w:t>
            </w:r>
          </w:p>
        </w:tc>
        <w:tc>
          <w:tcPr>
            <w:tcW w:w="0" w:type="auto"/>
            <w:shd w:val="clear" w:color="auto" w:fill="auto"/>
            <w:vAlign w:val="center"/>
          </w:tcPr>
          <w:p w14:paraId="7D5C7B57">
            <w:pPr>
              <w:widowControl/>
              <w:jc w:val="center"/>
              <w:rPr>
                <w:rFonts w:ascii="宋体" w:hAnsi="宋体" w:cs="宋体"/>
                <w:sz w:val="20"/>
                <w:szCs w:val="20"/>
              </w:rPr>
            </w:pPr>
            <w:r>
              <w:rPr>
                <w:rFonts w:hint="eastAsia" w:ascii="宋体" w:hAnsi="宋体" w:cs="宋体"/>
                <w:sz w:val="20"/>
                <w:szCs w:val="20"/>
              </w:rPr>
              <w:t>14</w:t>
            </w:r>
          </w:p>
        </w:tc>
        <w:tc>
          <w:tcPr>
            <w:tcW w:w="0" w:type="auto"/>
            <w:shd w:val="clear" w:color="auto" w:fill="auto"/>
            <w:vAlign w:val="center"/>
          </w:tcPr>
          <w:p w14:paraId="5DC579A5">
            <w:pPr>
              <w:widowControl/>
              <w:jc w:val="center"/>
              <w:rPr>
                <w:rFonts w:ascii="宋体" w:hAnsi="宋体" w:cs="宋体"/>
                <w:sz w:val="20"/>
                <w:szCs w:val="20"/>
              </w:rPr>
            </w:pPr>
            <w:r>
              <w:rPr>
                <w:rFonts w:hint="eastAsia" w:ascii="宋体" w:hAnsi="宋体" w:cs="宋体"/>
                <w:sz w:val="20"/>
                <w:szCs w:val="20"/>
              </w:rPr>
              <w:t>项</w:t>
            </w:r>
          </w:p>
        </w:tc>
        <w:tc>
          <w:tcPr>
            <w:tcW w:w="0" w:type="auto"/>
            <w:shd w:val="clear" w:color="auto" w:fill="auto"/>
            <w:vAlign w:val="center"/>
          </w:tcPr>
          <w:p w14:paraId="7CDE8946">
            <w:pPr>
              <w:widowControl/>
              <w:jc w:val="left"/>
              <w:rPr>
                <w:rFonts w:ascii="宋体" w:hAnsi="宋体" w:cs="宋体"/>
                <w:sz w:val="20"/>
                <w:szCs w:val="20"/>
              </w:rPr>
            </w:pPr>
            <w:r>
              <w:rPr>
                <w:rFonts w:hint="eastAsia" w:ascii="宋体" w:hAnsi="宋体" w:cs="宋体"/>
                <w:sz w:val="20"/>
                <w:szCs w:val="20"/>
              </w:rPr>
              <w:t>含吊筋、挂钩、膨胀螺丝等</w:t>
            </w:r>
          </w:p>
        </w:tc>
      </w:tr>
      <w:tr w14:paraId="5223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234EBF01">
            <w:pPr>
              <w:widowControl/>
              <w:jc w:val="center"/>
              <w:rPr>
                <w:rFonts w:ascii="宋体" w:hAnsi="宋体" w:cs="宋体"/>
                <w:sz w:val="20"/>
                <w:szCs w:val="20"/>
              </w:rPr>
            </w:pPr>
            <w:r>
              <w:rPr>
                <w:rFonts w:hint="eastAsia" w:ascii="宋体" w:hAnsi="宋体" w:cs="宋体"/>
                <w:sz w:val="20"/>
                <w:szCs w:val="20"/>
              </w:rPr>
              <w:t>27</w:t>
            </w:r>
          </w:p>
        </w:tc>
        <w:tc>
          <w:tcPr>
            <w:tcW w:w="0" w:type="auto"/>
            <w:shd w:val="clear" w:color="auto" w:fill="auto"/>
            <w:vAlign w:val="center"/>
          </w:tcPr>
          <w:p w14:paraId="0F6E3434">
            <w:pPr>
              <w:widowControl/>
              <w:jc w:val="center"/>
              <w:rPr>
                <w:rFonts w:ascii="宋体" w:hAnsi="宋体" w:cs="宋体"/>
                <w:sz w:val="20"/>
                <w:szCs w:val="20"/>
              </w:rPr>
            </w:pPr>
            <w:r>
              <w:rPr>
                <w:rFonts w:hint="eastAsia" w:ascii="宋体" w:hAnsi="宋体" w:cs="宋体"/>
                <w:sz w:val="20"/>
                <w:szCs w:val="20"/>
              </w:rPr>
              <w:t>—UV控制连接线</w:t>
            </w:r>
          </w:p>
        </w:tc>
        <w:tc>
          <w:tcPr>
            <w:tcW w:w="0" w:type="auto"/>
            <w:shd w:val="clear" w:color="auto" w:fill="auto"/>
            <w:vAlign w:val="center"/>
          </w:tcPr>
          <w:p w14:paraId="675D4F47">
            <w:pPr>
              <w:widowControl/>
              <w:jc w:val="center"/>
              <w:rPr>
                <w:rFonts w:ascii="宋体" w:hAnsi="宋体" w:cs="宋体"/>
                <w:sz w:val="20"/>
                <w:szCs w:val="20"/>
              </w:rPr>
            </w:pPr>
            <w:r>
              <w:rPr>
                <w:rFonts w:hint="eastAsia" w:ascii="宋体" w:hAnsi="宋体" w:cs="宋体"/>
                <w:sz w:val="20"/>
                <w:szCs w:val="20"/>
              </w:rPr>
              <w:t>匹配烟罩长度</w:t>
            </w:r>
          </w:p>
        </w:tc>
        <w:tc>
          <w:tcPr>
            <w:tcW w:w="0" w:type="auto"/>
            <w:shd w:val="clear" w:color="auto" w:fill="auto"/>
            <w:vAlign w:val="center"/>
          </w:tcPr>
          <w:p w14:paraId="3175ABC5">
            <w:pPr>
              <w:widowControl/>
              <w:jc w:val="center"/>
              <w:rPr>
                <w:rFonts w:ascii="宋体" w:hAnsi="宋体" w:cs="宋体"/>
                <w:sz w:val="20"/>
                <w:szCs w:val="20"/>
              </w:rPr>
            </w:pPr>
            <w:r>
              <w:rPr>
                <w:rFonts w:hint="eastAsia" w:ascii="宋体" w:hAnsi="宋体" w:cs="宋体"/>
                <w:sz w:val="20"/>
                <w:szCs w:val="20"/>
              </w:rPr>
              <w:t>14</w:t>
            </w:r>
          </w:p>
        </w:tc>
        <w:tc>
          <w:tcPr>
            <w:tcW w:w="0" w:type="auto"/>
            <w:shd w:val="clear" w:color="auto" w:fill="auto"/>
            <w:vAlign w:val="center"/>
          </w:tcPr>
          <w:p w14:paraId="655BD493">
            <w:pPr>
              <w:widowControl/>
              <w:jc w:val="center"/>
              <w:rPr>
                <w:rFonts w:ascii="宋体" w:hAnsi="宋体" w:cs="宋体"/>
                <w:sz w:val="20"/>
                <w:szCs w:val="20"/>
              </w:rPr>
            </w:pPr>
            <w:r>
              <w:rPr>
                <w:rFonts w:hint="eastAsia" w:ascii="宋体" w:hAnsi="宋体" w:cs="宋体"/>
                <w:sz w:val="20"/>
                <w:szCs w:val="20"/>
              </w:rPr>
              <w:t>项</w:t>
            </w:r>
          </w:p>
        </w:tc>
        <w:tc>
          <w:tcPr>
            <w:tcW w:w="0" w:type="auto"/>
            <w:shd w:val="clear" w:color="auto" w:fill="auto"/>
            <w:vAlign w:val="center"/>
          </w:tcPr>
          <w:p w14:paraId="065309E7">
            <w:pPr>
              <w:widowControl/>
              <w:jc w:val="left"/>
              <w:rPr>
                <w:rFonts w:ascii="宋体" w:hAnsi="宋体" w:cs="宋体"/>
                <w:sz w:val="20"/>
                <w:szCs w:val="20"/>
              </w:rPr>
            </w:pPr>
            <w:r>
              <w:rPr>
                <w:rFonts w:hint="eastAsia" w:ascii="宋体" w:hAnsi="宋体" w:cs="宋体"/>
                <w:sz w:val="20"/>
                <w:szCs w:val="20"/>
              </w:rPr>
              <w:t>能有效链接每组烟罩，使烟罩控制系统有效控制每组烟罩。</w:t>
            </w:r>
          </w:p>
        </w:tc>
      </w:tr>
      <w:tr w14:paraId="6C37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4CDFBC22">
            <w:pPr>
              <w:widowControl/>
              <w:jc w:val="center"/>
              <w:rPr>
                <w:rFonts w:ascii="宋体" w:hAnsi="宋体" w:cs="宋体"/>
                <w:sz w:val="20"/>
                <w:szCs w:val="20"/>
              </w:rPr>
            </w:pPr>
            <w:r>
              <w:rPr>
                <w:rFonts w:hint="eastAsia" w:ascii="宋体" w:hAnsi="宋体" w:cs="宋体"/>
                <w:sz w:val="20"/>
                <w:szCs w:val="20"/>
              </w:rPr>
              <w:t>28</w:t>
            </w:r>
          </w:p>
        </w:tc>
        <w:tc>
          <w:tcPr>
            <w:tcW w:w="0" w:type="auto"/>
            <w:shd w:val="clear" w:color="auto" w:fill="auto"/>
            <w:vAlign w:val="center"/>
          </w:tcPr>
          <w:p w14:paraId="3703C450">
            <w:pPr>
              <w:widowControl/>
              <w:jc w:val="center"/>
              <w:rPr>
                <w:rFonts w:ascii="宋体" w:hAnsi="宋体" w:cs="宋体"/>
                <w:sz w:val="20"/>
                <w:szCs w:val="20"/>
              </w:rPr>
            </w:pPr>
            <w:r>
              <w:rPr>
                <w:rFonts w:hint="eastAsia" w:ascii="宋体" w:hAnsi="宋体" w:cs="宋体"/>
                <w:sz w:val="20"/>
                <w:szCs w:val="20"/>
              </w:rPr>
              <w:t>—UV控制箱</w:t>
            </w:r>
          </w:p>
        </w:tc>
        <w:tc>
          <w:tcPr>
            <w:tcW w:w="0" w:type="auto"/>
            <w:shd w:val="clear" w:color="auto" w:fill="auto"/>
            <w:vAlign w:val="center"/>
          </w:tcPr>
          <w:p w14:paraId="024809F8">
            <w:pPr>
              <w:widowControl/>
              <w:jc w:val="center"/>
              <w:rPr>
                <w:rFonts w:ascii="宋体" w:hAnsi="宋体" w:cs="宋体"/>
                <w:sz w:val="20"/>
                <w:szCs w:val="20"/>
              </w:rPr>
            </w:pPr>
            <w:r>
              <w:rPr>
                <w:rFonts w:hint="eastAsia" w:ascii="宋体" w:hAnsi="宋体" w:cs="宋体"/>
                <w:sz w:val="20"/>
                <w:szCs w:val="20"/>
              </w:rPr>
              <w:t>匹配烟罩</w:t>
            </w:r>
          </w:p>
        </w:tc>
        <w:tc>
          <w:tcPr>
            <w:tcW w:w="0" w:type="auto"/>
            <w:shd w:val="clear" w:color="auto" w:fill="auto"/>
            <w:vAlign w:val="center"/>
          </w:tcPr>
          <w:p w14:paraId="6C7EF86E">
            <w:pPr>
              <w:widowControl/>
              <w:jc w:val="center"/>
              <w:rPr>
                <w:rFonts w:ascii="宋体" w:hAnsi="宋体" w:cs="宋体"/>
                <w:sz w:val="20"/>
                <w:szCs w:val="20"/>
              </w:rPr>
            </w:pPr>
            <w:r>
              <w:rPr>
                <w:rFonts w:hint="eastAsia" w:ascii="宋体" w:hAnsi="宋体" w:cs="宋体"/>
                <w:sz w:val="20"/>
                <w:szCs w:val="20"/>
              </w:rPr>
              <w:t>14</w:t>
            </w:r>
          </w:p>
        </w:tc>
        <w:tc>
          <w:tcPr>
            <w:tcW w:w="0" w:type="auto"/>
            <w:shd w:val="clear" w:color="auto" w:fill="auto"/>
            <w:vAlign w:val="center"/>
          </w:tcPr>
          <w:p w14:paraId="0486F55F">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25E61B8C">
            <w:pPr>
              <w:widowControl/>
              <w:jc w:val="left"/>
              <w:rPr>
                <w:rFonts w:ascii="宋体" w:hAnsi="宋体" w:cs="宋体"/>
                <w:sz w:val="20"/>
                <w:szCs w:val="20"/>
              </w:rPr>
            </w:pPr>
            <w:r>
              <w:rPr>
                <w:rFonts w:hint="eastAsia" w:ascii="宋体" w:hAnsi="宋体" w:cs="宋体"/>
                <w:sz w:val="20"/>
                <w:szCs w:val="20"/>
              </w:rPr>
              <w:t>UV控制箱：•UV烟罩控制箱是烟罩的控制中心，智能化操作和安全检测系统保障烟罩的安全运行•箱体外壳为全304不锈钢。</w:t>
            </w:r>
            <w:r>
              <w:rPr>
                <w:rFonts w:hint="eastAsia" w:ascii="宋体" w:hAnsi="宋体" w:cs="宋体"/>
                <w:sz w:val="20"/>
                <w:szCs w:val="20"/>
              </w:rPr>
              <w:br w:type="textWrapping"/>
            </w:r>
            <w:r>
              <w:rPr>
                <w:rFonts w:hint="eastAsia" w:ascii="宋体" w:hAnsi="宋体" w:cs="宋体"/>
                <w:sz w:val="20"/>
                <w:szCs w:val="20"/>
              </w:rPr>
              <w:t>•控制系统包括触摸屏、安全检测、故障提示。烟罩所有功能都可在触摸屏上操作完成，并可独立控制每节烟罩的照明、UV灯、风帘风机。</w:t>
            </w:r>
            <w:r>
              <w:rPr>
                <w:rFonts w:hint="eastAsia" w:ascii="宋体" w:hAnsi="宋体" w:cs="宋体"/>
                <w:sz w:val="20"/>
                <w:szCs w:val="20"/>
              </w:rPr>
              <w:br w:type="textWrapping"/>
            </w:r>
            <w:r>
              <w:rPr>
                <w:rFonts w:hint="eastAsia" w:ascii="宋体" w:hAnsi="宋体" w:cs="宋体"/>
                <w:sz w:val="20"/>
                <w:szCs w:val="20"/>
              </w:rPr>
              <w:t>•LCD全功能触摸装置。</w:t>
            </w:r>
            <w:r>
              <w:rPr>
                <w:rFonts w:hint="eastAsia" w:ascii="宋体" w:hAnsi="宋体" w:cs="宋体"/>
                <w:sz w:val="20"/>
                <w:szCs w:val="20"/>
              </w:rPr>
              <w:br w:type="textWrapping"/>
            </w:r>
            <w:r>
              <w:rPr>
                <w:rFonts w:hint="eastAsia" w:ascii="宋体" w:hAnsi="宋体" w:cs="宋体"/>
                <w:sz w:val="20"/>
                <w:szCs w:val="20"/>
              </w:rPr>
              <w:t>•即时监控UV烟管工作状态。</w:t>
            </w:r>
            <w:r>
              <w:rPr>
                <w:rFonts w:hint="eastAsia" w:ascii="宋体" w:hAnsi="宋体" w:cs="宋体"/>
                <w:sz w:val="20"/>
                <w:szCs w:val="20"/>
              </w:rPr>
              <w:br w:type="textWrapping"/>
            </w:r>
            <w:r>
              <w:rPr>
                <w:rFonts w:hint="eastAsia" w:ascii="宋体" w:hAnsi="宋体" w:cs="宋体"/>
                <w:sz w:val="20"/>
                <w:szCs w:val="20"/>
              </w:rPr>
              <w:t>•自动计算UV灯管工作时间。</w:t>
            </w:r>
            <w:r>
              <w:rPr>
                <w:rFonts w:hint="eastAsia" w:ascii="宋体" w:hAnsi="宋体" w:cs="宋体"/>
                <w:sz w:val="20"/>
                <w:szCs w:val="20"/>
              </w:rPr>
              <w:br w:type="textWrapping"/>
            </w:r>
            <w:r>
              <w:rPr>
                <w:rFonts w:hint="eastAsia" w:ascii="宋体" w:hAnsi="宋体" w:cs="宋体"/>
                <w:sz w:val="20"/>
                <w:szCs w:val="20"/>
              </w:rPr>
              <w:t>•UV灯管开启可按需分配控制功能。</w:t>
            </w:r>
            <w:r>
              <w:rPr>
                <w:rFonts w:hint="eastAsia" w:ascii="宋体" w:hAnsi="宋体" w:cs="宋体"/>
                <w:sz w:val="20"/>
                <w:szCs w:val="20"/>
              </w:rPr>
              <w:br w:type="textWrapping"/>
            </w:r>
            <w:r>
              <w:rPr>
                <w:rFonts w:hint="eastAsia" w:ascii="宋体" w:hAnsi="宋体" w:cs="宋体"/>
                <w:sz w:val="20"/>
                <w:szCs w:val="20"/>
              </w:rPr>
              <w:t>•抽风机运行后UV灯管自动打开。</w:t>
            </w:r>
            <w:r>
              <w:rPr>
                <w:rFonts w:hint="eastAsia" w:ascii="宋体" w:hAnsi="宋体" w:cs="宋体"/>
                <w:sz w:val="20"/>
                <w:szCs w:val="20"/>
              </w:rPr>
              <w:br w:type="textWrapping"/>
            </w:r>
            <w:r>
              <w:rPr>
                <w:rFonts w:hint="eastAsia" w:ascii="宋体" w:hAnsi="宋体" w:cs="宋体"/>
                <w:sz w:val="20"/>
                <w:szCs w:val="20"/>
              </w:rPr>
              <w:t>•出风机关闭时，UV灯管自动关闭。</w:t>
            </w:r>
            <w:r>
              <w:rPr>
                <w:rFonts w:hint="eastAsia" w:ascii="宋体" w:hAnsi="宋体" w:cs="宋体"/>
                <w:sz w:val="20"/>
                <w:szCs w:val="20"/>
              </w:rPr>
              <w:br w:type="textWrapping"/>
            </w:r>
            <w:r>
              <w:rPr>
                <w:rFonts w:hint="eastAsia" w:ascii="宋体" w:hAnsi="宋体" w:cs="宋体"/>
                <w:sz w:val="20"/>
                <w:szCs w:val="20"/>
              </w:rPr>
              <w:t>•照明开关可按需分配控制功能。</w:t>
            </w:r>
            <w:r>
              <w:rPr>
                <w:rFonts w:hint="eastAsia" w:ascii="宋体" w:hAnsi="宋体" w:cs="宋体"/>
                <w:sz w:val="20"/>
                <w:szCs w:val="20"/>
              </w:rPr>
              <w:br w:type="textWrapping"/>
            </w:r>
            <w:r>
              <w:rPr>
                <w:rFonts w:hint="eastAsia" w:ascii="宋体" w:hAnsi="宋体" w:cs="宋体"/>
                <w:sz w:val="20"/>
                <w:szCs w:val="20"/>
              </w:rPr>
              <w:t>•自动故障检测和工作日志记录。</w:t>
            </w:r>
            <w:r>
              <w:rPr>
                <w:rFonts w:hint="eastAsia" w:ascii="宋体" w:hAnsi="宋体" w:cs="宋体"/>
                <w:sz w:val="20"/>
                <w:szCs w:val="20"/>
              </w:rPr>
              <w:br w:type="textWrapping"/>
            </w:r>
            <w:r>
              <w:rPr>
                <w:rFonts w:hint="eastAsia" w:ascii="宋体" w:hAnsi="宋体" w:cs="宋体"/>
                <w:sz w:val="20"/>
                <w:szCs w:val="20"/>
              </w:rPr>
              <w:t>•故障报警蜂鸣装置。</w:t>
            </w:r>
            <w:r>
              <w:rPr>
                <w:rFonts w:hint="eastAsia" w:ascii="宋体" w:hAnsi="宋体" w:cs="宋体"/>
                <w:sz w:val="20"/>
                <w:szCs w:val="20"/>
              </w:rPr>
              <w:br w:type="textWrapping"/>
            </w:r>
            <w:r>
              <w:rPr>
                <w:rFonts w:hint="eastAsia" w:ascii="宋体" w:hAnsi="宋体" w:cs="宋体"/>
                <w:sz w:val="20"/>
                <w:szCs w:val="20"/>
              </w:rPr>
              <w:t>•可控制多组烟罩。</w:t>
            </w:r>
          </w:p>
        </w:tc>
      </w:tr>
      <w:tr w14:paraId="498A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653AC4A8">
            <w:pPr>
              <w:widowControl/>
              <w:jc w:val="center"/>
              <w:rPr>
                <w:rFonts w:ascii="宋体" w:hAnsi="宋体" w:cs="宋体"/>
                <w:sz w:val="20"/>
                <w:szCs w:val="20"/>
              </w:rPr>
            </w:pPr>
            <w:r>
              <w:rPr>
                <w:rFonts w:hint="eastAsia" w:ascii="宋体" w:hAnsi="宋体" w:cs="宋体"/>
                <w:sz w:val="20"/>
                <w:szCs w:val="20"/>
              </w:rPr>
              <w:t>29</w:t>
            </w:r>
          </w:p>
        </w:tc>
        <w:tc>
          <w:tcPr>
            <w:tcW w:w="0" w:type="auto"/>
            <w:shd w:val="clear" w:color="auto" w:fill="auto"/>
            <w:vAlign w:val="center"/>
          </w:tcPr>
          <w:p w14:paraId="5EABAD7B">
            <w:pPr>
              <w:widowControl/>
              <w:jc w:val="center"/>
              <w:rPr>
                <w:rFonts w:ascii="宋体" w:hAnsi="宋体" w:cs="宋体"/>
                <w:sz w:val="20"/>
                <w:szCs w:val="20"/>
              </w:rPr>
            </w:pPr>
            <w:r>
              <w:rPr>
                <w:rFonts w:hint="eastAsia" w:ascii="宋体" w:hAnsi="宋体" w:cs="宋体"/>
                <w:sz w:val="20"/>
                <w:szCs w:val="20"/>
              </w:rPr>
              <w:t>—封墙钢</w:t>
            </w:r>
          </w:p>
        </w:tc>
        <w:tc>
          <w:tcPr>
            <w:tcW w:w="0" w:type="auto"/>
            <w:shd w:val="clear" w:color="auto" w:fill="auto"/>
            <w:vAlign w:val="center"/>
          </w:tcPr>
          <w:p w14:paraId="730ED5D3">
            <w:pPr>
              <w:widowControl/>
              <w:jc w:val="center"/>
              <w:rPr>
                <w:rFonts w:ascii="宋体" w:hAnsi="宋体" w:cs="宋体"/>
                <w:sz w:val="20"/>
                <w:szCs w:val="20"/>
              </w:rPr>
            </w:pPr>
            <w:r>
              <w:rPr>
                <w:rFonts w:hint="eastAsia" w:ascii="宋体" w:hAnsi="宋体" w:cs="宋体"/>
                <w:sz w:val="20"/>
                <w:szCs w:val="20"/>
              </w:rPr>
              <w:t>L*2000mm</w:t>
            </w:r>
          </w:p>
        </w:tc>
        <w:tc>
          <w:tcPr>
            <w:tcW w:w="0" w:type="auto"/>
            <w:shd w:val="clear" w:color="auto" w:fill="auto"/>
            <w:vAlign w:val="center"/>
          </w:tcPr>
          <w:p w14:paraId="71E913B7">
            <w:pPr>
              <w:widowControl/>
              <w:jc w:val="center"/>
              <w:rPr>
                <w:rFonts w:ascii="宋体" w:hAnsi="宋体" w:cs="宋体"/>
                <w:sz w:val="20"/>
                <w:szCs w:val="20"/>
              </w:rPr>
            </w:pPr>
            <w:r>
              <w:rPr>
                <w:rFonts w:hint="eastAsia" w:ascii="宋体" w:hAnsi="宋体" w:cs="宋体"/>
                <w:sz w:val="20"/>
                <w:szCs w:val="20"/>
              </w:rPr>
              <w:t>160.2</w:t>
            </w:r>
          </w:p>
        </w:tc>
        <w:tc>
          <w:tcPr>
            <w:tcW w:w="0" w:type="auto"/>
            <w:shd w:val="clear" w:color="auto" w:fill="auto"/>
            <w:vAlign w:val="center"/>
          </w:tcPr>
          <w:p w14:paraId="7127F513">
            <w:pPr>
              <w:widowControl/>
              <w:jc w:val="center"/>
              <w:rPr>
                <w:rFonts w:ascii="宋体" w:hAnsi="宋体" w:cs="宋体"/>
                <w:sz w:val="20"/>
                <w:szCs w:val="20"/>
              </w:rPr>
            </w:pPr>
            <w:r>
              <w:rPr>
                <w:rFonts w:hint="eastAsia" w:ascii="宋体" w:hAnsi="宋体" w:cs="宋体"/>
                <w:sz w:val="20"/>
                <w:szCs w:val="20"/>
              </w:rPr>
              <w:t>㎡</w:t>
            </w:r>
          </w:p>
        </w:tc>
        <w:tc>
          <w:tcPr>
            <w:tcW w:w="0" w:type="auto"/>
            <w:shd w:val="clear" w:color="auto" w:fill="auto"/>
            <w:vAlign w:val="center"/>
          </w:tcPr>
          <w:p w14:paraId="5BAB962C">
            <w:pPr>
              <w:widowControl/>
              <w:jc w:val="left"/>
              <w:rPr>
                <w:rFonts w:ascii="宋体" w:hAnsi="宋体" w:cs="宋体"/>
                <w:sz w:val="20"/>
                <w:szCs w:val="20"/>
              </w:rPr>
            </w:pPr>
            <w:r>
              <w:rPr>
                <w:rFonts w:hint="eastAsia" w:ascii="宋体" w:hAnsi="宋体" w:cs="宋体"/>
                <w:sz w:val="20"/>
                <w:szCs w:val="20"/>
              </w:rPr>
              <w:t>1.用材标准：304-1.0mm不锈钢</w:t>
            </w:r>
          </w:p>
        </w:tc>
      </w:tr>
      <w:tr w14:paraId="0F31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36315C8">
            <w:pPr>
              <w:widowControl/>
              <w:jc w:val="center"/>
              <w:rPr>
                <w:rFonts w:ascii="宋体" w:hAnsi="宋体" w:cs="宋体"/>
                <w:sz w:val="20"/>
                <w:szCs w:val="20"/>
              </w:rPr>
            </w:pPr>
            <w:r>
              <w:rPr>
                <w:rFonts w:hint="eastAsia" w:ascii="宋体" w:hAnsi="宋体" w:cs="宋体"/>
                <w:sz w:val="20"/>
                <w:szCs w:val="20"/>
              </w:rPr>
              <w:t>30</w:t>
            </w:r>
          </w:p>
        </w:tc>
        <w:tc>
          <w:tcPr>
            <w:tcW w:w="0" w:type="auto"/>
            <w:shd w:val="clear" w:color="auto" w:fill="auto"/>
            <w:vAlign w:val="center"/>
          </w:tcPr>
          <w:p w14:paraId="69D795A7">
            <w:pPr>
              <w:widowControl/>
              <w:jc w:val="center"/>
              <w:rPr>
                <w:rFonts w:ascii="宋体" w:hAnsi="宋体" w:cs="宋体"/>
                <w:sz w:val="20"/>
                <w:szCs w:val="20"/>
              </w:rPr>
            </w:pPr>
            <w:r>
              <w:rPr>
                <w:rFonts w:hint="eastAsia" w:ascii="宋体" w:hAnsi="宋体" w:cs="宋体"/>
                <w:sz w:val="20"/>
                <w:szCs w:val="20"/>
              </w:rPr>
              <w:t>—烟罩装饰板</w:t>
            </w:r>
          </w:p>
        </w:tc>
        <w:tc>
          <w:tcPr>
            <w:tcW w:w="0" w:type="auto"/>
            <w:shd w:val="clear" w:color="auto" w:fill="auto"/>
            <w:vAlign w:val="center"/>
          </w:tcPr>
          <w:p w14:paraId="40D10119">
            <w:pPr>
              <w:widowControl/>
              <w:jc w:val="center"/>
              <w:rPr>
                <w:rFonts w:ascii="宋体" w:hAnsi="宋体" w:cs="宋体"/>
                <w:sz w:val="20"/>
                <w:szCs w:val="20"/>
              </w:rPr>
            </w:pPr>
            <w:r>
              <w:rPr>
                <w:rFonts w:hint="eastAsia" w:ascii="宋体" w:hAnsi="宋体" w:cs="宋体"/>
                <w:sz w:val="20"/>
                <w:szCs w:val="20"/>
              </w:rPr>
              <w:t>匹配烟罩长度</w:t>
            </w:r>
          </w:p>
        </w:tc>
        <w:tc>
          <w:tcPr>
            <w:tcW w:w="0" w:type="auto"/>
            <w:shd w:val="clear" w:color="auto" w:fill="auto"/>
            <w:vAlign w:val="center"/>
          </w:tcPr>
          <w:p w14:paraId="391DE3FE">
            <w:pPr>
              <w:widowControl/>
              <w:jc w:val="center"/>
              <w:rPr>
                <w:rFonts w:ascii="宋体" w:hAnsi="宋体" w:cs="宋体"/>
                <w:sz w:val="20"/>
                <w:szCs w:val="20"/>
              </w:rPr>
            </w:pPr>
            <w:r>
              <w:rPr>
                <w:rFonts w:hint="eastAsia" w:ascii="宋体" w:hAnsi="宋体" w:cs="宋体"/>
                <w:sz w:val="20"/>
                <w:szCs w:val="20"/>
              </w:rPr>
              <w:t>123.75</w:t>
            </w:r>
          </w:p>
        </w:tc>
        <w:tc>
          <w:tcPr>
            <w:tcW w:w="0" w:type="auto"/>
            <w:shd w:val="clear" w:color="auto" w:fill="auto"/>
            <w:vAlign w:val="center"/>
          </w:tcPr>
          <w:p w14:paraId="75486A6C">
            <w:pPr>
              <w:widowControl/>
              <w:jc w:val="center"/>
              <w:rPr>
                <w:rFonts w:ascii="宋体" w:hAnsi="宋体" w:cs="宋体"/>
                <w:sz w:val="20"/>
                <w:szCs w:val="20"/>
              </w:rPr>
            </w:pPr>
            <w:r>
              <w:rPr>
                <w:rFonts w:hint="eastAsia" w:ascii="宋体" w:hAnsi="宋体" w:cs="宋体"/>
                <w:sz w:val="20"/>
                <w:szCs w:val="20"/>
              </w:rPr>
              <w:t>米</w:t>
            </w:r>
          </w:p>
        </w:tc>
        <w:tc>
          <w:tcPr>
            <w:tcW w:w="0" w:type="auto"/>
            <w:shd w:val="clear" w:color="auto" w:fill="auto"/>
            <w:vAlign w:val="center"/>
          </w:tcPr>
          <w:p w14:paraId="430A158C">
            <w:pPr>
              <w:widowControl/>
              <w:jc w:val="left"/>
              <w:rPr>
                <w:rFonts w:ascii="宋体" w:hAnsi="宋体" w:cs="宋体"/>
                <w:sz w:val="20"/>
                <w:szCs w:val="20"/>
              </w:rPr>
            </w:pPr>
            <w:r>
              <w:rPr>
                <w:rFonts w:hint="eastAsia" w:ascii="宋体" w:hAnsi="宋体" w:cs="宋体"/>
                <w:sz w:val="20"/>
                <w:szCs w:val="20"/>
              </w:rPr>
              <w:t>1.用材标准：304-1.0mm不锈钢</w:t>
            </w:r>
          </w:p>
        </w:tc>
      </w:tr>
      <w:tr w14:paraId="15E3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46BF5539">
            <w:pPr>
              <w:widowControl/>
              <w:jc w:val="center"/>
              <w:rPr>
                <w:rFonts w:ascii="宋体" w:hAnsi="宋体" w:cs="宋体"/>
                <w:sz w:val="20"/>
                <w:szCs w:val="20"/>
              </w:rPr>
            </w:pPr>
            <w:r>
              <w:rPr>
                <w:rFonts w:hint="eastAsia" w:ascii="宋体" w:hAnsi="宋体" w:cs="宋体"/>
                <w:sz w:val="20"/>
                <w:szCs w:val="20"/>
              </w:rPr>
              <w:t>31</w:t>
            </w:r>
          </w:p>
        </w:tc>
        <w:tc>
          <w:tcPr>
            <w:tcW w:w="0" w:type="auto"/>
            <w:shd w:val="clear" w:color="auto" w:fill="auto"/>
            <w:vAlign w:val="center"/>
          </w:tcPr>
          <w:p w14:paraId="0908E9EA">
            <w:pPr>
              <w:widowControl/>
              <w:jc w:val="center"/>
              <w:rPr>
                <w:rFonts w:ascii="宋体" w:hAnsi="宋体" w:cs="宋体"/>
                <w:sz w:val="20"/>
                <w:szCs w:val="20"/>
              </w:rPr>
            </w:pPr>
            <w:r>
              <w:rPr>
                <w:rFonts w:hint="eastAsia" w:ascii="宋体" w:hAnsi="宋体" w:cs="宋体"/>
                <w:sz w:val="20"/>
                <w:szCs w:val="20"/>
              </w:rPr>
              <w:t>厨房设备灭火装置</w:t>
            </w:r>
          </w:p>
        </w:tc>
        <w:tc>
          <w:tcPr>
            <w:tcW w:w="0" w:type="auto"/>
            <w:shd w:val="clear" w:color="auto" w:fill="auto"/>
            <w:vAlign w:val="center"/>
          </w:tcPr>
          <w:p w14:paraId="26B5B2CB">
            <w:pPr>
              <w:widowControl/>
              <w:jc w:val="center"/>
              <w:rPr>
                <w:rFonts w:ascii="宋体" w:hAnsi="宋体" w:cs="宋体"/>
                <w:sz w:val="20"/>
                <w:szCs w:val="20"/>
              </w:rPr>
            </w:pPr>
            <w:r>
              <w:rPr>
                <w:rFonts w:hint="eastAsia" w:ascii="宋体" w:hAnsi="宋体" w:cs="宋体"/>
                <w:sz w:val="20"/>
                <w:szCs w:val="20"/>
              </w:rPr>
              <w:t>双瓶组</w:t>
            </w:r>
            <w:r>
              <w:rPr>
                <w:rFonts w:hint="eastAsia" w:ascii="宋体" w:hAnsi="宋体" w:cs="宋体"/>
                <w:sz w:val="20"/>
                <w:szCs w:val="20"/>
              </w:rPr>
              <w:br w:type="textWrapping"/>
            </w:r>
            <w:r>
              <w:rPr>
                <w:rFonts w:hint="eastAsia" w:ascii="宋体" w:hAnsi="宋体" w:cs="宋体"/>
                <w:sz w:val="20"/>
                <w:szCs w:val="20"/>
              </w:rPr>
              <w:t>（480+240）*230*600mm</w:t>
            </w:r>
          </w:p>
        </w:tc>
        <w:tc>
          <w:tcPr>
            <w:tcW w:w="0" w:type="auto"/>
            <w:shd w:val="clear" w:color="auto" w:fill="auto"/>
            <w:vAlign w:val="center"/>
          </w:tcPr>
          <w:p w14:paraId="34AB7992">
            <w:pPr>
              <w:widowControl/>
              <w:jc w:val="center"/>
              <w:rPr>
                <w:rFonts w:ascii="宋体" w:hAnsi="宋体" w:cs="宋体"/>
                <w:sz w:val="20"/>
                <w:szCs w:val="20"/>
              </w:rPr>
            </w:pPr>
            <w:r>
              <w:rPr>
                <w:rFonts w:hint="eastAsia" w:ascii="宋体" w:hAnsi="宋体" w:cs="宋体"/>
                <w:sz w:val="20"/>
                <w:szCs w:val="20"/>
              </w:rPr>
              <w:t>11</w:t>
            </w:r>
          </w:p>
        </w:tc>
        <w:tc>
          <w:tcPr>
            <w:tcW w:w="0" w:type="auto"/>
            <w:shd w:val="clear" w:color="auto" w:fill="auto"/>
            <w:vAlign w:val="center"/>
          </w:tcPr>
          <w:p w14:paraId="17A7E4F3">
            <w:pPr>
              <w:widowControl/>
              <w:jc w:val="center"/>
              <w:rPr>
                <w:rFonts w:ascii="宋体" w:hAnsi="宋体" w:cs="宋体"/>
                <w:sz w:val="20"/>
                <w:szCs w:val="20"/>
              </w:rPr>
            </w:pPr>
            <w:r>
              <w:rPr>
                <w:rFonts w:hint="eastAsia" w:ascii="宋体" w:hAnsi="宋体" w:cs="宋体"/>
                <w:sz w:val="20"/>
                <w:szCs w:val="20"/>
              </w:rPr>
              <w:t>套</w:t>
            </w:r>
          </w:p>
        </w:tc>
        <w:tc>
          <w:tcPr>
            <w:tcW w:w="0" w:type="auto"/>
            <w:shd w:val="clear" w:color="auto" w:fill="auto"/>
            <w:vAlign w:val="center"/>
          </w:tcPr>
          <w:p w14:paraId="4F8FA617">
            <w:pPr>
              <w:widowControl/>
              <w:jc w:val="left"/>
              <w:rPr>
                <w:rFonts w:ascii="宋体" w:hAnsi="宋体" w:cs="宋体"/>
                <w:sz w:val="20"/>
                <w:szCs w:val="20"/>
              </w:rPr>
            </w:pPr>
            <w:r>
              <w:rPr>
                <w:rFonts w:hint="eastAsia" w:ascii="宋体" w:hAnsi="宋体" w:cs="宋体"/>
                <w:sz w:val="20"/>
                <w:szCs w:val="20"/>
              </w:rPr>
              <w:t>1</w:t>
            </w:r>
            <w:r>
              <w:rPr>
                <w:rFonts w:hint="eastAsia" w:ascii="宋体" w:hAnsi="宋体" w:cs="宋体"/>
                <w:sz w:val="20"/>
                <w:szCs w:val="20"/>
                <w:lang w:val="en-US" w:eastAsia="zh-CN"/>
              </w:rPr>
              <w:t>.</w:t>
            </w:r>
            <w:r>
              <w:rPr>
                <w:rFonts w:hint="eastAsia" w:ascii="宋体" w:hAnsi="宋体" w:cs="宋体"/>
                <w:sz w:val="20"/>
                <w:szCs w:val="20"/>
              </w:rPr>
              <w:t>CMJS型厨房灭火装置能全天候自动监控厨房灶台火情，发现火情可以自动或者手动启动设备扑灭火情，启动方式为机械式启动、电辅助报警，性能可靠；</w:t>
            </w:r>
            <w:r>
              <w:rPr>
                <w:rFonts w:hint="eastAsia" w:ascii="宋体" w:hAnsi="宋体" w:cs="宋体"/>
                <w:sz w:val="20"/>
                <w:szCs w:val="20"/>
              </w:rPr>
              <w:br w:type="textWrapping"/>
            </w:r>
            <w:r>
              <w:rPr>
                <w:rFonts w:hint="eastAsia" w:ascii="宋体" w:hAnsi="宋体" w:cs="宋体"/>
                <w:sz w:val="20"/>
                <w:szCs w:val="20"/>
              </w:rPr>
              <w:t>2</w:t>
            </w:r>
            <w:r>
              <w:rPr>
                <w:rFonts w:hint="eastAsia" w:ascii="宋体" w:hAnsi="宋体" w:cs="宋体"/>
                <w:sz w:val="20"/>
                <w:szCs w:val="20"/>
                <w:lang w:val="en-US" w:eastAsia="zh-CN"/>
              </w:rPr>
              <w:t>.</w:t>
            </w:r>
            <w:r>
              <w:rPr>
                <w:rFonts w:hint="eastAsia" w:ascii="宋体" w:hAnsi="宋体" w:cs="宋体"/>
                <w:sz w:val="20"/>
                <w:szCs w:val="20"/>
              </w:rPr>
              <w:t>工作电源:AC220V±15%,50W，备用电源:DC12V；</w:t>
            </w:r>
            <w:r>
              <w:rPr>
                <w:rFonts w:hint="eastAsia" w:ascii="宋体" w:hAnsi="宋体" w:cs="宋体"/>
                <w:sz w:val="20"/>
                <w:szCs w:val="20"/>
              </w:rPr>
              <w:br w:type="textWrapping"/>
            </w:r>
            <w:r>
              <w:rPr>
                <w:rFonts w:hint="eastAsia" w:ascii="宋体" w:hAnsi="宋体" w:cs="宋体"/>
                <w:sz w:val="20"/>
                <w:szCs w:val="20"/>
              </w:rPr>
              <w:t>3</w:t>
            </w:r>
            <w:r>
              <w:rPr>
                <w:rFonts w:hint="eastAsia" w:ascii="宋体" w:hAnsi="宋体" w:cs="宋体"/>
                <w:sz w:val="20"/>
                <w:szCs w:val="20"/>
                <w:lang w:val="en-US" w:eastAsia="zh-CN"/>
              </w:rPr>
              <w:t>.</w:t>
            </w:r>
            <w:r>
              <w:rPr>
                <w:rFonts w:hint="eastAsia" w:ascii="宋体" w:hAnsi="宋体" w:cs="宋体"/>
                <w:sz w:val="20"/>
                <w:szCs w:val="20"/>
              </w:rPr>
              <w:t>装置外形尺寸:单瓶组型号：CMJS10-1-AHA(主箱230*480*600mm)、双瓶组型号：CMJS18-2-AHA(主箱600*480*230mm，辅箱230*240*600mm)；</w:t>
            </w:r>
            <w:r>
              <w:rPr>
                <w:rFonts w:hint="eastAsia" w:ascii="宋体" w:hAnsi="宋体" w:cs="宋体"/>
                <w:sz w:val="20"/>
                <w:szCs w:val="20"/>
              </w:rPr>
              <w:br w:type="textWrapping"/>
            </w:r>
            <w:r>
              <w:rPr>
                <w:rFonts w:hint="eastAsia" w:ascii="宋体" w:hAnsi="宋体" w:cs="宋体"/>
                <w:sz w:val="20"/>
                <w:szCs w:val="20"/>
              </w:rPr>
              <w:t>4</w:t>
            </w:r>
            <w:r>
              <w:rPr>
                <w:rFonts w:hint="eastAsia" w:ascii="宋体" w:hAnsi="宋体" w:cs="宋体"/>
                <w:sz w:val="20"/>
                <w:szCs w:val="20"/>
                <w:lang w:val="en-US" w:eastAsia="zh-CN"/>
              </w:rPr>
              <w:t>.</w:t>
            </w:r>
            <w:r>
              <w:rPr>
                <w:rFonts w:hint="eastAsia" w:ascii="宋体" w:hAnsi="宋体" w:cs="宋体"/>
                <w:sz w:val="20"/>
                <w:szCs w:val="20"/>
              </w:rPr>
              <w:t>灭火剂管道压力1.2MPa，贮气瓶12MPa，燃气关闭阀0.1MPa；单瓶组喷嘴数量≤10，双瓶组喷嘴数量≥11≤18,；感温器动作温度183°C±5°C；</w:t>
            </w:r>
            <w:r>
              <w:rPr>
                <w:rFonts w:hint="eastAsia" w:ascii="宋体" w:hAnsi="宋体" w:cs="宋体"/>
                <w:sz w:val="20"/>
                <w:szCs w:val="20"/>
              </w:rPr>
              <w:br w:type="textWrapping"/>
            </w:r>
            <w:r>
              <w:rPr>
                <w:rFonts w:hint="eastAsia" w:ascii="宋体" w:hAnsi="宋体" w:cs="宋体"/>
                <w:sz w:val="20"/>
                <w:szCs w:val="20"/>
              </w:rPr>
              <w:t>▲产品重要配件消防用易熔合金元件，依据XF863-2010强度试验，符合标准要求，需提供应急管理部天津消防研究所出具的强度检验报告，并出具的标注CMA和CNAS标志检测报告</w:t>
            </w:r>
            <w:r>
              <w:rPr>
                <w:rFonts w:hint="eastAsia" w:ascii="宋体" w:hAnsi="宋体" w:cs="宋体"/>
                <w:sz w:val="20"/>
                <w:szCs w:val="20"/>
              </w:rPr>
              <w:br w:type="textWrapping"/>
            </w:r>
            <w:r>
              <w:rPr>
                <w:rFonts w:hint="eastAsia" w:ascii="宋体" w:hAnsi="宋体" w:cs="宋体"/>
                <w:sz w:val="20"/>
                <w:szCs w:val="20"/>
              </w:rPr>
              <w:t>▲厨房灭火装置喷嘴帽依据最新方法依据Q/DPTC-ZL-3-F-348原料要求，检测所含杂质元素砷、镉、铅限量要求≤0.01，检测合格；依据GB 31604.49-2023第二篇第一法，对合金元素铝、铬、钴、铜、锰、钼、镍、锡、锌试验，检检测合格并获得标注CMA和CNAS标志检测报告。</w:t>
            </w:r>
            <w:r>
              <w:rPr>
                <w:rFonts w:hint="eastAsia" w:ascii="宋体" w:hAnsi="宋体" w:cs="宋体"/>
                <w:sz w:val="20"/>
                <w:szCs w:val="20"/>
              </w:rPr>
              <w:br w:type="textWrapping"/>
            </w:r>
            <w:r>
              <w:rPr>
                <w:rFonts w:hint="eastAsia" w:ascii="宋体" w:hAnsi="宋体" w:cs="宋体"/>
                <w:sz w:val="20"/>
                <w:szCs w:val="20"/>
              </w:rPr>
              <w:t>▲以上技术参数须提供带CMA或CNAS标识的检测报告复印件作为佐证，提供的证书及报告复印件加项目水印及并加盖生产厂家公章</w:t>
            </w:r>
          </w:p>
        </w:tc>
      </w:tr>
      <w:tr w14:paraId="4E6A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5B713DF9">
            <w:pPr>
              <w:widowControl/>
              <w:jc w:val="center"/>
              <w:rPr>
                <w:rFonts w:ascii="宋体" w:hAnsi="宋体" w:cs="宋体"/>
                <w:sz w:val="20"/>
                <w:szCs w:val="20"/>
              </w:rPr>
            </w:pPr>
            <w:r>
              <w:rPr>
                <w:rFonts w:hint="eastAsia" w:ascii="宋体" w:hAnsi="宋体" w:cs="宋体"/>
                <w:sz w:val="20"/>
                <w:szCs w:val="20"/>
              </w:rPr>
              <w:t>32</w:t>
            </w:r>
          </w:p>
        </w:tc>
        <w:tc>
          <w:tcPr>
            <w:tcW w:w="0" w:type="auto"/>
            <w:shd w:val="clear" w:color="auto" w:fill="auto"/>
            <w:vAlign w:val="center"/>
          </w:tcPr>
          <w:p w14:paraId="76F1AEEE">
            <w:pPr>
              <w:widowControl/>
              <w:jc w:val="center"/>
              <w:rPr>
                <w:rFonts w:ascii="宋体" w:hAnsi="宋体" w:cs="宋体"/>
                <w:sz w:val="20"/>
                <w:szCs w:val="20"/>
              </w:rPr>
            </w:pPr>
            <w:r>
              <w:rPr>
                <w:rFonts w:hint="eastAsia" w:ascii="宋体" w:hAnsi="宋体" w:cs="宋体"/>
                <w:sz w:val="20"/>
                <w:szCs w:val="20"/>
              </w:rPr>
              <w:t>静电式油烟净化一体机（明档款）</w:t>
            </w:r>
          </w:p>
        </w:tc>
        <w:tc>
          <w:tcPr>
            <w:tcW w:w="0" w:type="auto"/>
            <w:shd w:val="clear" w:color="auto" w:fill="auto"/>
            <w:vAlign w:val="center"/>
          </w:tcPr>
          <w:p w14:paraId="78CD1684">
            <w:pPr>
              <w:widowControl/>
              <w:jc w:val="center"/>
              <w:rPr>
                <w:rFonts w:ascii="宋体" w:hAnsi="宋体" w:cs="宋体"/>
                <w:sz w:val="20"/>
                <w:szCs w:val="20"/>
              </w:rPr>
            </w:pPr>
            <w:r>
              <w:rPr>
                <w:rFonts w:hint="eastAsia" w:ascii="宋体" w:hAnsi="宋体" w:cs="宋体"/>
                <w:sz w:val="20"/>
                <w:szCs w:val="20"/>
              </w:rPr>
              <w:t>1600*1300*1020</w:t>
            </w:r>
          </w:p>
        </w:tc>
        <w:tc>
          <w:tcPr>
            <w:tcW w:w="0" w:type="auto"/>
            <w:shd w:val="clear" w:color="auto" w:fill="auto"/>
            <w:vAlign w:val="center"/>
          </w:tcPr>
          <w:p w14:paraId="0B65E3BC">
            <w:pPr>
              <w:widowControl/>
              <w:jc w:val="center"/>
              <w:rPr>
                <w:rFonts w:ascii="宋体" w:hAnsi="宋体" w:cs="宋体"/>
                <w:sz w:val="20"/>
                <w:szCs w:val="20"/>
              </w:rPr>
            </w:pPr>
            <w:r>
              <w:rPr>
                <w:rFonts w:hint="eastAsia" w:ascii="宋体" w:hAnsi="宋体" w:cs="宋体"/>
                <w:sz w:val="20"/>
                <w:szCs w:val="20"/>
              </w:rPr>
              <w:t>2</w:t>
            </w:r>
          </w:p>
        </w:tc>
        <w:tc>
          <w:tcPr>
            <w:tcW w:w="0" w:type="auto"/>
            <w:shd w:val="clear" w:color="auto" w:fill="auto"/>
            <w:vAlign w:val="center"/>
          </w:tcPr>
          <w:p w14:paraId="55480D7C">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45BDE747">
            <w:pPr>
              <w:widowControl/>
              <w:jc w:val="left"/>
              <w:rPr>
                <w:rFonts w:ascii="宋体" w:hAnsi="宋体" w:cs="宋体"/>
                <w:sz w:val="20"/>
                <w:szCs w:val="20"/>
              </w:rPr>
            </w:pPr>
            <w:r>
              <w:rPr>
                <w:rFonts w:hint="eastAsia" w:ascii="宋体" w:hAnsi="宋体" w:cs="宋体"/>
                <w:sz w:val="20"/>
                <w:szCs w:val="20"/>
              </w:rPr>
              <w:t>1</w:t>
            </w:r>
            <w:r>
              <w:rPr>
                <w:rFonts w:hint="eastAsia" w:ascii="宋体" w:hAnsi="宋体" w:cs="宋体"/>
                <w:sz w:val="20"/>
                <w:szCs w:val="20"/>
                <w:lang w:val="en-US" w:eastAsia="zh-CN"/>
              </w:rPr>
              <w:t>.</w:t>
            </w:r>
            <w:r>
              <w:rPr>
                <w:rFonts w:hint="eastAsia" w:ascii="宋体" w:hAnsi="宋体" w:cs="宋体"/>
                <w:sz w:val="20"/>
                <w:szCs w:val="20"/>
              </w:rPr>
              <w:t>板材：采用国标优质SUS201不锈钢板材；</w:t>
            </w:r>
            <w:r>
              <w:rPr>
                <w:rFonts w:hint="eastAsia" w:ascii="宋体" w:hAnsi="宋体" w:cs="宋体"/>
                <w:sz w:val="20"/>
                <w:szCs w:val="20"/>
              </w:rPr>
              <w:br w:type="textWrapping"/>
            </w:r>
            <w:r>
              <w:rPr>
                <w:rFonts w:hint="eastAsia" w:ascii="宋体" w:hAnsi="宋体" w:cs="宋体"/>
                <w:sz w:val="20"/>
                <w:szCs w:val="20"/>
              </w:rPr>
              <w:t>2</w:t>
            </w:r>
            <w:r>
              <w:rPr>
                <w:rFonts w:hint="eastAsia" w:ascii="宋体" w:hAnsi="宋体" w:cs="宋体"/>
                <w:sz w:val="20"/>
                <w:szCs w:val="20"/>
                <w:lang w:val="en-US" w:eastAsia="zh-CN"/>
              </w:rPr>
              <w:t>.</w:t>
            </w:r>
            <w:r>
              <w:rPr>
                <w:rFonts w:hint="eastAsia" w:ascii="宋体" w:hAnsi="宋体" w:cs="宋体"/>
                <w:sz w:val="20"/>
                <w:szCs w:val="20"/>
              </w:rPr>
              <w:t>功率/电压：1.9kW/380V；</w:t>
            </w:r>
            <w:r>
              <w:rPr>
                <w:rFonts w:hint="eastAsia" w:ascii="宋体" w:hAnsi="宋体" w:cs="宋体"/>
                <w:sz w:val="20"/>
                <w:szCs w:val="20"/>
              </w:rPr>
              <w:br w:type="textWrapping"/>
            </w:r>
            <w:r>
              <w:rPr>
                <w:rFonts w:hint="eastAsia" w:ascii="宋体" w:hAnsi="宋体" w:cs="宋体"/>
                <w:sz w:val="20"/>
                <w:szCs w:val="20"/>
              </w:rPr>
              <w:t>3</w:t>
            </w:r>
            <w:r>
              <w:rPr>
                <w:rFonts w:hint="eastAsia" w:ascii="宋体" w:hAnsi="宋体" w:cs="宋体"/>
                <w:sz w:val="20"/>
                <w:szCs w:val="20"/>
                <w:lang w:val="en-US" w:eastAsia="zh-CN"/>
              </w:rPr>
              <w:t>.</w:t>
            </w:r>
            <w:r>
              <w:rPr>
                <w:rFonts w:hint="eastAsia" w:ascii="宋体" w:hAnsi="宋体" w:cs="宋体"/>
                <w:sz w:val="20"/>
                <w:szCs w:val="20"/>
              </w:rPr>
              <w:t>尺寸：L*1300*1020mm；</w:t>
            </w:r>
            <w:r>
              <w:rPr>
                <w:rFonts w:hint="eastAsia" w:ascii="宋体" w:hAnsi="宋体" w:cs="宋体"/>
                <w:sz w:val="20"/>
                <w:szCs w:val="20"/>
              </w:rPr>
              <w:br w:type="textWrapping"/>
            </w:r>
            <w:r>
              <w:rPr>
                <w:rFonts w:hint="eastAsia" w:ascii="宋体" w:hAnsi="宋体" w:cs="宋体"/>
                <w:sz w:val="20"/>
                <w:szCs w:val="20"/>
              </w:rPr>
              <w:t>4</w:t>
            </w:r>
            <w:r>
              <w:rPr>
                <w:rFonts w:hint="eastAsia" w:ascii="宋体" w:hAnsi="宋体" w:cs="宋体"/>
                <w:sz w:val="20"/>
                <w:szCs w:val="20"/>
                <w:lang w:val="en-US" w:eastAsia="zh-CN"/>
              </w:rPr>
              <w:t>.</w:t>
            </w:r>
            <w:r>
              <w:rPr>
                <w:rFonts w:hint="eastAsia" w:ascii="宋体" w:hAnsi="宋体" w:cs="宋体"/>
                <w:sz w:val="20"/>
                <w:szCs w:val="20"/>
              </w:rPr>
              <w:t>油烟净化设备采用均风过滤、动态拦截、高效过滤网、静电吸附，四大净化核心技术，烹饪时产生的油烟气体，进入高度旋转的网盘，被屏蔽拦截，再利用高压电场使黑烟颗粒、臭味荷电分离并吸附与电极，并在其离心作用下分离，废油回收净化效率可达98%以上，油烟排放符合国家排放标准。</w:t>
            </w:r>
            <w:r>
              <w:rPr>
                <w:rFonts w:hint="eastAsia" w:ascii="宋体" w:hAnsi="宋体" w:cs="宋体"/>
                <w:sz w:val="20"/>
                <w:szCs w:val="20"/>
              </w:rPr>
              <w:br w:type="textWrapping"/>
            </w:r>
            <w:r>
              <w:rPr>
                <w:rFonts w:hint="eastAsia" w:ascii="宋体" w:hAnsi="宋体" w:cs="宋体"/>
                <w:sz w:val="20"/>
                <w:szCs w:val="20"/>
              </w:rPr>
              <w:t>5</w:t>
            </w:r>
            <w:r>
              <w:rPr>
                <w:rFonts w:hint="eastAsia" w:ascii="宋体" w:hAnsi="宋体" w:cs="宋体"/>
                <w:sz w:val="20"/>
                <w:szCs w:val="20"/>
                <w:lang w:val="en-US" w:eastAsia="zh-CN"/>
              </w:rPr>
              <w:t>.</w:t>
            </w:r>
            <w:r>
              <w:rPr>
                <w:rFonts w:hint="eastAsia" w:ascii="宋体" w:hAnsi="宋体" w:cs="宋体"/>
                <w:sz w:val="20"/>
                <w:szCs w:val="20"/>
              </w:rPr>
              <w:t>油烟净化设备触摸屏一键启动及分别控制各功能启停，具有净化、照明、错相等功能显示：电场显示屏实时显示工作输入电流、输出电流电流，短路／断路显示、故障提示等功能。</w:t>
            </w:r>
            <w:r>
              <w:rPr>
                <w:rFonts w:hint="eastAsia" w:ascii="宋体" w:hAnsi="宋体" w:cs="宋体"/>
                <w:sz w:val="20"/>
                <w:szCs w:val="20"/>
              </w:rPr>
              <w:br w:type="textWrapping"/>
            </w:r>
            <w:r>
              <w:rPr>
                <w:rFonts w:hint="eastAsia" w:ascii="宋体" w:hAnsi="宋体" w:cs="宋体"/>
                <w:sz w:val="20"/>
                <w:szCs w:val="20"/>
              </w:rPr>
              <w:t>▲油烟净化设备需符合绿色节能《环境管理（II型环境标志）》GB/T24021--2024 idt ISO14021:2016标准要求，在额定风量下需满足：①油烟净化效率≥99%，②油烟排放浓度≤0.15mg/m，③颗粒物排放浓度≤0.17mg/m，④非甲烷总烃排放浓度≤0.18mg/m，并提供相应证书给予佐证。</w:t>
            </w:r>
            <w:r>
              <w:rPr>
                <w:rFonts w:hint="eastAsia" w:ascii="宋体" w:hAnsi="宋体" w:cs="宋体"/>
                <w:sz w:val="20"/>
                <w:szCs w:val="20"/>
              </w:rPr>
              <w:br w:type="textWrapping"/>
            </w:r>
            <w:r>
              <w:rPr>
                <w:rFonts w:hint="eastAsia" w:ascii="宋体" w:hAnsi="宋体" w:cs="宋体"/>
                <w:sz w:val="20"/>
                <w:szCs w:val="20"/>
              </w:rPr>
              <w:t>▲油烟净化设备符合HJ/T 62-2001饮食业油烟净化设备技术要求及检测技术规范标准，并提供CEP 中国环境保护产品认证证书给予佐证。</w:t>
            </w:r>
          </w:p>
        </w:tc>
      </w:tr>
      <w:tr w14:paraId="11BC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3BFABA70">
            <w:pPr>
              <w:widowControl/>
              <w:jc w:val="center"/>
              <w:rPr>
                <w:rFonts w:ascii="宋体" w:hAnsi="宋体" w:cs="宋体"/>
                <w:sz w:val="20"/>
                <w:szCs w:val="20"/>
              </w:rPr>
            </w:pPr>
            <w:r>
              <w:rPr>
                <w:rFonts w:hint="eastAsia" w:ascii="宋体" w:hAnsi="宋体" w:cs="宋体"/>
                <w:sz w:val="20"/>
                <w:szCs w:val="20"/>
              </w:rPr>
              <w:t>33</w:t>
            </w:r>
          </w:p>
        </w:tc>
        <w:tc>
          <w:tcPr>
            <w:tcW w:w="0" w:type="auto"/>
            <w:shd w:val="clear" w:color="auto" w:fill="auto"/>
            <w:vAlign w:val="center"/>
          </w:tcPr>
          <w:p w14:paraId="59CBF56F">
            <w:pPr>
              <w:widowControl/>
              <w:jc w:val="center"/>
              <w:rPr>
                <w:rFonts w:ascii="宋体" w:hAnsi="宋体" w:cs="宋体"/>
                <w:sz w:val="20"/>
                <w:szCs w:val="20"/>
              </w:rPr>
            </w:pPr>
            <w:r>
              <w:rPr>
                <w:rFonts w:hint="eastAsia" w:ascii="宋体" w:hAnsi="宋体" w:cs="宋体"/>
                <w:sz w:val="20"/>
                <w:szCs w:val="20"/>
              </w:rPr>
              <w:t>高效排烟风机(洗碗间专用）</w:t>
            </w:r>
          </w:p>
        </w:tc>
        <w:tc>
          <w:tcPr>
            <w:tcW w:w="0" w:type="auto"/>
            <w:shd w:val="clear" w:color="auto" w:fill="auto"/>
            <w:vAlign w:val="center"/>
          </w:tcPr>
          <w:p w14:paraId="4FC49A1C">
            <w:pPr>
              <w:widowControl/>
              <w:jc w:val="center"/>
              <w:rPr>
                <w:rFonts w:ascii="宋体" w:hAnsi="宋体" w:cs="宋体"/>
                <w:sz w:val="20"/>
                <w:szCs w:val="20"/>
              </w:rPr>
            </w:pPr>
            <w:r>
              <w:rPr>
                <w:rFonts w:hint="eastAsia" w:ascii="宋体" w:hAnsi="宋体" w:cs="宋体"/>
                <w:sz w:val="20"/>
                <w:szCs w:val="20"/>
              </w:rPr>
              <w:t>DEF（HTFC）-12-2.2</w:t>
            </w:r>
            <w:r>
              <w:rPr>
                <w:rFonts w:hint="eastAsia" w:ascii="宋体" w:hAnsi="宋体" w:cs="宋体"/>
                <w:sz w:val="20"/>
                <w:szCs w:val="20"/>
              </w:rPr>
              <w:br w:type="textWrapping"/>
            </w:r>
            <w:r>
              <w:rPr>
                <w:rFonts w:hint="eastAsia" w:ascii="宋体" w:hAnsi="宋体" w:cs="宋体"/>
                <w:sz w:val="20"/>
                <w:szCs w:val="20"/>
              </w:rPr>
              <w:t>750*700*680mm</w:t>
            </w:r>
          </w:p>
        </w:tc>
        <w:tc>
          <w:tcPr>
            <w:tcW w:w="0" w:type="auto"/>
            <w:shd w:val="clear" w:color="auto" w:fill="auto"/>
            <w:vAlign w:val="center"/>
          </w:tcPr>
          <w:p w14:paraId="7151301D">
            <w:pPr>
              <w:widowControl/>
              <w:jc w:val="center"/>
              <w:rPr>
                <w:rFonts w:ascii="宋体" w:hAnsi="宋体" w:cs="宋体"/>
                <w:sz w:val="20"/>
                <w:szCs w:val="20"/>
              </w:rPr>
            </w:pPr>
            <w:r>
              <w:rPr>
                <w:rFonts w:hint="eastAsia" w:ascii="宋体" w:hAnsi="宋体" w:cs="宋体"/>
                <w:sz w:val="20"/>
                <w:szCs w:val="20"/>
              </w:rPr>
              <w:t>3</w:t>
            </w:r>
          </w:p>
        </w:tc>
        <w:tc>
          <w:tcPr>
            <w:tcW w:w="0" w:type="auto"/>
            <w:shd w:val="clear" w:color="auto" w:fill="auto"/>
            <w:vAlign w:val="center"/>
          </w:tcPr>
          <w:p w14:paraId="3CB802B3">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088CF5D2">
            <w:pPr>
              <w:widowControl/>
              <w:jc w:val="left"/>
              <w:rPr>
                <w:rFonts w:ascii="宋体" w:hAnsi="宋体" w:cs="宋体"/>
                <w:sz w:val="20"/>
                <w:szCs w:val="20"/>
              </w:rPr>
            </w:pPr>
            <w:r>
              <w:rPr>
                <w:rFonts w:hint="eastAsia" w:ascii="宋体" w:hAnsi="宋体" w:cs="宋体"/>
                <w:sz w:val="20"/>
                <w:szCs w:val="20"/>
              </w:rPr>
              <w:t xml:space="preserve">1.全部箱体采用面板应采用1.2mm优质镀锌钢板，内置双层消音棉，采用双进风多翼式前倾叶轮，由经过精密冲压的圆弧叶片、轮盖与经拉伸工艺制成的轮盘压制而成。叶轮经动平衡校正，空气动力性能良好，运转平稳可靠；高效离心风机，电机外置，皮带传动。 </w:t>
            </w:r>
            <w:r>
              <w:rPr>
                <w:rFonts w:hint="eastAsia" w:ascii="宋体" w:hAnsi="宋体" w:cs="宋体"/>
                <w:sz w:val="20"/>
                <w:szCs w:val="20"/>
              </w:rPr>
              <w:br w:type="textWrapping"/>
            </w:r>
            <w:r>
              <w:rPr>
                <w:rFonts w:hint="eastAsia" w:ascii="宋体" w:hAnsi="宋体" w:cs="宋体"/>
                <w:sz w:val="20"/>
                <w:szCs w:val="20"/>
              </w:rPr>
              <w:t>2.流量：7000-9000m³/h</w:t>
            </w:r>
            <w:r>
              <w:rPr>
                <w:rFonts w:hint="eastAsia" w:ascii="宋体" w:hAnsi="宋体" w:cs="宋体"/>
                <w:sz w:val="20"/>
                <w:szCs w:val="20"/>
              </w:rPr>
              <w:br w:type="textWrapping"/>
            </w:r>
            <w:r>
              <w:rPr>
                <w:rFonts w:hint="eastAsia" w:ascii="宋体" w:hAnsi="宋体" w:cs="宋体"/>
                <w:sz w:val="20"/>
                <w:szCs w:val="20"/>
              </w:rPr>
              <w:t>3.全压：450-550Pa</w:t>
            </w:r>
            <w:r>
              <w:rPr>
                <w:rFonts w:hint="eastAsia" w:ascii="宋体" w:hAnsi="宋体" w:cs="宋体"/>
                <w:sz w:val="20"/>
                <w:szCs w:val="20"/>
              </w:rPr>
              <w:br w:type="textWrapping"/>
            </w:r>
            <w:r>
              <w:rPr>
                <w:rFonts w:hint="eastAsia" w:ascii="宋体" w:hAnsi="宋体" w:cs="宋体"/>
                <w:sz w:val="20"/>
                <w:szCs w:val="20"/>
              </w:rPr>
              <w:t>4.980r/min</w:t>
            </w:r>
            <w:r>
              <w:rPr>
                <w:rFonts w:hint="eastAsia" w:ascii="宋体" w:hAnsi="宋体" w:cs="宋体"/>
                <w:sz w:val="20"/>
                <w:szCs w:val="20"/>
              </w:rPr>
              <w:br w:type="textWrapping"/>
            </w:r>
            <w:r>
              <w:rPr>
                <w:rFonts w:hint="eastAsia" w:ascii="宋体" w:hAnsi="宋体" w:cs="宋体"/>
                <w:sz w:val="20"/>
                <w:szCs w:val="20"/>
              </w:rPr>
              <w:t>5.设备功率：2.2kw</w:t>
            </w:r>
          </w:p>
        </w:tc>
      </w:tr>
      <w:tr w14:paraId="5409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772E65C1">
            <w:pPr>
              <w:widowControl/>
              <w:jc w:val="center"/>
              <w:rPr>
                <w:rFonts w:ascii="宋体" w:hAnsi="宋体" w:cs="宋体"/>
                <w:sz w:val="20"/>
                <w:szCs w:val="20"/>
              </w:rPr>
            </w:pPr>
            <w:r>
              <w:rPr>
                <w:rFonts w:hint="eastAsia" w:ascii="宋体" w:hAnsi="宋体" w:cs="宋体"/>
                <w:sz w:val="20"/>
                <w:szCs w:val="20"/>
              </w:rPr>
              <w:t>34</w:t>
            </w:r>
          </w:p>
        </w:tc>
        <w:tc>
          <w:tcPr>
            <w:tcW w:w="0" w:type="auto"/>
            <w:shd w:val="clear" w:color="auto" w:fill="auto"/>
            <w:vAlign w:val="center"/>
          </w:tcPr>
          <w:p w14:paraId="76D9F328">
            <w:pPr>
              <w:widowControl/>
              <w:jc w:val="center"/>
              <w:rPr>
                <w:rFonts w:ascii="宋体" w:hAnsi="宋体" w:cs="宋体"/>
                <w:sz w:val="20"/>
                <w:szCs w:val="20"/>
              </w:rPr>
            </w:pPr>
            <w:r>
              <w:rPr>
                <w:rFonts w:hint="eastAsia" w:ascii="宋体" w:hAnsi="宋体" w:cs="宋体"/>
                <w:sz w:val="20"/>
                <w:szCs w:val="20"/>
              </w:rPr>
              <w:t>高效排烟风机（冰箱间）</w:t>
            </w:r>
          </w:p>
        </w:tc>
        <w:tc>
          <w:tcPr>
            <w:tcW w:w="0" w:type="auto"/>
            <w:shd w:val="clear" w:color="auto" w:fill="auto"/>
            <w:vAlign w:val="center"/>
          </w:tcPr>
          <w:p w14:paraId="3C0546C9">
            <w:pPr>
              <w:widowControl/>
              <w:jc w:val="center"/>
              <w:rPr>
                <w:rFonts w:ascii="宋体" w:hAnsi="宋体" w:cs="宋体"/>
                <w:sz w:val="20"/>
                <w:szCs w:val="20"/>
              </w:rPr>
            </w:pPr>
            <w:r>
              <w:rPr>
                <w:rFonts w:hint="eastAsia" w:ascii="宋体" w:hAnsi="宋体" w:cs="宋体"/>
                <w:sz w:val="20"/>
                <w:szCs w:val="20"/>
              </w:rPr>
              <w:t>DEF（HTFC）-15-3</w:t>
            </w:r>
            <w:r>
              <w:rPr>
                <w:rFonts w:hint="eastAsia" w:ascii="宋体" w:hAnsi="宋体" w:cs="宋体"/>
                <w:sz w:val="20"/>
                <w:szCs w:val="20"/>
              </w:rPr>
              <w:br w:type="textWrapping"/>
            </w:r>
            <w:r>
              <w:rPr>
                <w:rFonts w:hint="eastAsia" w:ascii="宋体" w:hAnsi="宋体" w:cs="宋体"/>
                <w:sz w:val="20"/>
                <w:szCs w:val="20"/>
              </w:rPr>
              <w:t>800*800*760mm</w:t>
            </w:r>
          </w:p>
        </w:tc>
        <w:tc>
          <w:tcPr>
            <w:tcW w:w="0" w:type="auto"/>
            <w:shd w:val="clear" w:color="auto" w:fill="auto"/>
            <w:vAlign w:val="center"/>
          </w:tcPr>
          <w:p w14:paraId="769CA4EC">
            <w:pPr>
              <w:widowControl/>
              <w:jc w:val="center"/>
              <w:rPr>
                <w:rFonts w:ascii="宋体" w:hAnsi="宋体" w:cs="宋体"/>
                <w:sz w:val="20"/>
                <w:szCs w:val="20"/>
              </w:rPr>
            </w:pPr>
            <w:r>
              <w:rPr>
                <w:rFonts w:hint="eastAsia" w:ascii="宋体" w:hAnsi="宋体" w:cs="宋体"/>
                <w:sz w:val="20"/>
                <w:szCs w:val="20"/>
              </w:rPr>
              <w:t>3</w:t>
            </w:r>
          </w:p>
        </w:tc>
        <w:tc>
          <w:tcPr>
            <w:tcW w:w="0" w:type="auto"/>
            <w:shd w:val="clear" w:color="auto" w:fill="auto"/>
            <w:vAlign w:val="center"/>
          </w:tcPr>
          <w:p w14:paraId="7C70436B">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6EBC2E8E">
            <w:pPr>
              <w:widowControl/>
              <w:jc w:val="left"/>
              <w:rPr>
                <w:rFonts w:ascii="宋体" w:hAnsi="宋体" w:cs="宋体"/>
                <w:sz w:val="20"/>
                <w:szCs w:val="20"/>
              </w:rPr>
            </w:pPr>
            <w:r>
              <w:rPr>
                <w:rFonts w:hint="eastAsia" w:ascii="宋体" w:hAnsi="宋体" w:cs="宋体"/>
                <w:sz w:val="20"/>
                <w:szCs w:val="20"/>
              </w:rPr>
              <w:t xml:space="preserve">1.全部箱体采用面板应采用1.2mm优质镀锌钢板，内置双层消音棉，采用双进风多翼式前倾叶轮，由经过精密冲压的圆弧叶片、轮盖与经拉伸工艺制成的轮盘压制而成。叶轮经动平衡校正，空气动力性能良好，运转平稳可靠；高效离心风机，电机外置，皮带传动。 </w:t>
            </w:r>
            <w:r>
              <w:rPr>
                <w:rFonts w:hint="eastAsia" w:ascii="宋体" w:hAnsi="宋体" w:cs="宋体"/>
                <w:sz w:val="20"/>
                <w:szCs w:val="20"/>
              </w:rPr>
              <w:br w:type="textWrapping"/>
            </w:r>
            <w:r>
              <w:rPr>
                <w:rFonts w:hint="eastAsia" w:ascii="宋体" w:hAnsi="宋体" w:cs="宋体"/>
                <w:sz w:val="20"/>
                <w:szCs w:val="20"/>
              </w:rPr>
              <w:t>2.流量：10000-12000m³/h</w:t>
            </w:r>
            <w:r>
              <w:rPr>
                <w:rFonts w:hint="eastAsia" w:ascii="宋体" w:hAnsi="宋体" w:cs="宋体"/>
                <w:sz w:val="20"/>
                <w:szCs w:val="20"/>
              </w:rPr>
              <w:br w:type="textWrapping"/>
            </w:r>
            <w:r>
              <w:rPr>
                <w:rFonts w:hint="eastAsia" w:ascii="宋体" w:hAnsi="宋体" w:cs="宋体"/>
                <w:sz w:val="20"/>
                <w:szCs w:val="20"/>
              </w:rPr>
              <w:t>3.全压：500-600Pa</w:t>
            </w:r>
            <w:r>
              <w:rPr>
                <w:rFonts w:hint="eastAsia" w:ascii="宋体" w:hAnsi="宋体" w:cs="宋体"/>
                <w:sz w:val="20"/>
                <w:szCs w:val="20"/>
              </w:rPr>
              <w:br w:type="textWrapping"/>
            </w:r>
            <w:r>
              <w:rPr>
                <w:rFonts w:hint="eastAsia" w:ascii="宋体" w:hAnsi="宋体" w:cs="宋体"/>
                <w:sz w:val="20"/>
                <w:szCs w:val="20"/>
              </w:rPr>
              <w:t>4.1065r/min</w:t>
            </w:r>
            <w:r>
              <w:rPr>
                <w:rFonts w:hint="eastAsia" w:ascii="宋体" w:hAnsi="宋体" w:cs="宋体"/>
                <w:sz w:val="20"/>
                <w:szCs w:val="20"/>
              </w:rPr>
              <w:br w:type="textWrapping"/>
            </w:r>
            <w:r>
              <w:rPr>
                <w:rFonts w:hint="eastAsia" w:ascii="宋体" w:hAnsi="宋体" w:cs="宋体"/>
                <w:sz w:val="20"/>
                <w:szCs w:val="20"/>
              </w:rPr>
              <w:t>5.设备功率：3kw</w:t>
            </w:r>
          </w:p>
        </w:tc>
      </w:tr>
      <w:tr w14:paraId="7867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373B2A9F">
            <w:pPr>
              <w:widowControl/>
              <w:jc w:val="center"/>
              <w:rPr>
                <w:rFonts w:ascii="宋体" w:hAnsi="宋体" w:cs="宋体"/>
                <w:sz w:val="20"/>
                <w:szCs w:val="20"/>
              </w:rPr>
            </w:pPr>
            <w:r>
              <w:rPr>
                <w:rFonts w:hint="eastAsia" w:ascii="宋体" w:hAnsi="宋体" w:cs="宋体"/>
                <w:sz w:val="20"/>
                <w:szCs w:val="20"/>
              </w:rPr>
              <w:t>35</w:t>
            </w:r>
          </w:p>
        </w:tc>
        <w:tc>
          <w:tcPr>
            <w:tcW w:w="0" w:type="auto"/>
            <w:shd w:val="clear" w:color="auto" w:fill="auto"/>
            <w:vAlign w:val="center"/>
          </w:tcPr>
          <w:p w14:paraId="115E7110">
            <w:pPr>
              <w:widowControl/>
              <w:jc w:val="center"/>
              <w:rPr>
                <w:rFonts w:ascii="宋体" w:hAnsi="宋体" w:cs="宋体"/>
                <w:sz w:val="20"/>
                <w:szCs w:val="20"/>
              </w:rPr>
            </w:pPr>
            <w:r>
              <w:rPr>
                <w:rFonts w:hint="eastAsia" w:ascii="宋体" w:hAnsi="宋体" w:cs="宋体"/>
                <w:sz w:val="20"/>
                <w:szCs w:val="20"/>
              </w:rPr>
              <w:t>后倾式高压排油烟风机（厨房专用）</w:t>
            </w:r>
          </w:p>
        </w:tc>
        <w:tc>
          <w:tcPr>
            <w:tcW w:w="0" w:type="auto"/>
            <w:shd w:val="clear" w:color="auto" w:fill="auto"/>
            <w:vAlign w:val="center"/>
          </w:tcPr>
          <w:p w14:paraId="258C9C32">
            <w:pPr>
              <w:widowControl/>
              <w:jc w:val="center"/>
              <w:rPr>
                <w:rFonts w:ascii="宋体" w:hAnsi="宋体" w:cs="宋体"/>
                <w:sz w:val="20"/>
                <w:szCs w:val="20"/>
              </w:rPr>
            </w:pPr>
            <w:r>
              <w:rPr>
                <w:rFonts w:hint="eastAsia" w:ascii="宋体" w:hAnsi="宋体" w:cs="宋体"/>
                <w:sz w:val="20"/>
                <w:szCs w:val="20"/>
              </w:rPr>
              <w:t>DEF（BADA）-30-18.5</w:t>
            </w:r>
            <w:r>
              <w:rPr>
                <w:rFonts w:hint="eastAsia" w:ascii="宋体" w:hAnsi="宋体" w:cs="宋体"/>
                <w:sz w:val="20"/>
                <w:szCs w:val="20"/>
              </w:rPr>
              <w:br w:type="textWrapping"/>
            </w:r>
            <w:r>
              <w:rPr>
                <w:rFonts w:hint="eastAsia" w:ascii="宋体" w:hAnsi="宋体" w:cs="宋体"/>
                <w:sz w:val="20"/>
                <w:szCs w:val="20"/>
              </w:rPr>
              <w:t>1500*1600*1440</w:t>
            </w:r>
          </w:p>
        </w:tc>
        <w:tc>
          <w:tcPr>
            <w:tcW w:w="0" w:type="auto"/>
            <w:shd w:val="clear" w:color="auto" w:fill="auto"/>
            <w:vAlign w:val="center"/>
          </w:tcPr>
          <w:p w14:paraId="3FA9EC82">
            <w:pPr>
              <w:widowControl/>
              <w:jc w:val="center"/>
              <w:rPr>
                <w:rFonts w:ascii="宋体" w:hAnsi="宋体" w:cs="宋体"/>
                <w:sz w:val="20"/>
                <w:szCs w:val="20"/>
              </w:rPr>
            </w:pPr>
            <w:r>
              <w:rPr>
                <w:rFonts w:hint="eastAsia" w:ascii="宋体" w:hAnsi="宋体" w:cs="宋体"/>
                <w:sz w:val="20"/>
                <w:szCs w:val="20"/>
              </w:rPr>
              <w:t>6</w:t>
            </w:r>
          </w:p>
        </w:tc>
        <w:tc>
          <w:tcPr>
            <w:tcW w:w="0" w:type="auto"/>
            <w:shd w:val="clear" w:color="auto" w:fill="auto"/>
            <w:vAlign w:val="center"/>
          </w:tcPr>
          <w:p w14:paraId="0B63234D">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4A26E160">
            <w:pPr>
              <w:widowControl/>
              <w:jc w:val="left"/>
              <w:rPr>
                <w:rFonts w:ascii="宋体" w:hAnsi="宋体" w:cs="宋体"/>
                <w:sz w:val="20"/>
                <w:szCs w:val="20"/>
              </w:rPr>
            </w:pPr>
            <w:r>
              <w:rPr>
                <w:rFonts w:hint="eastAsia" w:ascii="宋体" w:hAnsi="宋体" w:cs="宋体"/>
                <w:sz w:val="20"/>
                <w:szCs w:val="20"/>
              </w:rPr>
              <w:t>1.采用双进风后倾风机，后倾叶轮，叶轮由后倾扭曲型叶片，弧形前盘及平板型后盘组成，叶片、前盘采用模具压制成型，后盘采用精细等离子切割而成，并作叶轮超速试验，效率高，强度保证，叶轮经动、静平衡校正，确保运行平衡，正常使用。箱体可以分解拆装，方便运输安装。</w:t>
            </w:r>
            <w:r>
              <w:rPr>
                <w:rFonts w:hint="eastAsia" w:ascii="宋体" w:hAnsi="宋体" w:cs="宋体"/>
                <w:sz w:val="20"/>
                <w:szCs w:val="20"/>
              </w:rPr>
              <w:br w:type="textWrapping"/>
            </w:r>
            <w:r>
              <w:rPr>
                <w:rFonts w:hint="eastAsia" w:ascii="宋体" w:hAnsi="宋体" w:cs="宋体"/>
                <w:sz w:val="20"/>
                <w:szCs w:val="20"/>
              </w:rPr>
              <w:t>2.箱体上下顶板、底板须采用整体拉升成型，密封性能好，做到不漏油烟气水等。</w:t>
            </w:r>
            <w:r>
              <w:rPr>
                <w:rFonts w:hint="eastAsia" w:ascii="宋体" w:hAnsi="宋体" w:cs="宋体"/>
                <w:sz w:val="20"/>
                <w:szCs w:val="20"/>
              </w:rPr>
              <w:br w:type="textWrapping"/>
            </w:r>
            <w:r>
              <w:rPr>
                <w:rFonts w:hint="eastAsia" w:ascii="宋体" w:hAnsi="宋体" w:cs="宋体"/>
                <w:sz w:val="20"/>
                <w:szCs w:val="20"/>
              </w:rPr>
              <w:t>3.箱体须采用内外喷塑彩钢面板，防腐不易腐烂，内部填充防火，消音材料，进一步降低噪声（噪音低）。</w:t>
            </w:r>
            <w:r>
              <w:rPr>
                <w:rFonts w:hint="eastAsia" w:ascii="宋体" w:hAnsi="宋体" w:cs="宋体"/>
                <w:sz w:val="20"/>
                <w:szCs w:val="20"/>
              </w:rPr>
              <w:br w:type="textWrapping"/>
            </w:r>
            <w:r>
              <w:rPr>
                <w:rFonts w:hint="eastAsia" w:ascii="宋体" w:hAnsi="宋体" w:cs="宋体"/>
                <w:sz w:val="20"/>
                <w:szCs w:val="20"/>
              </w:rPr>
              <w:t>4.风机轴承采用进口带座外球面调心滚动轴承，带注油孔方便日后保养增长使用寿命。</w:t>
            </w:r>
            <w:r>
              <w:rPr>
                <w:rFonts w:hint="eastAsia" w:ascii="宋体" w:hAnsi="宋体" w:cs="宋体"/>
                <w:sz w:val="20"/>
                <w:szCs w:val="20"/>
              </w:rPr>
              <w:br w:type="textWrapping"/>
            </w:r>
            <w:r>
              <w:rPr>
                <w:rFonts w:hint="eastAsia" w:ascii="宋体" w:hAnsi="宋体" w:cs="宋体"/>
                <w:sz w:val="20"/>
                <w:szCs w:val="20"/>
              </w:rPr>
              <w:t xml:space="preserve">5.轴采用加粗45#国际碳钢，淬火处理提高硬度。                                                                                                       </w:t>
            </w:r>
            <w:r>
              <w:rPr>
                <w:rFonts w:hint="eastAsia" w:ascii="宋体" w:hAnsi="宋体" w:cs="宋体"/>
                <w:sz w:val="20"/>
                <w:szCs w:val="20"/>
              </w:rPr>
              <w:br w:type="textWrapping"/>
            </w:r>
            <w:r>
              <w:rPr>
                <w:rFonts w:hint="eastAsia" w:ascii="宋体" w:hAnsi="宋体" w:cs="宋体"/>
                <w:sz w:val="20"/>
                <w:szCs w:val="20"/>
              </w:rPr>
              <w:t>6.配欧式皮带轮，进口三角带，国内优质电机。</w:t>
            </w:r>
            <w:r>
              <w:rPr>
                <w:rFonts w:hint="eastAsia" w:ascii="宋体" w:hAnsi="宋体" w:cs="宋体"/>
                <w:sz w:val="20"/>
                <w:szCs w:val="20"/>
              </w:rPr>
              <w:br w:type="textWrapping"/>
            </w:r>
            <w:r>
              <w:rPr>
                <w:rFonts w:hint="eastAsia" w:ascii="宋体" w:hAnsi="宋体" w:cs="宋体"/>
                <w:sz w:val="20"/>
                <w:szCs w:val="20"/>
              </w:rPr>
              <w:t>7.流量：34000-44000m³/h</w:t>
            </w:r>
            <w:r>
              <w:rPr>
                <w:rFonts w:hint="eastAsia" w:ascii="宋体" w:hAnsi="宋体" w:cs="宋体"/>
                <w:sz w:val="20"/>
                <w:szCs w:val="20"/>
              </w:rPr>
              <w:br w:type="textWrapping"/>
            </w:r>
            <w:r>
              <w:rPr>
                <w:rFonts w:hint="eastAsia" w:ascii="宋体" w:hAnsi="宋体" w:cs="宋体"/>
                <w:sz w:val="20"/>
                <w:szCs w:val="20"/>
              </w:rPr>
              <w:t>8.全压：1800-1000Pa</w:t>
            </w:r>
            <w:r>
              <w:rPr>
                <w:rFonts w:hint="eastAsia" w:ascii="宋体" w:hAnsi="宋体" w:cs="宋体"/>
                <w:sz w:val="20"/>
                <w:szCs w:val="20"/>
              </w:rPr>
              <w:br w:type="textWrapping"/>
            </w:r>
            <w:r>
              <w:rPr>
                <w:rFonts w:hint="eastAsia" w:ascii="宋体" w:hAnsi="宋体" w:cs="宋体"/>
                <w:sz w:val="20"/>
                <w:szCs w:val="20"/>
              </w:rPr>
              <w:t>9.1350r/min</w:t>
            </w:r>
            <w:r>
              <w:rPr>
                <w:rFonts w:hint="eastAsia" w:ascii="宋体" w:hAnsi="宋体" w:cs="宋体"/>
                <w:sz w:val="20"/>
                <w:szCs w:val="20"/>
              </w:rPr>
              <w:br w:type="textWrapping"/>
            </w:r>
            <w:r>
              <w:rPr>
                <w:rFonts w:hint="eastAsia" w:ascii="宋体" w:hAnsi="宋体" w:cs="宋体"/>
                <w:sz w:val="20"/>
                <w:szCs w:val="20"/>
              </w:rPr>
              <w:t>10.设备功率：18.5kw</w:t>
            </w:r>
            <w:r>
              <w:rPr>
                <w:rFonts w:hint="eastAsia" w:ascii="宋体" w:hAnsi="宋体" w:cs="宋体"/>
                <w:sz w:val="20"/>
                <w:szCs w:val="20"/>
              </w:rPr>
              <w:br w:type="textWrapping"/>
            </w:r>
            <w:r>
              <w:rPr>
                <w:rFonts w:hint="eastAsia" w:ascii="宋体" w:hAnsi="宋体" w:cs="宋体"/>
                <w:sz w:val="20"/>
                <w:szCs w:val="20"/>
              </w:rPr>
              <w:t>▲所投风机符合“国家绿色节能环保产品”认定标准具体要求，并提供中国绿色节能环保产品证书并提供(复印件加盖公章)</w:t>
            </w:r>
            <w:r>
              <w:rPr>
                <w:rFonts w:hint="eastAsia" w:ascii="宋体" w:hAnsi="宋体" w:cs="宋体"/>
                <w:sz w:val="20"/>
                <w:szCs w:val="20"/>
              </w:rPr>
              <w:br w:type="textWrapping"/>
            </w:r>
            <w:r>
              <w:rPr>
                <w:rFonts w:hint="eastAsia" w:ascii="宋体" w:hAnsi="宋体" w:cs="宋体"/>
                <w:sz w:val="20"/>
                <w:szCs w:val="20"/>
              </w:rPr>
              <w:t xml:space="preserve">▲风柜核心部件通过JB/T 6445-2017《通风机叶轮超速试验》；GB/T 14711-2013《中小型旋转电机通用安全要求》；GBT2423.2-2008《电工电子产品环境试验第2部分:试验方法试验 B:高温》检测，提供带CMA或CNAS标识的检测报告，并提供(复印件加盖公章)                                                                                         </w:t>
            </w:r>
            <w:r>
              <w:rPr>
                <w:rFonts w:hint="eastAsia" w:ascii="宋体" w:hAnsi="宋体" w:cs="宋体"/>
                <w:sz w:val="20"/>
                <w:szCs w:val="20"/>
              </w:rPr>
              <w:br w:type="textWrapping"/>
            </w:r>
            <w:r>
              <w:rPr>
                <w:rFonts w:hint="eastAsia" w:ascii="宋体" w:hAnsi="宋体" w:cs="宋体"/>
                <w:sz w:val="20"/>
                <w:szCs w:val="20"/>
              </w:rPr>
              <w:t>▲通过GB/T 3482-2008 电子设备雷击试验方法， 防雷等级达10级，提供产品防雷等级认证证书及具有CMA或CNAS检测报告。并提供(复印件加盖公章)</w:t>
            </w:r>
          </w:p>
        </w:tc>
      </w:tr>
      <w:tr w14:paraId="7EBD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76C72B45">
            <w:pPr>
              <w:widowControl/>
              <w:jc w:val="center"/>
              <w:rPr>
                <w:rFonts w:ascii="宋体" w:hAnsi="宋体" w:cs="宋体"/>
                <w:sz w:val="20"/>
                <w:szCs w:val="20"/>
              </w:rPr>
            </w:pPr>
            <w:r>
              <w:rPr>
                <w:rFonts w:hint="eastAsia" w:ascii="宋体" w:hAnsi="宋体" w:cs="宋体"/>
                <w:sz w:val="20"/>
                <w:szCs w:val="20"/>
              </w:rPr>
              <w:t>36</w:t>
            </w:r>
          </w:p>
        </w:tc>
        <w:tc>
          <w:tcPr>
            <w:tcW w:w="0" w:type="auto"/>
            <w:shd w:val="clear" w:color="auto" w:fill="auto"/>
            <w:vAlign w:val="center"/>
          </w:tcPr>
          <w:p w14:paraId="18436975">
            <w:pPr>
              <w:widowControl/>
              <w:jc w:val="center"/>
              <w:rPr>
                <w:rFonts w:ascii="宋体" w:hAnsi="宋体" w:cs="宋体"/>
                <w:sz w:val="20"/>
                <w:szCs w:val="20"/>
              </w:rPr>
            </w:pPr>
            <w:r>
              <w:rPr>
                <w:rFonts w:hint="eastAsia" w:ascii="宋体" w:hAnsi="宋体" w:cs="宋体"/>
                <w:sz w:val="20"/>
                <w:szCs w:val="20"/>
              </w:rPr>
              <w:t>油烟净化器</w:t>
            </w:r>
          </w:p>
        </w:tc>
        <w:tc>
          <w:tcPr>
            <w:tcW w:w="0" w:type="auto"/>
            <w:shd w:val="clear" w:color="auto" w:fill="auto"/>
            <w:vAlign w:val="center"/>
          </w:tcPr>
          <w:p w14:paraId="596A5BDC">
            <w:pPr>
              <w:widowControl/>
              <w:jc w:val="center"/>
              <w:rPr>
                <w:rFonts w:ascii="宋体" w:hAnsi="宋体" w:cs="宋体"/>
                <w:sz w:val="20"/>
                <w:szCs w:val="20"/>
              </w:rPr>
            </w:pPr>
            <w:r>
              <w:rPr>
                <w:rFonts w:hint="eastAsia" w:ascii="宋体" w:hAnsi="宋体" w:cs="宋体"/>
                <w:sz w:val="20"/>
                <w:szCs w:val="20"/>
              </w:rPr>
              <w:t>36000风量</w:t>
            </w:r>
            <w:r>
              <w:rPr>
                <w:rFonts w:hint="eastAsia" w:ascii="宋体" w:hAnsi="宋体" w:cs="宋体"/>
                <w:sz w:val="20"/>
                <w:szCs w:val="20"/>
              </w:rPr>
              <w:br w:type="textWrapping"/>
            </w:r>
            <w:r>
              <w:rPr>
                <w:rFonts w:hint="eastAsia" w:ascii="宋体" w:hAnsi="宋体" w:cs="宋体"/>
                <w:sz w:val="20"/>
                <w:szCs w:val="20"/>
              </w:rPr>
              <w:t>根据现场定制尺寸</w:t>
            </w:r>
          </w:p>
        </w:tc>
        <w:tc>
          <w:tcPr>
            <w:tcW w:w="0" w:type="auto"/>
            <w:shd w:val="clear" w:color="auto" w:fill="auto"/>
            <w:vAlign w:val="center"/>
          </w:tcPr>
          <w:p w14:paraId="1A289B02">
            <w:pPr>
              <w:widowControl/>
              <w:jc w:val="center"/>
              <w:rPr>
                <w:rFonts w:ascii="宋体" w:hAnsi="宋体" w:cs="宋体"/>
                <w:sz w:val="20"/>
                <w:szCs w:val="20"/>
              </w:rPr>
            </w:pPr>
            <w:r>
              <w:rPr>
                <w:rFonts w:hint="eastAsia" w:ascii="宋体" w:hAnsi="宋体" w:cs="宋体"/>
                <w:sz w:val="20"/>
                <w:szCs w:val="20"/>
              </w:rPr>
              <w:t>6</w:t>
            </w:r>
          </w:p>
        </w:tc>
        <w:tc>
          <w:tcPr>
            <w:tcW w:w="0" w:type="auto"/>
            <w:shd w:val="clear" w:color="auto" w:fill="auto"/>
            <w:vAlign w:val="center"/>
          </w:tcPr>
          <w:p w14:paraId="4851C559">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0897C643">
            <w:pPr>
              <w:widowControl/>
              <w:jc w:val="left"/>
              <w:rPr>
                <w:rFonts w:ascii="宋体" w:hAnsi="宋体" w:cs="宋体"/>
                <w:sz w:val="20"/>
                <w:szCs w:val="20"/>
              </w:rPr>
            </w:pPr>
            <w:r>
              <w:rPr>
                <w:rFonts w:hint="eastAsia" w:ascii="宋体" w:hAnsi="宋体" w:cs="宋体"/>
                <w:sz w:val="20"/>
                <w:szCs w:val="20"/>
              </w:rPr>
              <w:t>1</w:t>
            </w:r>
            <w:r>
              <w:rPr>
                <w:rFonts w:hint="eastAsia" w:ascii="宋体" w:hAnsi="宋体" w:cs="宋体"/>
                <w:sz w:val="20"/>
                <w:szCs w:val="20"/>
                <w:lang w:val="en-US" w:eastAsia="zh-CN"/>
              </w:rPr>
              <w:t>.</w:t>
            </w:r>
            <w:r>
              <w:rPr>
                <w:rFonts w:hint="eastAsia" w:ascii="宋体" w:hAnsi="宋体" w:cs="宋体"/>
                <w:sz w:val="20"/>
                <w:szCs w:val="20"/>
              </w:rPr>
              <w:t>净化效率：95%以上，油烟排放浓度＜1.0mg/m³，设备采用静电净化原理，无需更换耗材，</w:t>
            </w:r>
            <w:r>
              <w:rPr>
                <w:rFonts w:hint="eastAsia" w:ascii="宋体" w:hAnsi="宋体" w:cs="宋体"/>
                <w:sz w:val="20"/>
                <w:szCs w:val="20"/>
              </w:rPr>
              <w:br w:type="textWrapping"/>
            </w:r>
            <w:r>
              <w:rPr>
                <w:rFonts w:hint="eastAsia" w:ascii="宋体" w:hAnsi="宋体" w:cs="宋体"/>
                <w:sz w:val="20"/>
                <w:szCs w:val="20"/>
              </w:rPr>
              <w:t>2</w:t>
            </w:r>
            <w:r>
              <w:rPr>
                <w:rFonts w:hint="eastAsia" w:ascii="宋体" w:hAnsi="宋体" w:cs="宋体"/>
                <w:sz w:val="20"/>
                <w:szCs w:val="20"/>
                <w:lang w:val="en-US" w:eastAsia="zh-CN"/>
              </w:rPr>
              <w:t>.</w:t>
            </w:r>
            <w:r>
              <w:rPr>
                <w:rFonts w:hint="eastAsia" w:ascii="宋体" w:hAnsi="宋体" w:cs="宋体"/>
                <w:sz w:val="20"/>
                <w:szCs w:val="20"/>
              </w:rPr>
              <w:t>设备外壳采用≥1.0mm A3碳钢，外壳采用热固性纯聚酯粉末涂料喷涂处理，设备采用两级电场净化处理，电场采用钢性好、不易变形、使用寿命长的全201不锈钢电场，电场绝缘瓷瓶采用安全可靠陶瓷材质。</w:t>
            </w:r>
            <w:r>
              <w:rPr>
                <w:rFonts w:hint="eastAsia" w:ascii="宋体" w:hAnsi="宋体" w:cs="宋体"/>
                <w:sz w:val="20"/>
                <w:szCs w:val="20"/>
              </w:rPr>
              <w:br w:type="textWrapping"/>
            </w:r>
            <w:r>
              <w:rPr>
                <w:rFonts w:hint="eastAsia" w:ascii="宋体" w:hAnsi="宋体" w:cs="宋体"/>
                <w:sz w:val="20"/>
                <w:szCs w:val="20"/>
              </w:rPr>
              <w:t>3</w:t>
            </w:r>
            <w:r>
              <w:rPr>
                <w:rFonts w:hint="eastAsia" w:ascii="宋体" w:hAnsi="宋体" w:cs="宋体"/>
                <w:sz w:val="20"/>
                <w:szCs w:val="20"/>
                <w:lang w:val="en-US" w:eastAsia="zh-CN"/>
              </w:rPr>
              <w:t>.</w:t>
            </w:r>
            <w:r>
              <w:rPr>
                <w:rFonts w:hint="eastAsia" w:ascii="宋体" w:hAnsi="宋体" w:cs="宋体"/>
                <w:sz w:val="20"/>
                <w:szCs w:val="20"/>
              </w:rPr>
              <w:t>设备面板带有数字显示屏，显示运行电流、故障代码方便了解设备运行及故障情况。设备安全性能好，安装有门磁，具有开门断电功能。</w:t>
            </w:r>
            <w:r>
              <w:rPr>
                <w:rFonts w:hint="eastAsia" w:ascii="宋体" w:hAnsi="宋体" w:cs="宋体"/>
                <w:sz w:val="20"/>
                <w:szCs w:val="20"/>
              </w:rPr>
              <w:br w:type="textWrapping"/>
            </w:r>
            <w:r>
              <w:rPr>
                <w:rFonts w:hint="eastAsia" w:ascii="宋体" w:hAnsi="宋体" w:cs="宋体"/>
                <w:sz w:val="20"/>
                <w:szCs w:val="20"/>
              </w:rPr>
              <w:t>4</w:t>
            </w:r>
            <w:r>
              <w:rPr>
                <w:rFonts w:hint="eastAsia" w:ascii="宋体" w:hAnsi="宋体" w:cs="宋体"/>
                <w:sz w:val="20"/>
                <w:szCs w:val="20"/>
                <w:lang w:val="en-US" w:eastAsia="zh-CN"/>
              </w:rPr>
              <w:t>.</w:t>
            </w:r>
            <w:r>
              <w:rPr>
                <w:rFonts w:hint="eastAsia" w:ascii="宋体" w:hAnsi="宋体" w:cs="宋体"/>
                <w:sz w:val="20"/>
                <w:szCs w:val="20"/>
              </w:rPr>
              <w:t>设备可选带通过通信云服务功能，可电脑或手机APP上实时查看设备运行数据如：输出电流、输出电压、及故障情况。</w:t>
            </w:r>
            <w:r>
              <w:rPr>
                <w:rFonts w:hint="eastAsia" w:ascii="宋体" w:hAnsi="宋体" w:cs="宋体"/>
                <w:sz w:val="20"/>
                <w:szCs w:val="20"/>
              </w:rPr>
              <w:br w:type="textWrapping"/>
            </w:r>
            <w:r>
              <w:rPr>
                <w:rFonts w:hint="eastAsia" w:ascii="宋体" w:hAnsi="宋体" w:cs="宋体"/>
                <w:sz w:val="20"/>
                <w:szCs w:val="20"/>
              </w:rPr>
              <w:t>▲油烟净化设备符合GB 4706.1-2005《家用和类似用途电器的安全 第1部分：通用要求》第17章变压器和相关电路的过载保护 ，器具带有由变压器供电的电路时,其结构应使得在正常使用中可能出现短路时,该变压器内或与变压器相关的电路中,不会出现过高的温度。检测合格。提供带CMA或CNAS标识检测报告</w:t>
            </w:r>
            <w:r>
              <w:rPr>
                <w:rFonts w:hint="eastAsia" w:ascii="宋体" w:hAnsi="宋体" w:cs="宋体"/>
                <w:sz w:val="20"/>
                <w:szCs w:val="20"/>
              </w:rPr>
              <w:br w:type="textWrapping"/>
            </w:r>
            <w:r>
              <w:rPr>
                <w:rFonts w:hint="eastAsia" w:ascii="宋体" w:hAnsi="宋体" w:cs="宋体"/>
                <w:sz w:val="20"/>
                <w:szCs w:val="20"/>
              </w:rPr>
              <w:t>▲油烟净化设备外壳防护涂层依据GB/T 9274-1988《 色漆和清漆耐液体介质的测定》，耐碱性(5%NaOH)168H无异常、耐酸性(3%HCl)240H无异常 。提供带CMA或CNAS标识检测报告加盖厂家公章。</w:t>
            </w:r>
            <w:r>
              <w:rPr>
                <w:rFonts w:hint="eastAsia" w:ascii="宋体" w:hAnsi="宋体" w:cs="宋体"/>
                <w:sz w:val="20"/>
                <w:szCs w:val="20"/>
              </w:rPr>
              <w:br w:type="textWrapping"/>
            </w:r>
            <w:r>
              <w:rPr>
                <w:rFonts w:hint="eastAsia" w:ascii="宋体" w:hAnsi="宋体" w:cs="宋体"/>
                <w:sz w:val="20"/>
                <w:szCs w:val="20"/>
              </w:rPr>
              <w:t>▲油烟净化设备门磁开关符合GB/T 2423.10-2019正弦振动要求，在10HZ和55HZ频率，振幅0.35mm测试后功能正常，结果合格。提供带CMA或CNAS标识检测报告加盖厂家公章</w:t>
            </w:r>
          </w:p>
        </w:tc>
      </w:tr>
      <w:tr w14:paraId="1761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18093E4C">
            <w:pPr>
              <w:widowControl/>
              <w:jc w:val="center"/>
              <w:rPr>
                <w:rFonts w:ascii="宋体" w:hAnsi="宋体" w:cs="宋体"/>
                <w:sz w:val="20"/>
                <w:szCs w:val="20"/>
              </w:rPr>
            </w:pPr>
            <w:r>
              <w:rPr>
                <w:rFonts w:hint="eastAsia" w:ascii="宋体" w:hAnsi="宋体" w:cs="宋体"/>
                <w:sz w:val="20"/>
                <w:szCs w:val="20"/>
              </w:rPr>
              <w:t>37</w:t>
            </w:r>
          </w:p>
        </w:tc>
        <w:tc>
          <w:tcPr>
            <w:tcW w:w="0" w:type="auto"/>
            <w:shd w:val="clear" w:color="auto" w:fill="auto"/>
            <w:vAlign w:val="center"/>
          </w:tcPr>
          <w:p w14:paraId="1A796259">
            <w:pPr>
              <w:widowControl/>
              <w:jc w:val="center"/>
              <w:rPr>
                <w:rFonts w:ascii="宋体" w:hAnsi="宋体" w:cs="宋体"/>
                <w:sz w:val="20"/>
                <w:szCs w:val="20"/>
              </w:rPr>
            </w:pPr>
            <w:r>
              <w:rPr>
                <w:rFonts w:hint="eastAsia" w:ascii="宋体" w:hAnsi="宋体" w:cs="宋体"/>
                <w:sz w:val="20"/>
                <w:szCs w:val="20"/>
              </w:rPr>
              <w:t>变频启动器（厨房排油烟）</w:t>
            </w:r>
          </w:p>
        </w:tc>
        <w:tc>
          <w:tcPr>
            <w:tcW w:w="0" w:type="auto"/>
            <w:shd w:val="clear" w:color="auto" w:fill="auto"/>
            <w:vAlign w:val="center"/>
          </w:tcPr>
          <w:p w14:paraId="5DD8F88C">
            <w:pPr>
              <w:widowControl/>
              <w:jc w:val="center"/>
              <w:rPr>
                <w:rFonts w:ascii="宋体" w:hAnsi="宋体" w:cs="宋体"/>
                <w:sz w:val="20"/>
                <w:szCs w:val="20"/>
              </w:rPr>
            </w:pPr>
            <w:r>
              <w:rPr>
                <w:rFonts w:hint="eastAsia" w:ascii="宋体" w:hAnsi="宋体" w:cs="宋体"/>
                <w:sz w:val="20"/>
                <w:szCs w:val="20"/>
              </w:rPr>
              <w:t>匹配风机功率18.5KW</w:t>
            </w:r>
          </w:p>
        </w:tc>
        <w:tc>
          <w:tcPr>
            <w:tcW w:w="0" w:type="auto"/>
            <w:shd w:val="clear" w:color="auto" w:fill="auto"/>
            <w:vAlign w:val="center"/>
          </w:tcPr>
          <w:p w14:paraId="0492B5F3">
            <w:pPr>
              <w:widowControl/>
              <w:jc w:val="center"/>
              <w:rPr>
                <w:rFonts w:ascii="宋体" w:hAnsi="宋体" w:cs="宋体"/>
                <w:sz w:val="20"/>
                <w:szCs w:val="20"/>
              </w:rPr>
            </w:pPr>
            <w:r>
              <w:rPr>
                <w:rFonts w:hint="eastAsia" w:ascii="宋体" w:hAnsi="宋体" w:cs="宋体"/>
                <w:sz w:val="20"/>
                <w:szCs w:val="20"/>
              </w:rPr>
              <w:t>6</w:t>
            </w:r>
          </w:p>
        </w:tc>
        <w:tc>
          <w:tcPr>
            <w:tcW w:w="0" w:type="auto"/>
            <w:shd w:val="clear" w:color="auto" w:fill="auto"/>
            <w:vAlign w:val="center"/>
          </w:tcPr>
          <w:p w14:paraId="64412FFE">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50170325">
            <w:pPr>
              <w:widowControl/>
              <w:jc w:val="left"/>
              <w:rPr>
                <w:rFonts w:ascii="宋体" w:hAnsi="宋体" w:cs="宋体"/>
                <w:sz w:val="20"/>
                <w:szCs w:val="20"/>
              </w:rPr>
            </w:pPr>
            <w:r>
              <w:rPr>
                <w:rFonts w:hint="eastAsia" w:ascii="宋体" w:hAnsi="宋体" w:cs="宋体"/>
                <w:sz w:val="20"/>
                <w:szCs w:val="20"/>
              </w:rPr>
              <w:t>1</w:t>
            </w:r>
            <w:r>
              <w:rPr>
                <w:rFonts w:hint="eastAsia" w:ascii="宋体" w:hAnsi="宋体" w:cs="宋体"/>
                <w:sz w:val="20"/>
                <w:szCs w:val="20"/>
                <w:lang w:val="en-US" w:eastAsia="zh-CN"/>
              </w:rPr>
              <w:t>.</w:t>
            </w:r>
            <w:r>
              <w:rPr>
                <w:rFonts w:hint="eastAsia" w:ascii="宋体" w:hAnsi="宋体" w:cs="宋体"/>
                <w:sz w:val="20"/>
                <w:szCs w:val="20"/>
              </w:rPr>
              <w:t>智能变频控制系统，智能显示面板，智能触控按键，动行状态显示类，LCD大屏显示风机运行功率，电流、耗能、节能比例;用户可实时查看设备运行状态和节能效益;</w:t>
            </w:r>
            <w:r>
              <w:rPr>
                <w:rFonts w:hint="eastAsia" w:ascii="宋体" w:hAnsi="宋体" w:cs="宋体"/>
                <w:sz w:val="20"/>
                <w:szCs w:val="20"/>
              </w:rPr>
              <w:br w:type="textWrapping"/>
            </w:r>
            <w:r>
              <w:rPr>
                <w:rFonts w:hint="eastAsia" w:ascii="宋体" w:hAnsi="宋体" w:cs="宋体"/>
                <w:sz w:val="20"/>
                <w:szCs w:val="20"/>
              </w:rPr>
              <w:t>2</w:t>
            </w:r>
            <w:r>
              <w:rPr>
                <w:rFonts w:hint="eastAsia" w:ascii="宋体" w:hAnsi="宋体" w:cs="宋体"/>
                <w:sz w:val="20"/>
                <w:szCs w:val="20"/>
                <w:lang w:val="en-US" w:eastAsia="zh-CN"/>
              </w:rPr>
              <w:t>.</w:t>
            </w:r>
            <w:r>
              <w:rPr>
                <w:rFonts w:hint="eastAsia" w:ascii="宋体" w:hAnsi="宋体" w:cs="宋体"/>
                <w:sz w:val="20"/>
                <w:szCs w:val="20"/>
              </w:rPr>
              <w:t>对风机有缺相、漏电、热过载等保护功能。</w:t>
            </w:r>
            <w:r>
              <w:rPr>
                <w:rFonts w:hint="eastAsia" w:ascii="宋体" w:hAnsi="宋体" w:cs="宋体"/>
                <w:sz w:val="20"/>
                <w:szCs w:val="20"/>
              </w:rPr>
              <w:br w:type="textWrapping"/>
            </w:r>
            <w:r>
              <w:rPr>
                <w:rFonts w:hint="eastAsia" w:ascii="宋体" w:hAnsi="宋体" w:cs="宋体"/>
                <w:sz w:val="20"/>
                <w:szCs w:val="20"/>
              </w:rPr>
              <w:t>3</w:t>
            </w:r>
            <w:r>
              <w:rPr>
                <w:rFonts w:hint="eastAsia" w:ascii="宋体" w:hAnsi="宋体" w:cs="宋体"/>
                <w:sz w:val="20"/>
                <w:szCs w:val="20"/>
                <w:lang w:val="en-US" w:eastAsia="zh-CN"/>
              </w:rPr>
              <w:t>.</w:t>
            </w:r>
            <w:r>
              <w:rPr>
                <w:rFonts w:hint="eastAsia" w:ascii="宋体" w:hAnsi="宋体" w:cs="宋体"/>
                <w:sz w:val="20"/>
                <w:szCs w:val="20"/>
              </w:rPr>
              <w:t>风机、净化器可单独控制，也口一次启停;</w:t>
            </w:r>
            <w:r>
              <w:rPr>
                <w:rFonts w:hint="eastAsia" w:ascii="宋体" w:hAnsi="宋体" w:cs="宋体"/>
                <w:sz w:val="20"/>
                <w:szCs w:val="20"/>
              </w:rPr>
              <w:br w:type="textWrapping"/>
            </w:r>
            <w:r>
              <w:rPr>
                <w:rFonts w:hint="eastAsia" w:ascii="宋体" w:hAnsi="宋体" w:cs="宋体"/>
                <w:sz w:val="20"/>
                <w:szCs w:val="20"/>
              </w:rPr>
              <w:t>4</w:t>
            </w:r>
            <w:r>
              <w:rPr>
                <w:rFonts w:hint="eastAsia" w:ascii="宋体" w:hAnsi="宋体" w:cs="宋体"/>
                <w:sz w:val="20"/>
                <w:szCs w:val="20"/>
                <w:lang w:val="en-US" w:eastAsia="zh-CN"/>
              </w:rPr>
              <w:t>.</w:t>
            </w:r>
            <w:r>
              <w:rPr>
                <w:rFonts w:hint="eastAsia" w:ascii="宋体" w:hAnsi="宋体" w:cs="宋体"/>
                <w:sz w:val="20"/>
                <w:szCs w:val="20"/>
              </w:rPr>
              <w:t>多模式控制功能，可随时切换;具一键静音功能:</w:t>
            </w:r>
            <w:r>
              <w:rPr>
                <w:rFonts w:hint="eastAsia" w:ascii="宋体" w:hAnsi="宋体" w:cs="宋体"/>
                <w:sz w:val="20"/>
                <w:szCs w:val="20"/>
              </w:rPr>
              <w:br w:type="textWrapping"/>
            </w:r>
            <w:r>
              <w:rPr>
                <w:rFonts w:hint="eastAsia" w:ascii="宋体" w:hAnsi="宋体" w:cs="宋体"/>
                <w:sz w:val="20"/>
                <w:szCs w:val="20"/>
              </w:rPr>
              <w:t>5</w:t>
            </w:r>
            <w:r>
              <w:rPr>
                <w:rFonts w:hint="eastAsia" w:ascii="宋体" w:hAnsi="宋体" w:cs="宋体"/>
                <w:sz w:val="20"/>
                <w:szCs w:val="20"/>
                <w:lang w:val="en-US" w:eastAsia="zh-CN"/>
              </w:rPr>
              <w:t>.</w:t>
            </w:r>
            <w:r>
              <w:rPr>
                <w:rFonts w:hint="eastAsia" w:ascii="宋体" w:hAnsi="宋体" w:cs="宋体"/>
                <w:sz w:val="20"/>
                <w:szCs w:val="20"/>
              </w:rPr>
              <w:t>不锈钢拉丝外壳，对外壳各部分以0.5J的冲击能量打击3次后，应无损坏;防加绝缘厚度不小于1mm;加强绝缘厚度不小于2mm。</w:t>
            </w:r>
          </w:p>
        </w:tc>
      </w:tr>
      <w:tr w14:paraId="4B6C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2A96683E">
            <w:pPr>
              <w:widowControl/>
              <w:jc w:val="center"/>
              <w:rPr>
                <w:rFonts w:ascii="宋体" w:hAnsi="宋体" w:cs="宋体"/>
                <w:sz w:val="20"/>
                <w:szCs w:val="20"/>
              </w:rPr>
            </w:pPr>
            <w:r>
              <w:rPr>
                <w:rFonts w:hint="eastAsia" w:ascii="宋体" w:hAnsi="宋体" w:cs="宋体"/>
                <w:sz w:val="20"/>
                <w:szCs w:val="20"/>
              </w:rPr>
              <w:t>38</w:t>
            </w:r>
          </w:p>
        </w:tc>
        <w:tc>
          <w:tcPr>
            <w:tcW w:w="0" w:type="auto"/>
            <w:shd w:val="clear" w:color="auto" w:fill="auto"/>
            <w:vAlign w:val="center"/>
          </w:tcPr>
          <w:p w14:paraId="21ADCFCD">
            <w:pPr>
              <w:widowControl/>
              <w:jc w:val="center"/>
              <w:rPr>
                <w:rFonts w:ascii="宋体" w:hAnsi="宋体" w:cs="宋体"/>
                <w:sz w:val="20"/>
                <w:szCs w:val="20"/>
              </w:rPr>
            </w:pPr>
            <w:r>
              <w:rPr>
                <w:rFonts w:hint="eastAsia" w:ascii="宋体" w:hAnsi="宋体" w:cs="宋体"/>
                <w:sz w:val="20"/>
                <w:szCs w:val="20"/>
              </w:rPr>
              <w:t>风机启动箱（洗碗间）</w:t>
            </w:r>
          </w:p>
        </w:tc>
        <w:tc>
          <w:tcPr>
            <w:tcW w:w="0" w:type="auto"/>
            <w:shd w:val="clear" w:color="auto" w:fill="auto"/>
            <w:vAlign w:val="center"/>
          </w:tcPr>
          <w:p w14:paraId="435D4582">
            <w:pPr>
              <w:widowControl/>
              <w:jc w:val="center"/>
              <w:rPr>
                <w:rFonts w:ascii="宋体" w:hAnsi="宋体" w:cs="宋体"/>
                <w:sz w:val="20"/>
                <w:szCs w:val="20"/>
              </w:rPr>
            </w:pPr>
            <w:r>
              <w:rPr>
                <w:rFonts w:hint="eastAsia" w:ascii="宋体" w:hAnsi="宋体" w:cs="宋体"/>
                <w:sz w:val="20"/>
                <w:szCs w:val="20"/>
              </w:rPr>
              <w:t>匹配风机功率2.2KW</w:t>
            </w:r>
          </w:p>
        </w:tc>
        <w:tc>
          <w:tcPr>
            <w:tcW w:w="0" w:type="auto"/>
            <w:shd w:val="clear" w:color="auto" w:fill="auto"/>
            <w:vAlign w:val="center"/>
          </w:tcPr>
          <w:p w14:paraId="7EC8FDD8">
            <w:pPr>
              <w:widowControl/>
              <w:jc w:val="center"/>
              <w:rPr>
                <w:rFonts w:ascii="宋体" w:hAnsi="宋体" w:cs="宋体"/>
                <w:sz w:val="20"/>
                <w:szCs w:val="20"/>
              </w:rPr>
            </w:pPr>
            <w:r>
              <w:rPr>
                <w:rFonts w:hint="eastAsia" w:ascii="宋体" w:hAnsi="宋体" w:cs="宋体"/>
                <w:sz w:val="20"/>
                <w:szCs w:val="20"/>
              </w:rPr>
              <w:t>3</w:t>
            </w:r>
          </w:p>
        </w:tc>
        <w:tc>
          <w:tcPr>
            <w:tcW w:w="0" w:type="auto"/>
            <w:shd w:val="clear" w:color="auto" w:fill="auto"/>
            <w:vAlign w:val="center"/>
          </w:tcPr>
          <w:p w14:paraId="7ED8E29E">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63E1BAC2">
            <w:pPr>
              <w:widowControl/>
              <w:jc w:val="left"/>
              <w:rPr>
                <w:rFonts w:ascii="宋体" w:hAnsi="宋体" w:cs="宋体"/>
                <w:sz w:val="20"/>
                <w:szCs w:val="20"/>
              </w:rPr>
            </w:pPr>
            <w:r>
              <w:rPr>
                <w:rFonts w:hint="eastAsia" w:ascii="宋体" w:hAnsi="宋体" w:cs="宋体"/>
                <w:sz w:val="20"/>
                <w:szCs w:val="20"/>
              </w:rPr>
              <w:t>用材标准：壳体采用材质304-1.0mm不锈钢板；配置有指示灯、按钮开关、手动/自动控制切换旋钮。</w:t>
            </w:r>
          </w:p>
        </w:tc>
      </w:tr>
      <w:tr w14:paraId="2EC9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3BAB724A">
            <w:pPr>
              <w:widowControl/>
              <w:jc w:val="center"/>
              <w:rPr>
                <w:rFonts w:ascii="宋体" w:hAnsi="宋体" w:cs="宋体"/>
                <w:sz w:val="20"/>
                <w:szCs w:val="20"/>
              </w:rPr>
            </w:pPr>
            <w:r>
              <w:rPr>
                <w:rFonts w:hint="eastAsia" w:ascii="宋体" w:hAnsi="宋体" w:cs="宋体"/>
                <w:sz w:val="20"/>
                <w:szCs w:val="20"/>
              </w:rPr>
              <w:t>39</w:t>
            </w:r>
          </w:p>
        </w:tc>
        <w:tc>
          <w:tcPr>
            <w:tcW w:w="0" w:type="auto"/>
            <w:shd w:val="clear" w:color="auto" w:fill="auto"/>
            <w:vAlign w:val="center"/>
          </w:tcPr>
          <w:p w14:paraId="7F98F3F0">
            <w:pPr>
              <w:widowControl/>
              <w:jc w:val="center"/>
              <w:rPr>
                <w:rFonts w:ascii="宋体" w:hAnsi="宋体" w:cs="宋体"/>
                <w:sz w:val="20"/>
                <w:szCs w:val="20"/>
              </w:rPr>
            </w:pPr>
            <w:r>
              <w:rPr>
                <w:rFonts w:hint="eastAsia" w:ascii="宋体" w:hAnsi="宋体" w:cs="宋体"/>
                <w:sz w:val="20"/>
                <w:szCs w:val="20"/>
              </w:rPr>
              <w:t>风机启动箱（冰箱间）</w:t>
            </w:r>
          </w:p>
        </w:tc>
        <w:tc>
          <w:tcPr>
            <w:tcW w:w="0" w:type="auto"/>
            <w:shd w:val="clear" w:color="auto" w:fill="auto"/>
            <w:vAlign w:val="center"/>
          </w:tcPr>
          <w:p w14:paraId="5D29DD37">
            <w:pPr>
              <w:widowControl/>
              <w:jc w:val="center"/>
              <w:rPr>
                <w:rFonts w:ascii="宋体" w:hAnsi="宋体" w:cs="宋体"/>
                <w:sz w:val="20"/>
                <w:szCs w:val="20"/>
              </w:rPr>
            </w:pPr>
            <w:r>
              <w:rPr>
                <w:rFonts w:hint="eastAsia" w:ascii="宋体" w:hAnsi="宋体" w:cs="宋体"/>
                <w:sz w:val="20"/>
                <w:szCs w:val="20"/>
              </w:rPr>
              <w:t>匹配风机功率3KW</w:t>
            </w:r>
          </w:p>
        </w:tc>
        <w:tc>
          <w:tcPr>
            <w:tcW w:w="0" w:type="auto"/>
            <w:shd w:val="clear" w:color="auto" w:fill="auto"/>
            <w:vAlign w:val="center"/>
          </w:tcPr>
          <w:p w14:paraId="1B44C3F4">
            <w:pPr>
              <w:widowControl/>
              <w:jc w:val="center"/>
              <w:rPr>
                <w:rFonts w:ascii="宋体" w:hAnsi="宋体" w:cs="宋体"/>
                <w:sz w:val="20"/>
                <w:szCs w:val="20"/>
              </w:rPr>
            </w:pPr>
            <w:r>
              <w:rPr>
                <w:rFonts w:hint="eastAsia" w:ascii="宋体" w:hAnsi="宋体" w:cs="宋体"/>
                <w:sz w:val="20"/>
                <w:szCs w:val="20"/>
              </w:rPr>
              <w:t>3</w:t>
            </w:r>
          </w:p>
        </w:tc>
        <w:tc>
          <w:tcPr>
            <w:tcW w:w="0" w:type="auto"/>
            <w:shd w:val="clear" w:color="auto" w:fill="auto"/>
            <w:vAlign w:val="center"/>
          </w:tcPr>
          <w:p w14:paraId="5448E83A">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40B2C363">
            <w:pPr>
              <w:widowControl/>
              <w:jc w:val="left"/>
              <w:rPr>
                <w:rFonts w:ascii="宋体" w:hAnsi="宋体" w:cs="宋体"/>
                <w:sz w:val="20"/>
                <w:szCs w:val="20"/>
              </w:rPr>
            </w:pPr>
            <w:r>
              <w:rPr>
                <w:rFonts w:hint="eastAsia" w:ascii="宋体" w:hAnsi="宋体" w:cs="宋体"/>
                <w:sz w:val="20"/>
                <w:szCs w:val="20"/>
              </w:rPr>
              <w:t>用材标准：壳体采用材质304-1.0mm不锈钢板；配置有指示灯、按钮开关、手动/自动控制切换旋钮。</w:t>
            </w:r>
          </w:p>
        </w:tc>
      </w:tr>
      <w:tr w14:paraId="41C1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3E0D813F">
            <w:pPr>
              <w:widowControl/>
              <w:jc w:val="center"/>
              <w:rPr>
                <w:rFonts w:ascii="宋体" w:hAnsi="宋体" w:cs="宋体"/>
                <w:sz w:val="20"/>
                <w:szCs w:val="20"/>
              </w:rPr>
            </w:pPr>
            <w:r>
              <w:rPr>
                <w:rFonts w:hint="eastAsia" w:ascii="宋体" w:hAnsi="宋体" w:cs="宋体"/>
                <w:sz w:val="20"/>
                <w:szCs w:val="20"/>
              </w:rPr>
              <w:t>40</w:t>
            </w:r>
          </w:p>
        </w:tc>
        <w:tc>
          <w:tcPr>
            <w:tcW w:w="0" w:type="auto"/>
            <w:shd w:val="clear" w:color="auto" w:fill="auto"/>
            <w:vAlign w:val="center"/>
          </w:tcPr>
          <w:p w14:paraId="0D906B44">
            <w:pPr>
              <w:widowControl/>
              <w:jc w:val="center"/>
              <w:rPr>
                <w:rFonts w:ascii="宋体" w:hAnsi="宋体" w:cs="宋体"/>
                <w:sz w:val="20"/>
                <w:szCs w:val="20"/>
              </w:rPr>
            </w:pPr>
            <w:r>
              <w:rPr>
                <w:rFonts w:hint="eastAsia" w:ascii="宋体" w:hAnsi="宋体" w:cs="宋体"/>
                <w:sz w:val="20"/>
                <w:szCs w:val="20"/>
              </w:rPr>
              <w:t>风机支架</w:t>
            </w:r>
          </w:p>
        </w:tc>
        <w:tc>
          <w:tcPr>
            <w:tcW w:w="0" w:type="auto"/>
            <w:shd w:val="clear" w:color="auto" w:fill="auto"/>
            <w:vAlign w:val="center"/>
          </w:tcPr>
          <w:p w14:paraId="5BEC9EFD">
            <w:pPr>
              <w:widowControl/>
              <w:jc w:val="center"/>
              <w:rPr>
                <w:rFonts w:ascii="宋体" w:hAnsi="宋体" w:cs="宋体"/>
                <w:sz w:val="20"/>
                <w:szCs w:val="20"/>
              </w:rPr>
            </w:pPr>
            <w:r>
              <w:rPr>
                <w:rFonts w:hint="eastAsia" w:ascii="宋体" w:hAnsi="宋体" w:cs="宋体"/>
                <w:sz w:val="20"/>
                <w:szCs w:val="20"/>
              </w:rPr>
              <w:t>国标槽钢制作</w:t>
            </w:r>
          </w:p>
        </w:tc>
        <w:tc>
          <w:tcPr>
            <w:tcW w:w="0" w:type="auto"/>
            <w:shd w:val="clear" w:color="auto" w:fill="auto"/>
            <w:vAlign w:val="center"/>
          </w:tcPr>
          <w:p w14:paraId="1E1AC3B1">
            <w:pPr>
              <w:widowControl/>
              <w:jc w:val="center"/>
              <w:rPr>
                <w:rFonts w:ascii="宋体" w:hAnsi="宋体" w:cs="宋体"/>
                <w:sz w:val="20"/>
                <w:szCs w:val="20"/>
              </w:rPr>
            </w:pPr>
            <w:r>
              <w:rPr>
                <w:rFonts w:hint="eastAsia" w:ascii="宋体" w:hAnsi="宋体" w:cs="宋体"/>
                <w:sz w:val="20"/>
                <w:szCs w:val="20"/>
              </w:rPr>
              <w:t>12</w:t>
            </w:r>
          </w:p>
        </w:tc>
        <w:tc>
          <w:tcPr>
            <w:tcW w:w="0" w:type="auto"/>
            <w:shd w:val="clear" w:color="auto" w:fill="auto"/>
            <w:vAlign w:val="center"/>
          </w:tcPr>
          <w:p w14:paraId="5BD3AD15">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570696CF">
            <w:pPr>
              <w:widowControl/>
              <w:jc w:val="left"/>
              <w:rPr>
                <w:rFonts w:ascii="宋体" w:hAnsi="宋体" w:cs="宋体"/>
                <w:sz w:val="20"/>
                <w:szCs w:val="20"/>
              </w:rPr>
            </w:pPr>
            <w:r>
              <w:rPr>
                <w:rFonts w:hint="eastAsia" w:ascii="宋体" w:hAnsi="宋体" w:cs="宋体"/>
                <w:sz w:val="20"/>
                <w:szCs w:val="20"/>
              </w:rPr>
              <w:t>采用10号镀锌角铁制作</w:t>
            </w:r>
          </w:p>
        </w:tc>
      </w:tr>
      <w:tr w14:paraId="1DF8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5EB59685">
            <w:pPr>
              <w:widowControl/>
              <w:jc w:val="center"/>
              <w:rPr>
                <w:rFonts w:ascii="宋体" w:hAnsi="宋体" w:cs="宋体"/>
                <w:sz w:val="20"/>
                <w:szCs w:val="20"/>
              </w:rPr>
            </w:pPr>
            <w:r>
              <w:rPr>
                <w:rFonts w:hint="eastAsia" w:ascii="宋体" w:hAnsi="宋体" w:cs="宋体"/>
                <w:sz w:val="20"/>
                <w:szCs w:val="20"/>
              </w:rPr>
              <w:t>41</w:t>
            </w:r>
          </w:p>
        </w:tc>
        <w:tc>
          <w:tcPr>
            <w:tcW w:w="0" w:type="auto"/>
            <w:shd w:val="clear" w:color="auto" w:fill="auto"/>
            <w:vAlign w:val="center"/>
          </w:tcPr>
          <w:p w14:paraId="0BBCBA36">
            <w:pPr>
              <w:widowControl/>
              <w:jc w:val="center"/>
              <w:rPr>
                <w:rFonts w:ascii="宋体" w:hAnsi="宋体" w:cs="宋体"/>
                <w:sz w:val="20"/>
                <w:szCs w:val="20"/>
              </w:rPr>
            </w:pPr>
            <w:r>
              <w:rPr>
                <w:rFonts w:hint="eastAsia" w:ascii="宋体" w:hAnsi="宋体" w:cs="宋体"/>
                <w:sz w:val="20"/>
                <w:szCs w:val="20"/>
              </w:rPr>
              <w:t>净化器支架</w:t>
            </w:r>
          </w:p>
        </w:tc>
        <w:tc>
          <w:tcPr>
            <w:tcW w:w="0" w:type="auto"/>
            <w:shd w:val="clear" w:color="auto" w:fill="auto"/>
            <w:vAlign w:val="center"/>
          </w:tcPr>
          <w:p w14:paraId="40903D81">
            <w:pPr>
              <w:widowControl/>
              <w:jc w:val="center"/>
              <w:rPr>
                <w:rFonts w:ascii="宋体" w:hAnsi="宋体" w:cs="宋体"/>
                <w:sz w:val="20"/>
                <w:szCs w:val="20"/>
              </w:rPr>
            </w:pPr>
            <w:r>
              <w:rPr>
                <w:rFonts w:hint="eastAsia" w:ascii="宋体" w:hAnsi="宋体" w:cs="宋体"/>
                <w:sz w:val="20"/>
                <w:szCs w:val="20"/>
              </w:rPr>
              <w:t>国标槽钢制作</w:t>
            </w:r>
          </w:p>
        </w:tc>
        <w:tc>
          <w:tcPr>
            <w:tcW w:w="0" w:type="auto"/>
            <w:shd w:val="clear" w:color="auto" w:fill="auto"/>
            <w:vAlign w:val="center"/>
          </w:tcPr>
          <w:p w14:paraId="5A6422B2">
            <w:pPr>
              <w:widowControl/>
              <w:jc w:val="center"/>
              <w:rPr>
                <w:rFonts w:ascii="宋体" w:hAnsi="宋体" w:cs="宋体"/>
                <w:sz w:val="20"/>
                <w:szCs w:val="20"/>
              </w:rPr>
            </w:pPr>
            <w:r>
              <w:rPr>
                <w:rFonts w:hint="eastAsia" w:ascii="宋体" w:hAnsi="宋体" w:cs="宋体"/>
                <w:sz w:val="20"/>
                <w:szCs w:val="20"/>
              </w:rPr>
              <w:t>6</w:t>
            </w:r>
          </w:p>
        </w:tc>
        <w:tc>
          <w:tcPr>
            <w:tcW w:w="0" w:type="auto"/>
            <w:shd w:val="clear" w:color="auto" w:fill="auto"/>
            <w:vAlign w:val="center"/>
          </w:tcPr>
          <w:p w14:paraId="06C0C471">
            <w:pPr>
              <w:widowControl/>
              <w:jc w:val="center"/>
              <w:rPr>
                <w:rFonts w:ascii="宋体" w:hAnsi="宋体" w:cs="宋体"/>
                <w:sz w:val="20"/>
                <w:szCs w:val="20"/>
              </w:rPr>
            </w:pPr>
            <w:r>
              <w:rPr>
                <w:rFonts w:hint="eastAsia" w:ascii="宋体" w:hAnsi="宋体" w:cs="宋体"/>
                <w:sz w:val="20"/>
                <w:szCs w:val="20"/>
              </w:rPr>
              <w:t>套</w:t>
            </w:r>
          </w:p>
        </w:tc>
        <w:tc>
          <w:tcPr>
            <w:tcW w:w="0" w:type="auto"/>
            <w:shd w:val="clear" w:color="auto" w:fill="auto"/>
            <w:vAlign w:val="center"/>
          </w:tcPr>
          <w:p w14:paraId="2464C528">
            <w:pPr>
              <w:widowControl/>
              <w:jc w:val="left"/>
              <w:rPr>
                <w:rFonts w:ascii="宋体" w:hAnsi="宋体" w:cs="宋体"/>
                <w:sz w:val="20"/>
                <w:szCs w:val="20"/>
              </w:rPr>
            </w:pPr>
            <w:r>
              <w:rPr>
                <w:rFonts w:hint="eastAsia" w:ascii="宋体" w:hAnsi="宋体" w:cs="宋体"/>
                <w:sz w:val="20"/>
                <w:szCs w:val="20"/>
              </w:rPr>
              <w:t>1.采用镀锌角铁制作；</w:t>
            </w:r>
            <w:r>
              <w:rPr>
                <w:rFonts w:hint="eastAsia" w:ascii="宋体" w:hAnsi="宋体" w:cs="宋体"/>
                <w:sz w:val="20"/>
                <w:szCs w:val="20"/>
              </w:rPr>
              <w:br w:type="textWrapping"/>
            </w:r>
            <w:r>
              <w:rPr>
                <w:rFonts w:hint="eastAsia" w:ascii="宋体" w:hAnsi="宋体" w:cs="宋体"/>
                <w:sz w:val="20"/>
                <w:szCs w:val="20"/>
              </w:rPr>
              <w:t>2.根据风机型号现场制作。</w:t>
            </w:r>
          </w:p>
        </w:tc>
      </w:tr>
      <w:tr w14:paraId="4660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3F7DB11C">
            <w:pPr>
              <w:widowControl/>
              <w:jc w:val="center"/>
              <w:rPr>
                <w:rFonts w:ascii="宋体" w:hAnsi="宋体" w:cs="宋体"/>
                <w:sz w:val="20"/>
                <w:szCs w:val="20"/>
              </w:rPr>
            </w:pPr>
            <w:r>
              <w:rPr>
                <w:rFonts w:hint="eastAsia" w:ascii="宋体" w:hAnsi="宋体" w:cs="宋体"/>
                <w:sz w:val="20"/>
                <w:szCs w:val="20"/>
              </w:rPr>
              <w:t>42</w:t>
            </w:r>
          </w:p>
        </w:tc>
        <w:tc>
          <w:tcPr>
            <w:tcW w:w="0" w:type="auto"/>
            <w:shd w:val="clear" w:color="auto" w:fill="auto"/>
            <w:vAlign w:val="center"/>
          </w:tcPr>
          <w:p w14:paraId="4241E591">
            <w:pPr>
              <w:widowControl/>
              <w:jc w:val="center"/>
              <w:rPr>
                <w:rFonts w:ascii="宋体" w:hAnsi="宋体" w:cs="宋体"/>
                <w:sz w:val="20"/>
                <w:szCs w:val="20"/>
              </w:rPr>
            </w:pPr>
            <w:r>
              <w:rPr>
                <w:rFonts w:hint="eastAsia" w:ascii="宋体" w:hAnsi="宋体" w:cs="宋体"/>
                <w:sz w:val="20"/>
                <w:szCs w:val="20"/>
              </w:rPr>
              <w:t>阻尼弹簧减震垫</w:t>
            </w:r>
          </w:p>
        </w:tc>
        <w:tc>
          <w:tcPr>
            <w:tcW w:w="0" w:type="auto"/>
            <w:shd w:val="clear" w:color="auto" w:fill="auto"/>
            <w:vAlign w:val="center"/>
          </w:tcPr>
          <w:p w14:paraId="2C81BCF6">
            <w:pPr>
              <w:widowControl/>
              <w:jc w:val="center"/>
              <w:rPr>
                <w:rFonts w:ascii="宋体" w:hAnsi="宋体" w:cs="宋体"/>
                <w:sz w:val="20"/>
                <w:szCs w:val="20"/>
              </w:rPr>
            </w:pPr>
            <w:r>
              <w:rPr>
                <w:rFonts w:hint="eastAsia" w:ascii="宋体" w:hAnsi="宋体" w:cs="宋体"/>
                <w:sz w:val="20"/>
                <w:szCs w:val="20"/>
              </w:rPr>
              <w:t>100KG/个</w:t>
            </w:r>
          </w:p>
        </w:tc>
        <w:tc>
          <w:tcPr>
            <w:tcW w:w="0" w:type="auto"/>
            <w:shd w:val="clear" w:color="auto" w:fill="auto"/>
            <w:vAlign w:val="center"/>
          </w:tcPr>
          <w:p w14:paraId="026BFD72">
            <w:pPr>
              <w:widowControl/>
              <w:jc w:val="center"/>
              <w:rPr>
                <w:rFonts w:ascii="宋体" w:hAnsi="宋体" w:cs="宋体"/>
                <w:sz w:val="20"/>
                <w:szCs w:val="20"/>
              </w:rPr>
            </w:pPr>
            <w:r>
              <w:rPr>
                <w:rFonts w:hint="eastAsia" w:ascii="宋体" w:hAnsi="宋体" w:cs="宋体"/>
                <w:sz w:val="20"/>
                <w:szCs w:val="20"/>
              </w:rPr>
              <w:t>24</w:t>
            </w:r>
          </w:p>
        </w:tc>
        <w:tc>
          <w:tcPr>
            <w:tcW w:w="0" w:type="auto"/>
            <w:shd w:val="clear" w:color="auto" w:fill="auto"/>
            <w:vAlign w:val="center"/>
          </w:tcPr>
          <w:p w14:paraId="61A27287">
            <w:pPr>
              <w:widowControl/>
              <w:jc w:val="center"/>
              <w:rPr>
                <w:rFonts w:ascii="宋体" w:hAnsi="宋体" w:cs="宋体"/>
                <w:sz w:val="20"/>
                <w:szCs w:val="20"/>
              </w:rPr>
            </w:pPr>
            <w:r>
              <w:rPr>
                <w:rFonts w:hint="eastAsia" w:ascii="宋体" w:hAnsi="宋体" w:cs="宋体"/>
                <w:sz w:val="20"/>
                <w:szCs w:val="20"/>
              </w:rPr>
              <w:t>个</w:t>
            </w:r>
          </w:p>
        </w:tc>
        <w:tc>
          <w:tcPr>
            <w:tcW w:w="0" w:type="auto"/>
            <w:shd w:val="clear" w:color="auto" w:fill="auto"/>
            <w:vAlign w:val="center"/>
          </w:tcPr>
          <w:p w14:paraId="7F7CCF28">
            <w:pPr>
              <w:widowControl/>
              <w:jc w:val="left"/>
              <w:rPr>
                <w:rFonts w:ascii="宋体" w:hAnsi="宋体" w:cs="宋体"/>
                <w:sz w:val="20"/>
                <w:szCs w:val="20"/>
              </w:rPr>
            </w:pPr>
            <w:r>
              <w:rPr>
                <w:rFonts w:hint="eastAsia" w:ascii="宋体" w:hAnsi="宋体" w:cs="宋体"/>
                <w:sz w:val="20"/>
                <w:szCs w:val="20"/>
              </w:rPr>
              <w:t>承重：100KG/个</w:t>
            </w:r>
          </w:p>
        </w:tc>
      </w:tr>
      <w:tr w14:paraId="4591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446F0231">
            <w:pPr>
              <w:widowControl/>
              <w:jc w:val="center"/>
              <w:rPr>
                <w:rFonts w:ascii="宋体" w:hAnsi="宋体" w:cs="宋体"/>
                <w:sz w:val="20"/>
                <w:szCs w:val="20"/>
              </w:rPr>
            </w:pPr>
            <w:r>
              <w:rPr>
                <w:rFonts w:hint="eastAsia" w:ascii="宋体" w:hAnsi="宋体" w:cs="宋体"/>
                <w:sz w:val="20"/>
                <w:szCs w:val="20"/>
              </w:rPr>
              <w:t>43</w:t>
            </w:r>
          </w:p>
        </w:tc>
        <w:tc>
          <w:tcPr>
            <w:tcW w:w="0" w:type="auto"/>
            <w:shd w:val="clear" w:color="auto" w:fill="auto"/>
            <w:vAlign w:val="center"/>
          </w:tcPr>
          <w:p w14:paraId="7FDA3284">
            <w:pPr>
              <w:widowControl/>
              <w:jc w:val="center"/>
              <w:rPr>
                <w:rFonts w:ascii="宋体" w:hAnsi="宋体" w:cs="宋体"/>
                <w:sz w:val="20"/>
                <w:szCs w:val="20"/>
              </w:rPr>
            </w:pPr>
            <w:r>
              <w:rPr>
                <w:rFonts w:hint="eastAsia" w:ascii="宋体" w:hAnsi="宋体" w:cs="宋体"/>
                <w:sz w:val="20"/>
                <w:szCs w:val="20"/>
              </w:rPr>
              <w:t>减震吊环</w:t>
            </w:r>
          </w:p>
        </w:tc>
        <w:tc>
          <w:tcPr>
            <w:tcW w:w="0" w:type="auto"/>
            <w:shd w:val="clear" w:color="auto" w:fill="auto"/>
            <w:vAlign w:val="center"/>
          </w:tcPr>
          <w:p w14:paraId="56D49128">
            <w:pPr>
              <w:widowControl/>
              <w:jc w:val="center"/>
              <w:rPr>
                <w:rFonts w:ascii="宋体" w:hAnsi="宋体" w:cs="宋体"/>
                <w:sz w:val="20"/>
                <w:szCs w:val="20"/>
              </w:rPr>
            </w:pPr>
            <w:r>
              <w:rPr>
                <w:rFonts w:hint="eastAsia" w:ascii="宋体" w:hAnsi="宋体" w:cs="宋体"/>
                <w:sz w:val="20"/>
                <w:szCs w:val="20"/>
              </w:rPr>
              <w:t>100KG</w:t>
            </w:r>
          </w:p>
        </w:tc>
        <w:tc>
          <w:tcPr>
            <w:tcW w:w="0" w:type="auto"/>
            <w:shd w:val="clear" w:color="auto" w:fill="auto"/>
            <w:vAlign w:val="center"/>
          </w:tcPr>
          <w:p w14:paraId="55B6B5E5">
            <w:pPr>
              <w:widowControl/>
              <w:jc w:val="center"/>
              <w:rPr>
                <w:rFonts w:ascii="宋体" w:hAnsi="宋体" w:cs="宋体"/>
                <w:sz w:val="20"/>
                <w:szCs w:val="20"/>
              </w:rPr>
            </w:pPr>
            <w:r>
              <w:rPr>
                <w:rFonts w:hint="eastAsia" w:ascii="宋体" w:hAnsi="宋体" w:cs="宋体"/>
                <w:sz w:val="20"/>
                <w:szCs w:val="20"/>
              </w:rPr>
              <w:t>24</w:t>
            </w:r>
          </w:p>
        </w:tc>
        <w:tc>
          <w:tcPr>
            <w:tcW w:w="0" w:type="auto"/>
            <w:shd w:val="clear" w:color="auto" w:fill="auto"/>
            <w:vAlign w:val="center"/>
          </w:tcPr>
          <w:p w14:paraId="73C07B51">
            <w:pPr>
              <w:widowControl/>
              <w:jc w:val="center"/>
              <w:rPr>
                <w:rFonts w:ascii="宋体" w:hAnsi="宋体" w:cs="宋体"/>
                <w:sz w:val="20"/>
                <w:szCs w:val="20"/>
              </w:rPr>
            </w:pPr>
            <w:r>
              <w:rPr>
                <w:rFonts w:hint="eastAsia" w:ascii="宋体" w:hAnsi="宋体" w:cs="宋体"/>
                <w:sz w:val="20"/>
                <w:szCs w:val="20"/>
              </w:rPr>
              <w:t>个</w:t>
            </w:r>
          </w:p>
        </w:tc>
        <w:tc>
          <w:tcPr>
            <w:tcW w:w="0" w:type="auto"/>
            <w:shd w:val="clear" w:color="auto" w:fill="auto"/>
            <w:vAlign w:val="center"/>
          </w:tcPr>
          <w:p w14:paraId="52788973">
            <w:pPr>
              <w:widowControl/>
              <w:jc w:val="left"/>
              <w:rPr>
                <w:rFonts w:ascii="宋体" w:hAnsi="宋体" w:cs="宋体"/>
                <w:sz w:val="20"/>
                <w:szCs w:val="20"/>
              </w:rPr>
            </w:pPr>
            <w:r>
              <w:rPr>
                <w:rFonts w:hint="eastAsia" w:ascii="宋体" w:hAnsi="宋体" w:cs="宋体"/>
                <w:sz w:val="20"/>
                <w:szCs w:val="20"/>
              </w:rPr>
              <w:t>承重：100KG</w:t>
            </w:r>
          </w:p>
        </w:tc>
      </w:tr>
      <w:tr w14:paraId="5B02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557BCFC9">
            <w:pPr>
              <w:widowControl/>
              <w:jc w:val="center"/>
              <w:rPr>
                <w:rFonts w:ascii="宋体" w:hAnsi="宋体" w:cs="宋体"/>
                <w:sz w:val="20"/>
                <w:szCs w:val="20"/>
              </w:rPr>
            </w:pPr>
            <w:r>
              <w:rPr>
                <w:rFonts w:hint="eastAsia" w:ascii="宋体" w:hAnsi="宋体" w:cs="宋体"/>
                <w:sz w:val="20"/>
                <w:szCs w:val="20"/>
              </w:rPr>
              <w:t>44</w:t>
            </w:r>
          </w:p>
        </w:tc>
        <w:tc>
          <w:tcPr>
            <w:tcW w:w="0" w:type="auto"/>
            <w:shd w:val="clear" w:color="auto" w:fill="auto"/>
            <w:vAlign w:val="center"/>
          </w:tcPr>
          <w:p w14:paraId="387ABFD6">
            <w:pPr>
              <w:widowControl/>
              <w:jc w:val="center"/>
              <w:rPr>
                <w:rFonts w:ascii="宋体" w:hAnsi="宋体" w:cs="宋体"/>
                <w:sz w:val="20"/>
                <w:szCs w:val="20"/>
              </w:rPr>
            </w:pPr>
            <w:r>
              <w:rPr>
                <w:rFonts w:hint="eastAsia" w:ascii="宋体" w:hAnsi="宋体" w:cs="宋体"/>
                <w:sz w:val="20"/>
                <w:szCs w:val="20"/>
              </w:rPr>
              <w:t>150°防火阀</w:t>
            </w:r>
          </w:p>
        </w:tc>
        <w:tc>
          <w:tcPr>
            <w:tcW w:w="0" w:type="auto"/>
            <w:shd w:val="clear" w:color="auto" w:fill="auto"/>
            <w:vAlign w:val="center"/>
          </w:tcPr>
          <w:p w14:paraId="7C995D4F">
            <w:pPr>
              <w:widowControl/>
              <w:jc w:val="center"/>
              <w:rPr>
                <w:rFonts w:ascii="宋体" w:hAnsi="宋体" w:cs="宋体"/>
                <w:sz w:val="20"/>
                <w:szCs w:val="20"/>
              </w:rPr>
            </w:pPr>
            <w:r>
              <w:rPr>
                <w:rFonts w:hint="eastAsia" w:ascii="宋体" w:hAnsi="宋体" w:cs="宋体"/>
                <w:sz w:val="20"/>
                <w:szCs w:val="20"/>
              </w:rPr>
              <w:t>150℃</w:t>
            </w:r>
          </w:p>
        </w:tc>
        <w:tc>
          <w:tcPr>
            <w:tcW w:w="0" w:type="auto"/>
            <w:shd w:val="clear" w:color="auto" w:fill="auto"/>
            <w:vAlign w:val="center"/>
          </w:tcPr>
          <w:p w14:paraId="6B50729A">
            <w:pPr>
              <w:widowControl/>
              <w:jc w:val="center"/>
              <w:rPr>
                <w:rFonts w:ascii="宋体" w:hAnsi="宋体" w:cs="宋体"/>
                <w:sz w:val="20"/>
                <w:szCs w:val="20"/>
              </w:rPr>
            </w:pPr>
            <w:r>
              <w:rPr>
                <w:rFonts w:hint="eastAsia" w:ascii="宋体" w:hAnsi="宋体" w:cs="宋体"/>
                <w:sz w:val="20"/>
                <w:szCs w:val="20"/>
              </w:rPr>
              <w:t>15</w:t>
            </w:r>
          </w:p>
        </w:tc>
        <w:tc>
          <w:tcPr>
            <w:tcW w:w="0" w:type="auto"/>
            <w:shd w:val="clear" w:color="auto" w:fill="auto"/>
            <w:vAlign w:val="center"/>
          </w:tcPr>
          <w:p w14:paraId="12BCEDF5">
            <w:pPr>
              <w:widowControl/>
              <w:jc w:val="center"/>
              <w:rPr>
                <w:rFonts w:ascii="宋体" w:hAnsi="宋体" w:cs="宋体"/>
                <w:sz w:val="20"/>
                <w:szCs w:val="20"/>
              </w:rPr>
            </w:pPr>
            <w:r>
              <w:rPr>
                <w:rFonts w:hint="eastAsia" w:ascii="宋体" w:hAnsi="宋体" w:cs="宋体"/>
                <w:sz w:val="20"/>
                <w:szCs w:val="20"/>
              </w:rPr>
              <w:t>个</w:t>
            </w:r>
          </w:p>
        </w:tc>
        <w:tc>
          <w:tcPr>
            <w:tcW w:w="0" w:type="auto"/>
            <w:shd w:val="clear" w:color="auto" w:fill="auto"/>
            <w:vAlign w:val="center"/>
          </w:tcPr>
          <w:p w14:paraId="3B0B6162">
            <w:pPr>
              <w:widowControl/>
              <w:jc w:val="left"/>
              <w:rPr>
                <w:rFonts w:ascii="宋体" w:hAnsi="宋体" w:cs="宋体"/>
                <w:sz w:val="20"/>
                <w:szCs w:val="20"/>
              </w:rPr>
            </w:pPr>
            <w:r>
              <w:rPr>
                <w:rFonts w:hint="eastAsia" w:ascii="宋体" w:hAnsi="宋体" w:cs="宋体"/>
                <w:sz w:val="20"/>
                <w:szCs w:val="20"/>
              </w:rPr>
              <w:t>1</w:t>
            </w:r>
            <w:r>
              <w:rPr>
                <w:rFonts w:hint="eastAsia" w:ascii="宋体" w:hAnsi="宋体" w:cs="宋体"/>
                <w:sz w:val="20"/>
                <w:szCs w:val="20"/>
                <w:lang w:val="en-US" w:eastAsia="zh-CN"/>
              </w:rPr>
              <w:t>.</w:t>
            </w:r>
            <w:r>
              <w:rPr>
                <w:rFonts w:hint="eastAsia" w:ascii="宋体" w:hAnsi="宋体" w:cs="宋体"/>
                <w:sz w:val="20"/>
                <w:szCs w:val="20"/>
              </w:rPr>
              <w:t>材质：阀体为碳钢制作；</w:t>
            </w:r>
            <w:r>
              <w:rPr>
                <w:rFonts w:hint="eastAsia" w:ascii="宋体" w:hAnsi="宋体" w:cs="宋体"/>
                <w:sz w:val="20"/>
                <w:szCs w:val="20"/>
              </w:rPr>
              <w:br w:type="textWrapping"/>
            </w:r>
            <w:r>
              <w:rPr>
                <w:rFonts w:hint="eastAsia" w:ascii="宋体" w:hAnsi="宋体" w:cs="宋体"/>
                <w:sz w:val="20"/>
                <w:szCs w:val="20"/>
              </w:rPr>
              <w:t>2</w:t>
            </w:r>
            <w:r>
              <w:rPr>
                <w:rFonts w:hint="eastAsia" w:ascii="宋体" w:hAnsi="宋体" w:cs="宋体"/>
                <w:sz w:val="20"/>
                <w:szCs w:val="20"/>
                <w:lang w:val="en-US" w:eastAsia="zh-CN"/>
              </w:rPr>
              <w:t>.</w:t>
            </w:r>
            <w:r>
              <w:rPr>
                <w:rFonts w:hint="eastAsia" w:ascii="宋体" w:hAnsi="宋体" w:cs="宋体"/>
                <w:sz w:val="20"/>
                <w:szCs w:val="20"/>
              </w:rPr>
              <w:t>阀片在超过150℃时动作，关闭阀体。</w:t>
            </w:r>
          </w:p>
        </w:tc>
      </w:tr>
      <w:tr w14:paraId="35C1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5D4E56D7">
            <w:pPr>
              <w:widowControl/>
              <w:jc w:val="center"/>
              <w:rPr>
                <w:rFonts w:ascii="宋体" w:hAnsi="宋体" w:cs="宋体"/>
                <w:sz w:val="20"/>
                <w:szCs w:val="20"/>
              </w:rPr>
            </w:pPr>
            <w:r>
              <w:rPr>
                <w:rFonts w:hint="eastAsia" w:ascii="宋体" w:hAnsi="宋体" w:cs="宋体"/>
                <w:sz w:val="20"/>
                <w:szCs w:val="20"/>
              </w:rPr>
              <w:t>45</w:t>
            </w:r>
          </w:p>
        </w:tc>
        <w:tc>
          <w:tcPr>
            <w:tcW w:w="0" w:type="auto"/>
            <w:shd w:val="clear" w:color="auto" w:fill="auto"/>
            <w:vAlign w:val="center"/>
          </w:tcPr>
          <w:p w14:paraId="1290F701">
            <w:pPr>
              <w:widowControl/>
              <w:jc w:val="center"/>
              <w:rPr>
                <w:rFonts w:ascii="宋体" w:hAnsi="宋体" w:cs="宋体"/>
                <w:sz w:val="20"/>
                <w:szCs w:val="20"/>
              </w:rPr>
            </w:pPr>
            <w:r>
              <w:rPr>
                <w:rFonts w:hint="eastAsia" w:ascii="宋体" w:hAnsi="宋体" w:cs="宋体"/>
                <w:sz w:val="20"/>
                <w:szCs w:val="20"/>
              </w:rPr>
              <w:t>70°防火阀</w:t>
            </w:r>
          </w:p>
        </w:tc>
        <w:tc>
          <w:tcPr>
            <w:tcW w:w="0" w:type="auto"/>
            <w:shd w:val="clear" w:color="auto" w:fill="auto"/>
            <w:vAlign w:val="center"/>
          </w:tcPr>
          <w:p w14:paraId="02E3D079">
            <w:pPr>
              <w:widowControl/>
              <w:jc w:val="center"/>
              <w:rPr>
                <w:rFonts w:ascii="宋体" w:hAnsi="宋体" w:cs="宋体"/>
                <w:sz w:val="20"/>
                <w:szCs w:val="20"/>
              </w:rPr>
            </w:pPr>
            <w:r>
              <w:rPr>
                <w:rFonts w:hint="eastAsia" w:ascii="宋体" w:hAnsi="宋体" w:cs="宋体"/>
                <w:sz w:val="20"/>
                <w:szCs w:val="20"/>
              </w:rPr>
              <w:t>70℃</w:t>
            </w:r>
          </w:p>
        </w:tc>
        <w:tc>
          <w:tcPr>
            <w:tcW w:w="0" w:type="auto"/>
            <w:shd w:val="clear" w:color="auto" w:fill="auto"/>
            <w:vAlign w:val="center"/>
          </w:tcPr>
          <w:p w14:paraId="108F9C7D">
            <w:pPr>
              <w:widowControl/>
              <w:jc w:val="center"/>
              <w:rPr>
                <w:rFonts w:ascii="宋体" w:hAnsi="宋体" w:cs="宋体"/>
                <w:sz w:val="20"/>
                <w:szCs w:val="20"/>
              </w:rPr>
            </w:pPr>
            <w:r>
              <w:rPr>
                <w:rFonts w:hint="eastAsia" w:ascii="宋体" w:hAnsi="宋体" w:cs="宋体"/>
                <w:sz w:val="20"/>
                <w:szCs w:val="20"/>
              </w:rPr>
              <w:t>3</w:t>
            </w:r>
          </w:p>
        </w:tc>
        <w:tc>
          <w:tcPr>
            <w:tcW w:w="0" w:type="auto"/>
            <w:shd w:val="clear" w:color="auto" w:fill="auto"/>
            <w:vAlign w:val="center"/>
          </w:tcPr>
          <w:p w14:paraId="6A6BD815">
            <w:pPr>
              <w:widowControl/>
              <w:jc w:val="center"/>
              <w:rPr>
                <w:rFonts w:ascii="宋体" w:hAnsi="宋体" w:cs="宋体"/>
                <w:sz w:val="20"/>
                <w:szCs w:val="20"/>
              </w:rPr>
            </w:pPr>
            <w:r>
              <w:rPr>
                <w:rFonts w:hint="eastAsia" w:ascii="宋体" w:hAnsi="宋体" w:cs="宋体"/>
                <w:sz w:val="20"/>
                <w:szCs w:val="20"/>
              </w:rPr>
              <w:t>个</w:t>
            </w:r>
          </w:p>
        </w:tc>
        <w:tc>
          <w:tcPr>
            <w:tcW w:w="0" w:type="auto"/>
            <w:shd w:val="clear" w:color="auto" w:fill="auto"/>
            <w:vAlign w:val="center"/>
          </w:tcPr>
          <w:p w14:paraId="3DC72E11">
            <w:pPr>
              <w:widowControl/>
              <w:jc w:val="left"/>
              <w:rPr>
                <w:rFonts w:ascii="宋体" w:hAnsi="宋体" w:cs="宋体"/>
                <w:sz w:val="20"/>
                <w:szCs w:val="20"/>
              </w:rPr>
            </w:pPr>
            <w:r>
              <w:rPr>
                <w:rFonts w:hint="eastAsia" w:ascii="宋体" w:hAnsi="宋体" w:cs="宋体"/>
                <w:sz w:val="20"/>
                <w:szCs w:val="20"/>
              </w:rPr>
              <w:t>1</w:t>
            </w:r>
            <w:r>
              <w:rPr>
                <w:rFonts w:hint="eastAsia" w:ascii="宋体" w:hAnsi="宋体" w:cs="宋体"/>
                <w:sz w:val="20"/>
                <w:szCs w:val="20"/>
                <w:lang w:val="en-US" w:eastAsia="zh-CN"/>
              </w:rPr>
              <w:t>.</w:t>
            </w:r>
            <w:r>
              <w:rPr>
                <w:rFonts w:hint="eastAsia" w:ascii="宋体" w:hAnsi="宋体" w:cs="宋体"/>
                <w:sz w:val="20"/>
                <w:szCs w:val="20"/>
              </w:rPr>
              <w:t>材质：阀体为碳钢制作；</w:t>
            </w:r>
            <w:r>
              <w:rPr>
                <w:rFonts w:hint="eastAsia" w:ascii="宋体" w:hAnsi="宋体" w:cs="宋体"/>
                <w:sz w:val="20"/>
                <w:szCs w:val="20"/>
              </w:rPr>
              <w:br w:type="textWrapping"/>
            </w:r>
            <w:r>
              <w:rPr>
                <w:rFonts w:hint="eastAsia" w:ascii="宋体" w:hAnsi="宋体" w:cs="宋体"/>
                <w:sz w:val="20"/>
                <w:szCs w:val="20"/>
              </w:rPr>
              <w:t>2</w:t>
            </w:r>
            <w:r>
              <w:rPr>
                <w:rFonts w:hint="eastAsia" w:ascii="宋体" w:hAnsi="宋体" w:cs="宋体"/>
                <w:sz w:val="20"/>
                <w:szCs w:val="20"/>
                <w:lang w:val="en-US" w:eastAsia="zh-CN"/>
              </w:rPr>
              <w:t>.</w:t>
            </w:r>
            <w:r>
              <w:rPr>
                <w:rFonts w:hint="eastAsia" w:ascii="宋体" w:hAnsi="宋体" w:cs="宋体"/>
                <w:sz w:val="20"/>
                <w:szCs w:val="20"/>
              </w:rPr>
              <w:t>阀片在超过70℃时动作，关闭阀体。</w:t>
            </w:r>
          </w:p>
        </w:tc>
      </w:tr>
      <w:tr w14:paraId="7CBC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4DEDA281">
            <w:pPr>
              <w:widowControl/>
              <w:jc w:val="center"/>
              <w:rPr>
                <w:rFonts w:ascii="宋体" w:hAnsi="宋体" w:cs="宋体"/>
                <w:sz w:val="20"/>
                <w:szCs w:val="20"/>
              </w:rPr>
            </w:pPr>
            <w:r>
              <w:rPr>
                <w:rFonts w:hint="eastAsia" w:ascii="宋体" w:hAnsi="宋体" w:cs="宋体"/>
                <w:sz w:val="20"/>
                <w:szCs w:val="20"/>
              </w:rPr>
              <w:t>46</w:t>
            </w:r>
          </w:p>
        </w:tc>
        <w:tc>
          <w:tcPr>
            <w:tcW w:w="0" w:type="auto"/>
            <w:shd w:val="clear" w:color="auto" w:fill="auto"/>
            <w:vAlign w:val="center"/>
          </w:tcPr>
          <w:p w14:paraId="380353D5">
            <w:pPr>
              <w:widowControl/>
              <w:jc w:val="center"/>
              <w:rPr>
                <w:rFonts w:ascii="宋体" w:hAnsi="宋体" w:cs="宋体"/>
                <w:sz w:val="20"/>
                <w:szCs w:val="20"/>
              </w:rPr>
            </w:pPr>
            <w:r>
              <w:rPr>
                <w:rFonts w:hint="eastAsia" w:ascii="宋体" w:hAnsi="宋体" w:cs="宋体"/>
                <w:sz w:val="20"/>
                <w:szCs w:val="20"/>
              </w:rPr>
              <w:t>风量调节阀</w:t>
            </w:r>
          </w:p>
        </w:tc>
        <w:tc>
          <w:tcPr>
            <w:tcW w:w="0" w:type="auto"/>
            <w:shd w:val="clear" w:color="auto" w:fill="auto"/>
            <w:vAlign w:val="center"/>
          </w:tcPr>
          <w:p w14:paraId="03332007">
            <w:pPr>
              <w:widowControl/>
              <w:jc w:val="center"/>
              <w:rPr>
                <w:rFonts w:ascii="宋体" w:hAnsi="宋体" w:cs="宋体"/>
                <w:sz w:val="20"/>
                <w:szCs w:val="20"/>
              </w:rPr>
            </w:pPr>
            <w:r>
              <w:rPr>
                <w:rFonts w:hint="eastAsia" w:ascii="宋体" w:hAnsi="宋体" w:cs="宋体"/>
                <w:sz w:val="20"/>
                <w:szCs w:val="20"/>
              </w:rPr>
              <w:t>匹配风管</w:t>
            </w:r>
          </w:p>
        </w:tc>
        <w:tc>
          <w:tcPr>
            <w:tcW w:w="0" w:type="auto"/>
            <w:shd w:val="clear" w:color="auto" w:fill="auto"/>
            <w:vAlign w:val="center"/>
          </w:tcPr>
          <w:p w14:paraId="009E10E5">
            <w:pPr>
              <w:widowControl/>
              <w:jc w:val="center"/>
              <w:rPr>
                <w:rFonts w:ascii="宋体" w:hAnsi="宋体" w:cs="宋体"/>
                <w:sz w:val="20"/>
                <w:szCs w:val="20"/>
              </w:rPr>
            </w:pPr>
            <w:r>
              <w:rPr>
                <w:rFonts w:hint="eastAsia" w:ascii="宋体" w:hAnsi="宋体" w:cs="宋体"/>
                <w:sz w:val="20"/>
                <w:szCs w:val="20"/>
              </w:rPr>
              <w:t>6</w:t>
            </w:r>
          </w:p>
        </w:tc>
        <w:tc>
          <w:tcPr>
            <w:tcW w:w="0" w:type="auto"/>
            <w:shd w:val="clear" w:color="auto" w:fill="auto"/>
            <w:vAlign w:val="center"/>
          </w:tcPr>
          <w:p w14:paraId="4FB70C25">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75D70AB6">
            <w:pPr>
              <w:widowControl/>
              <w:jc w:val="left"/>
              <w:rPr>
                <w:rFonts w:ascii="宋体" w:hAnsi="宋体" w:cs="宋体"/>
                <w:sz w:val="20"/>
                <w:szCs w:val="20"/>
              </w:rPr>
            </w:pPr>
            <w:r>
              <w:rPr>
                <w:rFonts w:hint="eastAsia" w:ascii="宋体" w:hAnsi="宋体" w:cs="宋体"/>
                <w:sz w:val="20"/>
                <w:szCs w:val="20"/>
              </w:rPr>
              <w:t>1.材质：201不锈钢；</w:t>
            </w:r>
            <w:r>
              <w:rPr>
                <w:rFonts w:hint="eastAsia" w:ascii="宋体" w:hAnsi="宋体" w:cs="宋体"/>
                <w:sz w:val="20"/>
                <w:szCs w:val="20"/>
              </w:rPr>
              <w:br w:type="textWrapping"/>
            </w:r>
            <w:r>
              <w:rPr>
                <w:rFonts w:hint="eastAsia" w:ascii="宋体" w:hAnsi="宋体" w:cs="宋体"/>
                <w:sz w:val="20"/>
                <w:szCs w:val="20"/>
              </w:rPr>
              <w:t>2.用于调节新风风量。</w:t>
            </w:r>
          </w:p>
        </w:tc>
      </w:tr>
      <w:tr w14:paraId="3CB1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8911D70">
            <w:pPr>
              <w:widowControl/>
              <w:jc w:val="center"/>
              <w:rPr>
                <w:rFonts w:ascii="宋体" w:hAnsi="宋体" w:cs="宋体"/>
                <w:sz w:val="20"/>
                <w:szCs w:val="20"/>
              </w:rPr>
            </w:pPr>
            <w:r>
              <w:rPr>
                <w:rFonts w:hint="eastAsia" w:ascii="宋体" w:hAnsi="宋体" w:cs="宋体"/>
                <w:sz w:val="20"/>
                <w:szCs w:val="20"/>
              </w:rPr>
              <w:t>47</w:t>
            </w:r>
          </w:p>
        </w:tc>
        <w:tc>
          <w:tcPr>
            <w:tcW w:w="0" w:type="auto"/>
            <w:shd w:val="clear" w:color="auto" w:fill="auto"/>
            <w:vAlign w:val="center"/>
          </w:tcPr>
          <w:p w14:paraId="6ECF37A3">
            <w:pPr>
              <w:widowControl/>
              <w:jc w:val="center"/>
              <w:rPr>
                <w:rFonts w:ascii="宋体" w:hAnsi="宋体" w:cs="宋体"/>
                <w:sz w:val="20"/>
                <w:szCs w:val="20"/>
              </w:rPr>
            </w:pPr>
            <w:r>
              <w:rPr>
                <w:rFonts w:hint="eastAsia" w:ascii="宋体" w:hAnsi="宋体" w:cs="宋体"/>
                <w:sz w:val="20"/>
                <w:szCs w:val="20"/>
              </w:rPr>
              <w:t>消音箱</w:t>
            </w:r>
          </w:p>
        </w:tc>
        <w:tc>
          <w:tcPr>
            <w:tcW w:w="0" w:type="auto"/>
            <w:shd w:val="clear" w:color="auto" w:fill="auto"/>
            <w:vAlign w:val="center"/>
          </w:tcPr>
          <w:p w14:paraId="42171726">
            <w:pPr>
              <w:widowControl/>
              <w:jc w:val="center"/>
              <w:rPr>
                <w:rFonts w:ascii="宋体" w:hAnsi="宋体" w:cs="宋体"/>
                <w:sz w:val="20"/>
                <w:szCs w:val="20"/>
              </w:rPr>
            </w:pPr>
            <w:r>
              <w:rPr>
                <w:rFonts w:hint="eastAsia" w:ascii="宋体" w:hAnsi="宋体" w:cs="宋体"/>
                <w:sz w:val="20"/>
                <w:szCs w:val="20"/>
              </w:rPr>
              <w:t>匹配风机</w:t>
            </w:r>
          </w:p>
        </w:tc>
        <w:tc>
          <w:tcPr>
            <w:tcW w:w="0" w:type="auto"/>
            <w:shd w:val="clear" w:color="auto" w:fill="auto"/>
            <w:vAlign w:val="center"/>
          </w:tcPr>
          <w:p w14:paraId="121781AE">
            <w:pPr>
              <w:widowControl/>
              <w:jc w:val="center"/>
              <w:rPr>
                <w:rFonts w:ascii="宋体" w:hAnsi="宋体" w:cs="宋体"/>
                <w:sz w:val="20"/>
                <w:szCs w:val="20"/>
              </w:rPr>
            </w:pPr>
            <w:r>
              <w:rPr>
                <w:rFonts w:hint="eastAsia" w:ascii="宋体" w:hAnsi="宋体" w:cs="宋体"/>
                <w:sz w:val="20"/>
                <w:szCs w:val="20"/>
              </w:rPr>
              <w:t>3</w:t>
            </w:r>
          </w:p>
        </w:tc>
        <w:tc>
          <w:tcPr>
            <w:tcW w:w="0" w:type="auto"/>
            <w:shd w:val="clear" w:color="auto" w:fill="auto"/>
            <w:vAlign w:val="center"/>
          </w:tcPr>
          <w:p w14:paraId="55438F5D">
            <w:pPr>
              <w:widowControl/>
              <w:jc w:val="center"/>
              <w:rPr>
                <w:rFonts w:ascii="宋体" w:hAnsi="宋体" w:cs="宋体"/>
                <w:sz w:val="20"/>
                <w:szCs w:val="20"/>
              </w:rPr>
            </w:pPr>
            <w:r>
              <w:rPr>
                <w:rFonts w:hint="eastAsia" w:ascii="宋体" w:hAnsi="宋体" w:cs="宋体"/>
                <w:sz w:val="20"/>
                <w:szCs w:val="20"/>
              </w:rPr>
              <w:t>个</w:t>
            </w:r>
          </w:p>
        </w:tc>
        <w:tc>
          <w:tcPr>
            <w:tcW w:w="0" w:type="auto"/>
            <w:shd w:val="clear" w:color="auto" w:fill="auto"/>
            <w:vAlign w:val="center"/>
          </w:tcPr>
          <w:p w14:paraId="3DDD8C05">
            <w:pPr>
              <w:widowControl/>
              <w:jc w:val="left"/>
              <w:rPr>
                <w:rFonts w:ascii="宋体" w:hAnsi="宋体" w:cs="宋体"/>
                <w:sz w:val="20"/>
                <w:szCs w:val="20"/>
              </w:rPr>
            </w:pPr>
            <w:r>
              <w:rPr>
                <w:rFonts w:hint="eastAsia" w:ascii="宋体" w:hAnsi="宋体" w:cs="宋体"/>
                <w:sz w:val="20"/>
                <w:szCs w:val="20"/>
              </w:rPr>
              <w:t>1.材质：201不锈钢，厚度1.0</w:t>
            </w:r>
          </w:p>
        </w:tc>
      </w:tr>
      <w:tr w14:paraId="6195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1B8D87CE">
            <w:pPr>
              <w:widowControl/>
              <w:jc w:val="center"/>
              <w:rPr>
                <w:rFonts w:ascii="宋体" w:hAnsi="宋体" w:cs="宋体"/>
                <w:sz w:val="20"/>
                <w:szCs w:val="20"/>
              </w:rPr>
            </w:pPr>
            <w:r>
              <w:rPr>
                <w:rFonts w:hint="eastAsia" w:ascii="宋体" w:hAnsi="宋体" w:cs="宋体"/>
                <w:sz w:val="20"/>
                <w:szCs w:val="20"/>
              </w:rPr>
              <w:t>48</w:t>
            </w:r>
          </w:p>
        </w:tc>
        <w:tc>
          <w:tcPr>
            <w:tcW w:w="0" w:type="auto"/>
            <w:shd w:val="clear" w:color="auto" w:fill="auto"/>
            <w:vAlign w:val="center"/>
          </w:tcPr>
          <w:p w14:paraId="18442DF8">
            <w:pPr>
              <w:widowControl/>
              <w:jc w:val="center"/>
              <w:rPr>
                <w:rFonts w:ascii="宋体" w:hAnsi="宋体" w:cs="宋体"/>
                <w:sz w:val="20"/>
                <w:szCs w:val="20"/>
              </w:rPr>
            </w:pPr>
            <w:r>
              <w:rPr>
                <w:rFonts w:hint="eastAsia" w:ascii="宋体" w:hAnsi="宋体" w:cs="宋体"/>
                <w:sz w:val="20"/>
                <w:szCs w:val="20"/>
              </w:rPr>
              <w:t>不锈钢排油烟管道</w:t>
            </w:r>
          </w:p>
        </w:tc>
        <w:tc>
          <w:tcPr>
            <w:tcW w:w="0" w:type="auto"/>
            <w:shd w:val="clear" w:color="auto" w:fill="auto"/>
            <w:vAlign w:val="center"/>
          </w:tcPr>
          <w:p w14:paraId="3078C388">
            <w:pPr>
              <w:widowControl/>
              <w:jc w:val="center"/>
              <w:rPr>
                <w:rFonts w:ascii="宋体" w:hAnsi="宋体" w:cs="宋体"/>
                <w:sz w:val="20"/>
                <w:szCs w:val="20"/>
              </w:rPr>
            </w:pPr>
            <w:r>
              <w:rPr>
                <w:rFonts w:hint="eastAsia" w:ascii="宋体" w:hAnsi="宋体" w:cs="宋体"/>
                <w:sz w:val="20"/>
                <w:szCs w:val="20"/>
              </w:rPr>
              <w:t>201#不锈钢</w:t>
            </w:r>
          </w:p>
        </w:tc>
        <w:tc>
          <w:tcPr>
            <w:tcW w:w="0" w:type="auto"/>
            <w:shd w:val="clear" w:color="auto" w:fill="auto"/>
            <w:vAlign w:val="center"/>
          </w:tcPr>
          <w:p w14:paraId="1AECFB1C">
            <w:pPr>
              <w:widowControl/>
              <w:jc w:val="center"/>
              <w:rPr>
                <w:rFonts w:ascii="宋体" w:hAnsi="宋体" w:cs="宋体"/>
                <w:sz w:val="20"/>
                <w:szCs w:val="20"/>
              </w:rPr>
            </w:pPr>
            <w:r>
              <w:rPr>
                <w:rFonts w:hint="eastAsia" w:ascii="宋体" w:hAnsi="宋体" w:cs="宋体"/>
                <w:sz w:val="20"/>
                <w:szCs w:val="20"/>
              </w:rPr>
              <w:t>500</w:t>
            </w:r>
          </w:p>
        </w:tc>
        <w:tc>
          <w:tcPr>
            <w:tcW w:w="0" w:type="auto"/>
            <w:shd w:val="clear" w:color="auto" w:fill="auto"/>
            <w:vAlign w:val="center"/>
          </w:tcPr>
          <w:p w14:paraId="578E533E">
            <w:pPr>
              <w:widowControl/>
              <w:jc w:val="center"/>
              <w:rPr>
                <w:rFonts w:ascii="宋体" w:hAnsi="宋体" w:cs="宋体"/>
                <w:sz w:val="20"/>
                <w:szCs w:val="20"/>
              </w:rPr>
            </w:pPr>
            <w:r>
              <w:rPr>
                <w:rFonts w:hint="eastAsia" w:ascii="宋体" w:hAnsi="宋体" w:cs="宋体"/>
                <w:sz w:val="20"/>
                <w:szCs w:val="20"/>
              </w:rPr>
              <w:t>㎡</w:t>
            </w:r>
          </w:p>
        </w:tc>
        <w:tc>
          <w:tcPr>
            <w:tcW w:w="0" w:type="auto"/>
            <w:shd w:val="clear" w:color="auto" w:fill="auto"/>
            <w:vAlign w:val="center"/>
          </w:tcPr>
          <w:p w14:paraId="14AC54B4">
            <w:pPr>
              <w:widowControl/>
              <w:jc w:val="left"/>
              <w:rPr>
                <w:rFonts w:ascii="宋体" w:hAnsi="宋体" w:cs="宋体"/>
                <w:sz w:val="20"/>
                <w:szCs w:val="20"/>
              </w:rPr>
            </w:pPr>
            <w:r>
              <w:rPr>
                <w:rFonts w:hint="eastAsia" w:ascii="宋体" w:hAnsi="宋体" w:cs="宋体"/>
                <w:sz w:val="20"/>
                <w:szCs w:val="20"/>
              </w:rPr>
              <w:t>1.材质：201不锈钢，厚度1.0</w:t>
            </w:r>
          </w:p>
        </w:tc>
      </w:tr>
      <w:tr w14:paraId="17C2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21432F46">
            <w:pPr>
              <w:widowControl/>
              <w:jc w:val="center"/>
              <w:rPr>
                <w:rFonts w:ascii="宋体" w:hAnsi="宋体" w:cs="宋体"/>
                <w:sz w:val="20"/>
                <w:szCs w:val="20"/>
              </w:rPr>
            </w:pPr>
            <w:r>
              <w:rPr>
                <w:rFonts w:hint="eastAsia" w:ascii="宋体" w:hAnsi="宋体" w:cs="宋体"/>
                <w:sz w:val="20"/>
                <w:szCs w:val="20"/>
              </w:rPr>
              <w:t>49</w:t>
            </w:r>
          </w:p>
        </w:tc>
        <w:tc>
          <w:tcPr>
            <w:tcW w:w="0" w:type="auto"/>
            <w:shd w:val="clear" w:color="auto" w:fill="auto"/>
            <w:vAlign w:val="center"/>
          </w:tcPr>
          <w:p w14:paraId="122F0809">
            <w:pPr>
              <w:widowControl/>
              <w:jc w:val="center"/>
              <w:rPr>
                <w:rFonts w:ascii="宋体" w:hAnsi="宋体" w:cs="宋体"/>
                <w:sz w:val="20"/>
                <w:szCs w:val="20"/>
              </w:rPr>
            </w:pPr>
            <w:r>
              <w:rPr>
                <w:rFonts w:hint="eastAsia" w:ascii="宋体" w:hAnsi="宋体" w:cs="宋体"/>
                <w:sz w:val="20"/>
                <w:szCs w:val="20"/>
              </w:rPr>
              <w:t>帆布软连接</w:t>
            </w:r>
          </w:p>
        </w:tc>
        <w:tc>
          <w:tcPr>
            <w:tcW w:w="0" w:type="auto"/>
            <w:shd w:val="clear" w:color="auto" w:fill="auto"/>
            <w:vAlign w:val="center"/>
          </w:tcPr>
          <w:p w14:paraId="10A6089D">
            <w:pPr>
              <w:widowControl/>
              <w:jc w:val="center"/>
              <w:rPr>
                <w:rFonts w:ascii="宋体" w:hAnsi="宋体" w:cs="宋体"/>
                <w:sz w:val="20"/>
                <w:szCs w:val="20"/>
              </w:rPr>
            </w:pPr>
            <w:r>
              <w:rPr>
                <w:rFonts w:hint="eastAsia" w:ascii="宋体" w:hAnsi="宋体" w:cs="宋体"/>
                <w:sz w:val="20"/>
                <w:szCs w:val="20"/>
              </w:rPr>
              <w:t>匹配风管</w:t>
            </w:r>
          </w:p>
        </w:tc>
        <w:tc>
          <w:tcPr>
            <w:tcW w:w="0" w:type="auto"/>
            <w:shd w:val="clear" w:color="auto" w:fill="auto"/>
            <w:vAlign w:val="center"/>
          </w:tcPr>
          <w:p w14:paraId="2F295A19">
            <w:pPr>
              <w:widowControl/>
              <w:jc w:val="center"/>
              <w:rPr>
                <w:rFonts w:ascii="宋体" w:hAnsi="宋体" w:cs="宋体"/>
                <w:sz w:val="20"/>
                <w:szCs w:val="20"/>
              </w:rPr>
            </w:pPr>
            <w:r>
              <w:rPr>
                <w:rFonts w:hint="eastAsia" w:ascii="宋体" w:hAnsi="宋体" w:cs="宋体"/>
                <w:sz w:val="20"/>
                <w:szCs w:val="20"/>
              </w:rPr>
              <w:t>36</w:t>
            </w:r>
          </w:p>
        </w:tc>
        <w:tc>
          <w:tcPr>
            <w:tcW w:w="0" w:type="auto"/>
            <w:shd w:val="clear" w:color="auto" w:fill="auto"/>
            <w:vAlign w:val="center"/>
          </w:tcPr>
          <w:p w14:paraId="7834A981">
            <w:pPr>
              <w:widowControl/>
              <w:jc w:val="center"/>
              <w:rPr>
                <w:rFonts w:ascii="宋体" w:hAnsi="宋体" w:cs="宋体"/>
                <w:sz w:val="20"/>
                <w:szCs w:val="20"/>
              </w:rPr>
            </w:pPr>
            <w:r>
              <w:rPr>
                <w:rFonts w:hint="eastAsia" w:ascii="宋体" w:hAnsi="宋体" w:cs="宋体"/>
                <w:sz w:val="20"/>
                <w:szCs w:val="20"/>
              </w:rPr>
              <w:t>套</w:t>
            </w:r>
          </w:p>
        </w:tc>
        <w:tc>
          <w:tcPr>
            <w:tcW w:w="0" w:type="auto"/>
            <w:shd w:val="clear" w:color="auto" w:fill="auto"/>
            <w:vAlign w:val="center"/>
          </w:tcPr>
          <w:p w14:paraId="6BDFA3D1">
            <w:pPr>
              <w:widowControl/>
              <w:jc w:val="left"/>
              <w:rPr>
                <w:rFonts w:ascii="宋体" w:hAnsi="宋体" w:cs="宋体"/>
                <w:sz w:val="20"/>
                <w:szCs w:val="20"/>
              </w:rPr>
            </w:pPr>
            <w:r>
              <w:rPr>
                <w:rFonts w:hint="eastAsia" w:ascii="宋体" w:hAnsi="宋体" w:cs="宋体"/>
                <w:sz w:val="20"/>
                <w:szCs w:val="20"/>
              </w:rPr>
              <w:t>1.材质：采用PVC镀层玻璃纤维布制作；</w:t>
            </w:r>
            <w:r>
              <w:rPr>
                <w:rFonts w:hint="eastAsia" w:ascii="宋体" w:hAnsi="宋体" w:cs="宋体"/>
                <w:sz w:val="20"/>
                <w:szCs w:val="20"/>
              </w:rPr>
              <w:br w:type="textWrapping"/>
            </w:r>
            <w:r>
              <w:rPr>
                <w:rFonts w:hint="eastAsia" w:ascii="宋体" w:hAnsi="宋体" w:cs="宋体"/>
                <w:sz w:val="20"/>
                <w:szCs w:val="20"/>
              </w:rPr>
              <w:t>2.具有防火、防水、防霉等功能</w:t>
            </w:r>
          </w:p>
        </w:tc>
      </w:tr>
      <w:tr w14:paraId="61A8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17FFAB5">
            <w:pPr>
              <w:widowControl/>
              <w:jc w:val="center"/>
              <w:rPr>
                <w:rFonts w:ascii="宋体" w:hAnsi="宋体" w:cs="宋体"/>
                <w:sz w:val="20"/>
                <w:szCs w:val="20"/>
              </w:rPr>
            </w:pPr>
            <w:r>
              <w:rPr>
                <w:rFonts w:hint="eastAsia" w:ascii="宋体" w:hAnsi="宋体" w:cs="宋体"/>
                <w:sz w:val="20"/>
                <w:szCs w:val="20"/>
              </w:rPr>
              <w:t>50</w:t>
            </w:r>
          </w:p>
        </w:tc>
        <w:tc>
          <w:tcPr>
            <w:tcW w:w="0" w:type="auto"/>
            <w:shd w:val="clear" w:color="auto" w:fill="auto"/>
            <w:vAlign w:val="center"/>
          </w:tcPr>
          <w:p w14:paraId="72554167">
            <w:pPr>
              <w:widowControl/>
              <w:jc w:val="center"/>
              <w:rPr>
                <w:rFonts w:ascii="宋体" w:hAnsi="宋体" w:cs="宋体"/>
                <w:sz w:val="20"/>
                <w:szCs w:val="20"/>
              </w:rPr>
            </w:pPr>
            <w:r>
              <w:rPr>
                <w:rFonts w:hint="eastAsia" w:ascii="宋体" w:hAnsi="宋体" w:cs="宋体"/>
                <w:sz w:val="20"/>
                <w:szCs w:val="20"/>
              </w:rPr>
              <w:t>防雨百叶窗（连防虫网）</w:t>
            </w:r>
          </w:p>
        </w:tc>
        <w:tc>
          <w:tcPr>
            <w:tcW w:w="0" w:type="auto"/>
            <w:shd w:val="clear" w:color="auto" w:fill="auto"/>
            <w:vAlign w:val="center"/>
          </w:tcPr>
          <w:p w14:paraId="24D1103F">
            <w:pPr>
              <w:widowControl/>
              <w:jc w:val="center"/>
              <w:rPr>
                <w:rFonts w:ascii="宋体" w:hAnsi="宋体" w:cs="宋体"/>
                <w:sz w:val="20"/>
                <w:szCs w:val="20"/>
              </w:rPr>
            </w:pPr>
            <w:r>
              <w:rPr>
                <w:rFonts w:hint="eastAsia" w:ascii="宋体" w:hAnsi="宋体" w:cs="宋体"/>
                <w:sz w:val="20"/>
                <w:szCs w:val="20"/>
              </w:rPr>
              <w:t>匹配洞口</w:t>
            </w:r>
          </w:p>
        </w:tc>
        <w:tc>
          <w:tcPr>
            <w:tcW w:w="0" w:type="auto"/>
            <w:shd w:val="clear" w:color="auto" w:fill="auto"/>
            <w:vAlign w:val="center"/>
          </w:tcPr>
          <w:p w14:paraId="6C93BC49">
            <w:pPr>
              <w:widowControl/>
              <w:jc w:val="center"/>
              <w:rPr>
                <w:rFonts w:ascii="宋体" w:hAnsi="宋体" w:cs="宋体"/>
                <w:sz w:val="20"/>
                <w:szCs w:val="20"/>
              </w:rPr>
            </w:pPr>
            <w:r>
              <w:rPr>
                <w:rFonts w:hint="eastAsia" w:ascii="宋体" w:hAnsi="宋体" w:cs="宋体"/>
                <w:sz w:val="20"/>
                <w:szCs w:val="20"/>
              </w:rPr>
              <w:t>6</w:t>
            </w:r>
          </w:p>
        </w:tc>
        <w:tc>
          <w:tcPr>
            <w:tcW w:w="0" w:type="auto"/>
            <w:shd w:val="clear" w:color="auto" w:fill="auto"/>
            <w:vAlign w:val="center"/>
          </w:tcPr>
          <w:p w14:paraId="3594DDA7">
            <w:pPr>
              <w:widowControl/>
              <w:jc w:val="center"/>
              <w:rPr>
                <w:rFonts w:ascii="宋体" w:hAnsi="宋体" w:cs="宋体"/>
                <w:sz w:val="20"/>
                <w:szCs w:val="20"/>
              </w:rPr>
            </w:pPr>
            <w:r>
              <w:rPr>
                <w:rFonts w:hint="eastAsia" w:ascii="宋体" w:hAnsi="宋体" w:cs="宋体"/>
                <w:sz w:val="20"/>
                <w:szCs w:val="20"/>
              </w:rPr>
              <w:t>个</w:t>
            </w:r>
          </w:p>
        </w:tc>
        <w:tc>
          <w:tcPr>
            <w:tcW w:w="0" w:type="auto"/>
            <w:shd w:val="clear" w:color="auto" w:fill="auto"/>
            <w:vAlign w:val="center"/>
          </w:tcPr>
          <w:p w14:paraId="6C3A61AD">
            <w:pPr>
              <w:widowControl/>
              <w:jc w:val="left"/>
              <w:rPr>
                <w:rFonts w:ascii="宋体" w:hAnsi="宋体" w:cs="宋体"/>
                <w:sz w:val="20"/>
                <w:szCs w:val="20"/>
              </w:rPr>
            </w:pPr>
            <w:r>
              <w:rPr>
                <w:rFonts w:hint="eastAsia" w:ascii="宋体" w:hAnsi="宋体" w:cs="宋体"/>
                <w:sz w:val="20"/>
                <w:szCs w:val="20"/>
              </w:rPr>
              <w:t>采用铝合金材料制作，虫网采用钢丝网片</w:t>
            </w:r>
          </w:p>
        </w:tc>
      </w:tr>
      <w:tr w14:paraId="5F9A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54104885">
            <w:pPr>
              <w:widowControl/>
              <w:jc w:val="center"/>
              <w:rPr>
                <w:rFonts w:ascii="宋体" w:hAnsi="宋体" w:cs="宋体"/>
                <w:sz w:val="20"/>
                <w:szCs w:val="20"/>
              </w:rPr>
            </w:pPr>
            <w:r>
              <w:rPr>
                <w:rFonts w:hint="eastAsia" w:ascii="宋体" w:hAnsi="宋体" w:cs="宋体"/>
                <w:sz w:val="20"/>
                <w:szCs w:val="20"/>
              </w:rPr>
              <w:t>51</w:t>
            </w:r>
          </w:p>
        </w:tc>
        <w:tc>
          <w:tcPr>
            <w:tcW w:w="0" w:type="auto"/>
            <w:shd w:val="clear" w:color="auto" w:fill="auto"/>
            <w:vAlign w:val="center"/>
          </w:tcPr>
          <w:p w14:paraId="06A9A701">
            <w:pPr>
              <w:widowControl/>
              <w:jc w:val="center"/>
              <w:rPr>
                <w:rFonts w:ascii="宋体" w:hAnsi="宋体" w:cs="宋体"/>
                <w:sz w:val="20"/>
                <w:szCs w:val="20"/>
              </w:rPr>
            </w:pPr>
            <w:r>
              <w:rPr>
                <w:rFonts w:hint="eastAsia" w:ascii="宋体" w:hAnsi="宋体" w:cs="宋体"/>
                <w:sz w:val="20"/>
                <w:szCs w:val="20"/>
              </w:rPr>
              <w:t>开墙洞及封堵</w:t>
            </w:r>
          </w:p>
        </w:tc>
        <w:tc>
          <w:tcPr>
            <w:tcW w:w="0" w:type="auto"/>
            <w:shd w:val="clear" w:color="auto" w:fill="auto"/>
            <w:vAlign w:val="center"/>
          </w:tcPr>
          <w:p w14:paraId="5D977C17">
            <w:pPr>
              <w:widowControl/>
              <w:jc w:val="center"/>
              <w:rPr>
                <w:rFonts w:ascii="宋体" w:hAnsi="宋体" w:cs="宋体"/>
                <w:sz w:val="20"/>
                <w:szCs w:val="20"/>
              </w:rPr>
            </w:pPr>
            <w:r>
              <w:rPr>
                <w:rFonts w:hint="eastAsia" w:ascii="宋体" w:hAnsi="宋体" w:cs="宋体"/>
                <w:sz w:val="20"/>
                <w:szCs w:val="20"/>
              </w:rPr>
              <w:t>匹配洞口</w:t>
            </w:r>
          </w:p>
        </w:tc>
        <w:tc>
          <w:tcPr>
            <w:tcW w:w="0" w:type="auto"/>
            <w:shd w:val="clear" w:color="auto" w:fill="auto"/>
            <w:vAlign w:val="center"/>
          </w:tcPr>
          <w:p w14:paraId="7AA4219B">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26E31905">
            <w:pPr>
              <w:widowControl/>
              <w:jc w:val="center"/>
              <w:rPr>
                <w:rFonts w:ascii="宋体" w:hAnsi="宋体" w:cs="宋体"/>
                <w:sz w:val="20"/>
                <w:szCs w:val="20"/>
              </w:rPr>
            </w:pPr>
            <w:r>
              <w:rPr>
                <w:rFonts w:hint="eastAsia" w:ascii="宋体" w:hAnsi="宋体" w:cs="宋体"/>
                <w:sz w:val="20"/>
                <w:szCs w:val="20"/>
              </w:rPr>
              <w:t>项</w:t>
            </w:r>
          </w:p>
        </w:tc>
        <w:tc>
          <w:tcPr>
            <w:tcW w:w="0" w:type="auto"/>
            <w:shd w:val="clear" w:color="auto" w:fill="auto"/>
            <w:vAlign w:val="center"/>
          </w:tcPr>
          <w:p w14:paraId="0E3E84BA">
            <w:pPr>
              <w:widowControl/>
              <w:jc w:val="left"/>
              <w:rPr>
                <w:rFonts w:ascii="宋体" w:hAnsi="宋体" w:cs="宋体"/>
                <w:sz w:val="20"/>
                <w:szCs w:val="20"/>
              </w:rPr>
            </w:pPr>
            <w:r>
              <w:rPr>
                <w:rFonts w:hint="eastAsia" w:ascii="宋体" w:hAnsi="宋体" w:cs="宋体"/>
                <w:sz w:val="20"/>
                <w:szCs w:val="20"/>
              </w:rPr>
              <w:t>含安装风管必要的开墙洞和封堵洞口</w:t>
            </w:r>
          </w:p>
        </w:tc>
      </w:tr>
      <w:tr w14:paraId="2337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10425AE2">
            <w:pPr>
              <w:widowControl/>
              <w:jc w:val="center"/>
              <w:rPr>
                <w:rFonts w:ascii="宋体" w:hAnsi="宋体" w:cs="宋体"/>
                <w:sz w:val="20"/>
                <w:szCs w:val="20"/>
              </w:rPr>
            </w:pPr>
            <w:r>
              <w:rPr>
                <w:rFonts w:hint="eastAsia" w:ascii="宋体" w:hAnsi="宋体" w:cs="宋体"/>
                <w:sz w:val="20"/>
                <w:szCs w:val="20"/>
              </w:rPr>
              <w:t>52</w:t>
            </w:r>
          </w:p>
        </w:tc>
        <w:tc>
          <w:tcPr>
            <w:tcW w:w="0" w:type="auto"/>
            <w:shd w:val="clear" w:color="auto" w:fill="auto"/>
            <w:vAlign w:val="center"/>
          </w:tcPr>
          <w:p w14:paraId="0BC6C4BE">
            <w:pPr>
              <w:widowControl/>
              <w:jc w:val="center"/>
              <w:rPr>
                <w:rFonts w:ascii="宋体" w:hAnsi="宋体" w:cs="宋体"/>
                <w:sz w:val="20"/>
                <w:szCs w:val="20"/>
              </w:rPr>
            </w:pPr>
            <w:r>
              <w:rPr>
                <w:rFonts w:hint="eastAsia" w:ascii="宋体" w:hAnsi="宋体" w:cs="宋体"/>
                <w:sz w:val="20"/>
                <w:szCs w:val="20"/>
              </w:rPr>
              <w:t>安装辅材</w:t>
            </w:r>
          </w:p>
        </w:tc>
        <w:tc>
          <w:tcPr>
            <w:tcW w:w="0" w:type="auto"/>
            <w:shd w:val="clear" w:color="auto" w:fill="auto"/>
            <w:vAlign w:val="center"/>
          </w:tcPr>
          <w:p w14:paraId="0F129C25">
            <w:pPr>
              <w:widowControl/>
              <w:jc w:val="center"/>
              <w:rPr>
                <w:rFonts w:ascii="宋体" w:hAnsi="宋体" w:cs="宋体"/>
                <w:sz w:val="20"/>
                <w:szCs w:val="20"/>
              </w:rPr>
            </w:pPr>
            <w:r>
              <w:rPr>
                <w:rFonts w:hint="eastAsia" w:ascii="宋体" w:hAnsi="宋体" w:cs="宋体"/>
                <w:sz w:val="20"/>
                <w:szCs w:val="20"/>
              </w:rPr>
              <w:t>匹配风管</w:t>
            </w:r>
          </w:p>
        </w:tc>
        <w:tc>
          <w:tcPr>
            <w:tcW w:w="0" w:type="auto"/>
            <w:shd w:val="clear" w:color="auto" w:fill="auto"/>
            <w:vAlign w:val="center"/>
          </w:tcPr>
          <w:p w14:paraId="7E92D48B">
            <w:pPr>
              <w:widowControl/>
              <w:jc w:val="center"/>
              <w:rPr>
                <w:rFonts w:ascii="宋体" w:hAnsi="宋体" w:cs="宋体"/>
                <w:sz w:val="20"/>
                <w:szCs w:val="20"/>
              </w:rPr>
            </w:pPr>
            <w:r>
              <w:rPr>
                <w:rFonts w:hint="eastAsia" w:ascii="宋体" w:hAnsi="宋体" w:cs="宋体"/>
                <w:sz w:val="20"/>
                <w:szCs w:val="20"/>
              </w:rPr>
              <w:t>1</w:t>
            </w:r>
          </w:p>
        </w:tc>
        <w:tc>
          <w:tcPr>
            <w:tcW w:w="0" w:type="auto"/>
            <w:shd w:val="clear" w:color="auto" w:fill="auto"/>
            <w:vAlign w:val="center"/>
          </w:tcPr>
          <w:p w14:paraId="7BBDCADA">
            <w:pPr>
              <w:widowControl/>
              <w:jc w:val="center"/>
              <w:rPr>
                <w:rFonts w:ascii="宋体" w:hAnsi="宋体" w:cs="宋体"/>
                <w:sz w:val="20"/>
                <w:szCs w:val="20"/>
              </w:rPr>
            </w:pPr>
            <w:r>
              <w:rPr>
                <w:rFonts w:hint="eastAsia" w:ascii="宋体" w:hAnsi="宋体" w:cs="宋体"/>
                <w:sz w:val="20"/>
                <w:szCs w:val="20"/>
              </w:rPr>
              <w:t>项</w:t>
            </w:r>
          </w:p>
        </w:tc>
        <w:tc>
          <w:tcPr>
            <w:tcW w:w="0" w:type="auto"/>
            <w:shd w:val="clear" w:color="auto" w:fill="auto"/>
            <w:vAlign w:val="center"/>
          </w:tcPr>
          <w:p w14:paraId="6E73B495">
            <w:pPr>
              <w:widowControl/>
              <w:jc w:val="left"/>
              <w:rPr>
                <w:rFonts w:ascii="宋体" w:hAnsi="宋体" w:cs="宋体"/>
                <w:sz w:val="20"/>
                <w:szCs w:val="20"/>
              </w:rPr>
            </w:pPr>
            <w:r>
              <w:rPr>
                <w:rFonts w:hint="eastAsia" w:ascii="宋体" w:hAnsi="宋体" w:cs="宋体"/>
                <w:sz w:val="20"/>
                <w:szCs w:val="20"/>
              </w:rPr>
              <w:t>包含吊筋，螺丝，横档，密封条，密封胶，玻璃胶，法兰，铆钉，防锈漆等。</w:t>
            </w:r>
          </w:p>
        </w:tc>
      </w:tr>
      <w:tr w14:paraId="249C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19558711">
            <w:pPr>
              <w:widowControl/>
              <w:jc w:val="center"/>
              <w:rPr>
                <w:rFonts w:ascii="宋体" w:hAnsi="宋体" w:cs="宋体"/>
                <w:sz w:val="20"/>
                <w:szCs w:val="20"/>
              </w:rPr>
            </w:pPr>
            <w:r>
              <w:rPr>
                <w:rFonts w:hint="eastAsia" w:ascii="宋体" w:hAnsi="宋体" w:cs="宋体"/>
                <w:sz w:val="20"/>
                <w:szCs w:val="20"/>
              </w:rPr>
              <w:t>53</w:t>
            </w:r>
          </w:p>
        </w:tc>
        <w:tc>
          <w:tcPr>
            <w:tcW w:w="0" w:type="auto"/>
            <w:shd w:val="clear" w:color="auto" w:fill="auto"/>
            <w:vAlign w:val="center"/>
          </w:tcPr>
          <w:p w14:paraId="00723046">
            <w:pPr>
              <w:widowControl/>
              <w:jc w:val="center"/>
              <w:rPr>
                <w:rFonts w:ascii="宋体" w:hAnsi="宋体" w:cs="宋体"/>
                <w:sz w:val="20"/>
                <w:szCs w:val="20"/>
              </w:rPr>
            </w:pPr>
            <w:r>
              <w:rPr>
                <w:rFonts w:hint="eastAsia" w:ascii="宋体" w:hAnsi="宋体" w:cs="宋体"/>
                <w:sz w:val="20"/>
                <w:szCs w:val="20"/>
              </w:rPr>
              <w:t>全自动隔油池</w:t>
            </w:r>
          </w:p>
        </w:tc>
        <w:tc>
          <w:tcPr>
            <w:tcW w:w="0" w:type="auto"/>
            <w:shd w:val="clear" w:color="auto" w:fill="auto"/>
            <w:vAlign w:val="center"/>
          </w:tcPr>
          <w:p w14:paraId="4D0C1D7D">
            <w:pPr>
              <w:widowControl/>
              <w:jc w:val="center"/>
              <w:rPr>
                <w:rFonts w:ascii="宋体" w:hAnsi="宋体" w:cs="宋体"/>
                <w:sz w:val="20"/>
                <w:szCs w:val="20"/>
              </w:rPr>
            </w:pPr>
            <w:r>
              <w:rPr>
                <w:rFonts w:hint="eastAsia" w:ascii="宋体" w:hAnsi="宋体" w:cs="宋体"/>
                <w:sz w:val="20"/>
                <w:szCs w:val="20"/>
              </w:rPr>
              <w:t>3230*1175*2040mm</w:t>
            </w:r>
          </w:p>
        </w:tc>
        <w:tc>
          <w:tcPr>
            <w:tcW w:w="0" w:type="auto"/>
            <w:shd w:val="clear" w:color="auto" w:fill="auto"/>
            <w:vAlign w:val="center"/>
          </w:tcPr>
          <w:p w14:paraId="0E2D8802">
            <w:pPr>
              <w:widowControl/>
              <w:jc w:val="center"/>
              <w:rPr>
                <w:rFonts w:ascii="宋体" w:hAnsi="宋体" w:cs="宋体"/>
                <w:sz w:val="20"/>
                <w:szCs w:val="20"/>
              </w:rPr>
            </w:pPr>
            <w:r>
              <w:rPr>
                <w:rFonts w:hint="eastAsia" w:ascii="宋体" w:hAnsi="宋体" w:cs="宋体"/>
                <w:sz w:val="20"/>
                <w:szCs w:val="20"/>
              </w:rPr>
              <w:t>2</w:t>
            </w:r>
          </w:p>
        </w:tc>
        <w:tc>
          <w:tcPr>
            <w:tcW w:w="0" w:type="auto"/>
            <w:shd w:val="clear" w:color="auto" w:fill="auto"/>
            <w:vAlign w:val="center"/>
          </w:tcPr>
          <w:p w14:paraId="416AF010">
            <w:pPr>
              <w:widowControl/>
              <w:jc w:val="center"/>
              <w:rPr>
                <w:rFonts w:ascii="宋体" w:hAnsi="宋体" w:cs="宋体"/>
                <w:sz w:val="20"/>
                <w:szCs w:val="20"/>
              </w:rPr>
            </w:pPr>
            <w:r>
              <w:rPr>
                <w:rFonts w:hint="eastAsia" w:ascii="宋体" w:hAnsi="宋体" w:cs="宋体"/>
                <w:sz w:val="20"/>
                <w:szCs w:val="20"/>
              </w:rPr>
              <w:t>台</w:t>
            </w:r>
          </w:p>
        </w:tc>
        <w:tc>
          <w:tcPr>
            <w:tcW w:w="0" w:type="auto"/>
            <w:shd w:val="clear" w:color="auto" w:fill="auto"/>
            <w:vAlign w:val="center"/>
          </w:tcPr>
          <w:p w14:paraId="56B9D549">
            <w:pPr>
              <w:widowControl/>
              <w:jc w:val="left"/>
              <w:rPr>
                <w:rFonts w:ascii="宋体" w:hAnsi="宋体" w:cs="宋体"/>
                <w:sz w:val="20"/>
                <w:szCs w:val="20"/>
              </w:rPr>
            </w:pPr>
            <w:r>
              <w:rPr>
                <w:rFonts w:hint="eastAsia" w:ascii="宋体" w:hAnsi="宋体" w:cs="宋体"/>
                <w:sz w:val="20"/>
                <w:szCs w:val="20"/>
              </w:rPr>
              <w:t>1.材质：304不锈钢（底板侧板2.0mm，盖板1.5mm）。</w:t>
            </w:r>
            <w:r>
              <w:rPr>
                <w:rFonts w:hint="eastAsia" w:ascii="宋体" w:hAnsi="宋体" w:cs="宋体"/>
                <w:sz w:val="20"/>
                <w:szCs w:val="20"/>
              </w:rPr>
              <w:br w:type="textWrapping"/>
            </w:r>
            <w:r>
              <w:rPr>
                <w:rFonts w:hint="eastAsia" w:ascii="宋体" w:hAnsi="宋体" w:cs="宋体"/>
                <w:sz w:val="20"/>
                <w:szCs w:val="20"/>
              </w:rPr>
              <w:t>2.除杂功能：采用废渣经过螺旋式机械格栅，将6mm以上的杂物自动分离出，并自动收集到集渣桶内。</w:t>
            </w:r>
            <w:r>
              <w:rPr>
                <w:rFonts w:hint="eastAsia" w:ascii="宋体" w:hAnsi="宋体" w:cs="宋体"/>
                <w:sz w:val="20"/>
                <w:szCs w:val="20"/>
              </w:rPr>
              <w:br w:type="textWrapping"/>
            </w:r>
            <w:r>
              <w:rPr>
                <w:rFonts w:hint="eastAsia" w:ascii="宋体" w:hAnsi="宋体" w:cs="宋体"/>
                <w:sz w:val="20"/>
                <w:szCs w:val="20"/>
              </w:rPr>
              <w:t>3.排油系统：配备自动刮油功能，收集到油桶内。</w:t>
            </w:r>
            <w:r>
              <w:rPr>
                <w:rFonts w:hint="eastAsia" w:ascii="宋体" w:hAnsi="宋体" w:cs="宋体"/>
                <w:sz w:val="20"/>
                <w:szCs w:val="20"/>
              </w:rPr>
              <w:br w:type="textWrapping"/>
            </w:r>
            <w:r>
              <w:rPr>
                <w:rFonts w:hint="eastAsia" w:ascii="宋体" w:hAnsi="宋体" w:cs="宋体"/>
                <w:sz w:val="20"/>
                <w:szCs w:val="20"/>
              </w:rPr>
              <w:t>4.液位控制系统：应设3个液位，高液位启泵，低液位停泵，超高液位报警并强制启泵。</w:t>
            </w:r>
            <w:r>
              <w:rPr>
                <w:rFonts w:hint="eastAsia" w:ascii="宋体" w:hAnsi="宋体" w:cs="宋体"/>
                <w:sz w:val="20"/>
                <w:szCs w:val="20"/>
              </w:rPr>
              <w:br w:type="textWrapping"/>
            </w:r>
            <w:r>
              <w:rPr>
                <w:rFonts w:hint="eastAsia" w:ascii="宋体" w:hAnsi="宋体" w:cs="宋体"/>
                <w:sz w:val="20"/>
                <w:szCs w:val="20"/>
              </w:rPr>
              <w:t>5.控制系统:控制柜应采用配备PUC/pLc等液晶显示屏。远程监控接口（RS485），配双泵，一备一用，可双泵同时工作。</w:t>
            </w:r>
            <w:r>
              <w:rPr>
                <w:rFonts w:hint="eastAsia" w:ascii="宋体" w:hAnsi="宋体" w:cs="宋体"/>
                <w:sz w:val="20"/>
                <w:szCs w:val="20"/>
              </w:rPr>
              <w:br w:type="textWrapping"/>
            </w:r>
            <w:r>
              <w:rPr>
                <w:rFonts w:hint="eastAsia" w:ascii="宋体" w:hAnsi="宋体" w:cs="宋体"/>
                <w:sz w:val="20"/>
                <w:szCs w:val="20"/>
              </w:rPr>
              <w:t>6.处理量：15L/s，扬程：20m</w:t>
            </w:r>
          </w:p>
        </w:tc>
      </w:tr>
    </w:tbl>
    <w:p w14:paraId="5D6A097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ascii="Segoe UI Symbol" w:hAnsi="Segoe UI Symbol" w:cs="Segoe UI Symbol"/>
          <w:b/>
          <w:sz w:val="24"/>
          <w:szCs w:val="32"/>
          <w:lang w:val="en-US" w:eastAsia="zh-CN"/>
        </w:rPr>
        <w:t>三</w:t>
      </w:r>
      <w:r>
        <w:rPr>
          <w:b/>
          <w:sz w:val="24"/>
          <w:szCs w:val="32"/>
        </w:rPr>
        <w:t>、</w:t>
      </w:r>
      <w:r>
        <w:rPr>
          <w:rFonts w:hint="eastAsia"/>
          <w:b/>
          <w:sz w:val="24"/>
          <w:szCs w:val="32"/>
          <w:lang w:val="en-US" w:eastAsia="zh-CN"/>
        </w:rPr>
        <w:t>产品</w:t>
      </w:r>
      <w:r>
        <w:rPr>
          <w:b/>
          <w:sz w:val="24"/>
          <w:szCs w:val="32"/>
        </w:rPr>
        <w:t>质量保修</w:t>
      </w:r>
      <w:r>
        <w:rPr>
          <w:rFonts w:hint="eastAsia"/>
          <w:b/>
          <w:sz w:val="24"/>
          <w:szCs w:val="32"/>
          <w:lang w:val="en-US" w:eastAsia="zh-CN"/>
        </w:rPr>
        <w:t>及售后</w:t>
      </w:r>
      <w:r>
        <w:rPr>
          <w:b/>
          <w:sz w:val="24"/>
          <w:szCs w:val="32"/>
        </w:rPr>
        <w:t>要求</w:t>
      </w:r>
      <w:r>
        <w:rPr>
          <w:sz w:val="24"/>
          <w:szCs w:val="32"/>
        </w:rPr>
        <w:t>：</w:t>
      </w:r>
      <w:r>
        <w:rPr>
          <w:sz w:val="24"/>
          <w:szCs w:val="32"/>
        </w:rPr>
        <w:br w:type="textWrapping"/>
      </w:r>
      <w:r>
        <w:rPr>
          <w:rFonts w:hint="eastAsia"/>
          <w:sz w:val="24"/>
          <w:szCs w:val="32"/>
        </w:rPr>
        <w:t xml:space="preserve"> </w:t>
      </w:r>
      <w:r>
        <w:rPr>
          <w:sz w:val="24"/>
          <w:szCs w:val="32"/>
        </w:rPr>
        <w:t xml:space="preserve">   </w:t>
      </w:r>
      <w:r>
        <w:rPr>
          <w:rFonts w:hint="eastAsia"/>
          <w:sz w:val="24"/>
          <w:szCs w:val="32"/>
          <w:lang w:val="en-US" w:eastAsia="zh-CN"/>
        </w:rPr>
        <w:t>1、所有产品</w:t>
      </w:r>
      <w:r>
        <w:rPr>
          <w:sz w:val="24"/>
          <w:szCs w:val="32"/>
        </w:rPr>
        <w:t>质保期</w:t>
      </w:r>
      <w:r>
        <w:rPr>
          <w:rFonts w:hint="eastAsia"/>
          <w:sz w:val="24"/>
          <w:szCs w:val="32"/>
          <w:lang w:val="en-US" w:eastAsia="zh-CN"/>
        </w:rPr>
        <w:t xml:space="preserve">不低于 </w:t>
      </w:r>
      <w:r>
        <w:rPr>
          <w:rFonts w:hint="eastAsia"/>
          <w:b/>
          <w:bCs/>
          <w:sz w:val="24"/>
          <w:szCs w:val="32"/>
          <w:lang w:val="en-US" w:eastAsia="zh-CN"/>
        </w:rPr>
        <w:t>叁</w:t>
      </w:r>
      <w:r>
        <w:rPr>
          <w:rFonts w:hint="eastAsia"/>
          <w:sz w:val="24"/>
          <w:szCs w:val="32"/>
          <w:lang w:val="en-US" w:eastAsia="zh-CN"/>
        </w:rPr>
        <w:t xml:space="preserve"> </w:t>
      </w:r>
      <w:r>
        <w:rPr>
          <w:sz w:val="24"/>
          <w:szCs w:val="32"/>
        </w:rPr>
        <w:t>年</w:t>
      </w:r>
      <w:r>
        <w:rPr>
          <w:rFonts w:hint="eastAsia"/>
          <w:sz w:val="24"/>
          <w:szCs w:val="32"/>
          <w:lang w:eastAsia="zh-CN"/>
        </w:rPr>
        <w:t>，</w:t>
      </w:r>
      <w:r>
        <w:rPr>
          <w:rFonts w:hint="eastAsia"/>
          <w:sz w:val="24"/>
          <w:szCs w:val="32"/>
          <w:lang w:val="en-US" w:eastAsia="zh-CN"/>
        </w:rPr>
        <w:t>自验收合格之日起算</w:t>
      </w:r>
      <w:r>
        <w:rPr>
          <w:sz w:val="24"/>
          <w:szCs w:val="32"/>
        </w:rPr>
        <w:t>。</w:t>
      </w:r>
    </w:p>
    <w:p w14:paraId="588D6C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）投标人</w:t>
      </w:r>
      <w:r>
        <w:rPr>
          <w:rFonts w:hint="eastAsia"/>
          <w:sz w:val="24"/>
          <w:szCs w:val="24"/>
        </w:rPr>
        <w:t>投标产品属于国家规定“三包”范围的，其产品质量保证期不得低于“三包”规定。</w:t>
      </w:r>
    </w:p>
    <w:p w14:paraId="1323F56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）投标人</w:t>
      </w:r>
      <w:r>
        <w:rPr>
          <w:rFonts w:hint="eastAsia"/>
          <w:sz w:val="24"/>
          <w:szCs w:val="24"/>
        </w:rPr>
        <w:t>的质量保证期承诺优于国家“三包”规定的，按</w:t>
      </w:r>
      <w:r>
        <w:rPr>
          <w:rFonts w:hint="eastAsia"/>
          <w:sz w:val="24"/>
          <w:szCs w:val="24"/>
          <w:lang w:eastAsia="zh-CN"/>
        </w:rPr>
        <w:t>投标人</w:t>
      </w:r>
      <w:r>
        <w:rPr>
          <w:rFonts w:hint="eastAsia"/>
          <w:sz w:val="24"/>
          <w:szCs w:val="24"/>
        </w:rPr>
        <w:t>实际承诺执行。</w:t>
      </w:r>
    </w:p>
    <w:p w14:paraId="703BF4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）投标人</w:t>
      </w:r>
      <w:r>
        <w:rPr>
          <w:rFonts w:hint="eastAsia"/>
          <w:sz w:val="24"/>
          <w:szCs w:val="24"/>
        </w:rPr>
        <w:t>投标产品由厂家（指产品生产厂家，或其负责销售、售后服务机构，以下同）负责标准售后服务的，应当在投标文件中予以明确说明</w:t>
      </w:r>
      <w:r>
        <w:rPr>
          <w:rFonts w:hint="eastAsia"/>
          <w:sz w:val="24"/>
          <w:szCs w:val="24"/>
          <w:lang w:eastAsia="zh-CN"/>
        </w:rPr>
        <w:t>，</w:t>
      </w:r>
      <w:r>
        <w:rPr>
          <w:rFonts w:hint="eastAsia"/>
          <w:sz w:val="24"/>
          <w:szCs w:val="24"/>
        </w:rPr>
        <w:t>并附厂家售后服务承诺。</w:t>
      </w:r>
    </w:p>
    <w:p w14:paraId="7ECB2B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 xml:space="preserve"> 2</w:t>
      </w:r>
      <w:r>
        <w:rPr>
          <w:rFonts w:hint="eastAsia"/>
          <w:sz w:val="24"/>
          <w:szCs w:val="24"/>
          <w:lang w:eastAsia="zh-CN"/>
        </w:rPr>
        <w:t>、</w:t>
      </w:r>
      <w:r>
        <w:rPr>
          <w:sz w:val="24"/>
          <w:szCs w:val="24"/>
        </w:rPr>
        <w:t>售后服务</w:t>
      </w:r>
    </w:p>
    <w:p w14:paraId="6B9A316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安装调试合格后，为用户提供现场免费操作培训，培训包括提供设备的基本原理、操作、日常维护及基础理论课程和相关的应用培训。</w:t>
      </w:r>
    </w:p>
    <w:p w14:paraId="663709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）投标人</w:t>
      </w:r>
      <w:r>
        <w:rPr>
          <w:sz w:val="24"/>
          <w:szCs w:val="24"/>
        </w:rPr>
        <w:t>应按照国家有关法律法规和</w:t>
      </w:r>
      <w:r>
        <w:rPr>
          <w:rFonts w:hint="eastAsia"/>
          <w:sz w:val="24"/>
          <w:szCs w:val="24"/>
          <w:lang w:eastAsia="zh-CN"/>
        </w:rPr>
        <w:t>“</w:t>
      </w:r>
      <w:r>
        <w:rPr>
          <w:sz w:val="24"/>
          <w:szCs w:val="24"/>
        </w:rPr>
        <w:t>三包</w:t>
      </w:r>
      <w:r>
        <w:rPr>
          <w:rFonts w:hint="eastAsia"/>
          <w:sz w:val="24"/>
          <w:szCs w:val="24"/>
          <w:lang w:eastAsia="zh-CN"/>
        </w:rPr>
        <w:t>”</w:t>
      </w:r>
      <w:r>
        <w:rPr>
          <w:sz w:val="24"/>
          <w:szCs w:val="24"/>
        </w:rPr>
        <w:t>规定以及投标文件中的</w:t>
      </w:r>
      <w:r>
        <w:rPr>
          <w:rFonts w:hint="eastAsia"/>
          <w:sz w:val="24"/>
          <w:szCs w:val="24"/>
          <w:lang w:eastAsia="zh-CN"/>
        </w:rPr>
        <w:t>“</w:t>
      </w:r>
      <w:r>
        <w:rPr>
          <w:sz w:val="24"/>
          <w:szCs w:val="24"/>
        </w:rPr>
        <w:t>售后服务承诺</w:t>
      </w:r>
      <w:r>
        <w:rPr>
          <w:rFonts w:hint="eastAsia"/>
          <w:sz w:val="24"/>
          <w:szCs w:val="24"/>
          <w:lang w:eastAsia="zh-CN"/>
        </w:rPr>
        <w:t>”</w:t>
      </w:r>
      <w:r>
        <w:rPr>
          <w:sz w:val="24"/>
          <w:szCs w:val="24"/>
        </w:rPr>
        <w:t>提供服务。</w:t>
      </w:r>
    </w:p>
    <w:p w14:paraId="44ACDA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因</w:t>
      </w:r>
      <w:r>
        <w:rPr>
          <w:rFonts w:hint="eastAsia"/>
          <w:sz w:val="24"/>
          <w:szCs w:val="24"/>
          <w:lang w:eastAsia="zh-CN"/>
        </w:rPr>
        <w:t>投标人</w:t>
      </w:r>
      <w:r>
        <w:rPr>
          <w:sz w:val="24"/>
          <w:szCs w:val="24"/>
        </w:rPr>
        <w:t>所提供的产品，造成</w:t>
      </w:r>
      <w:r>
        <w:rPr>
          <w:rFonts w:hint="eastAsia"/>
          <w:sz w:val="24"/>
          <w:szCs w:val="24"/>
          <w:lang w:eastAsia="zh-CN"/>
        </w:rPr>
        <w:t>招标人</w:t>
      </w:r>
      <w:r>
        <w:rPr>
          <w:sz w:val="24"/>
          <w:szCs w:val="24"/>
        </w:rPr>
        <w:t>设备损坏或其他损失，以及其他第三方损失的，一经核实，</w:t>
      </w:r>
      <w:r>
        <w:rPr>
          <w:rFonts w:hint="eastAsia"/>
          <w:sz w:val="24"/>
          <w:szCs w:val="24"/>
          <w:lang w:eastAsia="zh-CN"/>
        </w:rPr>
        <w:t>投标人</w:t>
      </w:r>
      <w:r>
        <w:rPr>
          <w:sz w:val="24"/>
          <w:szCs w:val="24"/>
        </w:rPr>
        <w:t>必须赔偿</w:t>
      </w:r>
      <w:r>
        <w:rPr>
          <w:rFonts w:hint="eastAsia"/>
          <w:sz w:val="24"/>
          <w:szCs w:val="24"/>
          <w:lang w:eastAsia="zh-CN"/>
        </w:rPr>
        <w:t>招标人</w:t>
      </w:r>
      <w:r>
        <w:rPr>
          <w:sz w:val="24"/>
          <w:szCs w:val="24"/>
        </w:rPr>
        <w:t>或第三方因此造成的所有损失。</w:t>
      </w:r>
    </w:p>
    <w:p w14:paraId="4C1EBB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）投标人</w:t>
      </w:r>
      <w:r>
        <w:rPr>
          <w:sz w:val="24"/>
          <w:szCs w:val="24"/>
        </w:rPr>
        <w:t>所提供货物必须是全新未使用的并符合国家有关技术标准。</w:t>
      </w:r>
    </w:p>
    <w:p w14:paraId="0A32EC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在质保期间货物出现故障（保修责任范围内的故障），</w:t>
      </w:r>
      <w:r>
        <w:rPr>
          <w:rFonts w:hint="eastAsia"/>
          <w:sz w:val="24"/>
          <w:szCs w:val="24"/>
          <w:lang w:eastAsia="zh-CN"/>
        </w:rPr>
        <w:t>投标人</w:t>
      </w:r>
      <w:r>
        <w:rPr>
          <w:sz w:val="24"/>
          <w:szCs w:val="24"/>
        </w:rPr>
        <w:t>应在接到</w:t>
      </w:r>
      <w:r>
        <w:rPr>
          <w:rFonts w:hint="eastAsia"/>
          <w:sz w:val="24"/>
          <w:szCs w:val="24"/>
          <w:lang w:eastAsia="zh-CN"/>
        </w:rPr>
        <w:t>招标人</w:t>
      </w:r>
      <w:r>
        <w:rPr>
          <w:sz w:val="24"/>
          <w:szCs w:val="24"/>
        </w:rPr>
        <w:t>通知后 2 小时以内响应，24 小时内完成维修</w:t>
      </w:r>
      <w:r>
        <w:rPr>
          <w:rFonts w:hint="eastAsia"/>
          <w:sz w:val="24"/>
          <w:szCs w:val="24"/>
          <w:lang w:eastAsia="zh-CN"/>
        </w:rPr>
        <w:t>（</w:t>
      </w:r>
      <w:r>
        <w:rPr>
          <w:rFonts w:hint="eastAsia"/>
          <w:sz w:val="24"/>
          <w:szCs w:val="24"/>
          <w:lang w:val="en-US" w:eastAsia="zh-CN"/>
        </w:rPr>
        <w:t>需为原厂配件</w:t>
      </w:r>
      <w:r>
        <w:rPr>
          <w:rFonts w:hint="eastAsia"/>
          <w:sz w:val="24"/>
          <w:szCs w:val="24"/>
          <w:lang w:eastAsia="zh-CN"/>
        </w:rPr>
        <w:t>），</w:t>
      </w:r>
      <w:r>
        <w:rPr>
          <w:rFonts w:hint="eastAsia"/>
          <w:sz w:val="24"/>
          <w:szCs w:val="24"/>
          <w:lang w:val="en-US" w:eastAsia="zh-CN"/>
        </w:rPr>
        <w:t>24</w:t>
      </w:r>
      <w:r>
        <w:rPr>
          <w:sz w:val="24"/>
          <w:szCs w:val="24"/>
        </w:rPr>
        <w:t>小时内无法排除故障的，须</w:t>
      </w:r>
      <w:r>
        <w:rPr>
          <w:rFonts w:hint="eastAsia"/>
          <w:sz w:val="24"/>
          <w:szCs w:val="24"/>
          <w:lang w:val="en-US" w:eastAsia="zh-CN"/>
        </w:rPr>
        <w:t>在24小时内</w:t>
      </w:r>
      <w:r>
        <w:rPr>
          <w:sz w:val="24"/>
          <w:szCs w:val="24"/>
        </w:rPr>
        <w:t>提供代用设备或提出经</w:t>
      </w:r>
      <w:r>
        <w:rPr>
          <w:rFonts w:hint="eastAsia"/>
          <w:sz w:val="24"/>
          <w:szCs w:val="24"/>
          <w:lang w:eastAsia="zh-CN"/>
        </w:rPr>
        <w:t>招标人</w:t>
      </w:r>
      <w:r>
        <w:rPr>
          <w:sz w:val="24"/>
          <w:szCs w:val="24"/>
        </w:rPr>
        <w:t>同意的解决方案</w:t>
      </w:r>
      <w:r>
        <w:rPr>
          <w:rFonts w:hint="eastAsia"/>
          <w:sz w:val="24"/>
          <w:szCs w:val="24"/>
          <w:lang w:eastAsia="zh-CN"/>
        </w:rPr>
        <w:t>，</w:t>
      </w:r>
      <w:r>
        <w:rPr>
          <w:sz w:val="24"/>
          <w:szCs w:val="24"/>
        </w:rPr>
        <w:t>及时帮助</w:t>
      </w:r>
      <w:r>
        <w:rPr>
          <w:rFonts w:hint="eastAsia"/>
          <w:sz w:val="24"/>
          <w:szCs w:val="24"/>
          <w:lang w:eastAsia="zh-CN"/>
        </w:rPr>
        <w:t>招标人</w:t>
      </w:r>
      <w:r>
        <w:rPr>
          <w:sz w:val="24"/>
          <w:szCs w:val="24"/>
        </w:rPr>
        <w:t>解决问题。</w:t>
      </w:r>
    </w:p>
    <w:p w14:paraId="46FFA6AD">
      <w:pPr>
        <w:pStyle w:val="20"/>
        <w:rPr>
          <w:rFonts w:hint="eastAsia" w:eastAsia="宋体"/>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）质量保证期过后，</w:t>
      </w:r>
      <w:r>
        <w:rPr>
          <w:rFonts w:hint="eastAsia"/>
          <w:sz w:val="24"/>
          <w:szCs w:val="24"/>
          <w:lang w:val="en-US" w:eastAsia="zh-CN"/>
        </w:rPr>
        <w:t>投标人</w:t>
      </w:r>
      <w:r>
        <w:rPr>
          <w:rFonts w:hint="eastAsia"/>
          <w:sz w:val="24"/>
          <w:szCs w:val="24"/>
          <w:lang w:eastAsia="zh-CN"/>
        </w:rPr>
        <w:t>应同样提供免费电话咨询服务，并应承诺提供产品上门维护服务。</w:t>
      </w:r>
      <w:r>
        <w:rPr>
          <w:rFonts w:hint="eastAsia"/>
          <w:sz w:val="24"/>
          <w:szCs w:val="24"/>
          <w:lang w:val="en-US" w:eastAsia="zh-CN"/>
        </w:rPr>
        <w:t>如</w:t>
      </w:r>
      <w:r>
        <w:rPr>
          <w:rFonts w:hint="eastAsia"/>
          <w:sz w:val="24"/>
          <w:szCs w:val="24"/>
          <w:lang w:eastAsia="zh-CN"/>
        </w:rPr>
        <w:t>招标人需要继续提供售后服务的，</w:t>
      </w:r>
      <w:r>
        <w:rPr>
          <w:rFonts w:hint="eastAsia"/>
          <w:sz w:val="24"/>
          <w:szCs w:val="24"/>
          <w:lang w:val="en-US" w:eastAsia="zh-CN"/>
        </w:rPr>
        <w:t>投标人</w:t>
      </w:r>
      <w:r>
        <w:rPr>
          <w:rFonts w:hint="eastAsia"/>
          <w:sz w:val="24"/>
          <w:szCs w:val="24"/>
          <w:lang w:eastAsia="zh-CN"/>
        </w:rPr>
        <w:t>应以优惠价格提供售后服务。</w:t>
      </w:r>
    </w:p>
    <w:p w14:paraId="43DB16FE">
      <w:pPr>
        <w:pStyle w:val="20"/>
        <w:rPr>
          <w:rFonts w:hint="eastAsia"/>
          <w:b/>
          <w:sz w:val="24"/>
          <w:szCs w:val="32"/>
          <w:lang w:val="en-US"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）投标人应响应本次采购售后服务要求并在投标文件中提供详细具体的售后服务条件及保证，也可视自身能力在投标文件中提供更优、更合理的售后服务承诺。</w:t>
      </w:r>
    </w:p>
    <w:p w14:paraId="2DCDDE8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r>
        <w:rPr>
          <w:rFonts w:hint="eastAsia"/>
          <w:b/>
          <w:sz w:val="24"/>
          <w:szCs w:val="32"/>
          <w:lang w:val="en-US" w:eastAsia="zh-CN"/>
        </w:rPr>
        <w:t>四</w:t>
      </w:r>
      <w:r>
        <w:rPr>
          <w:b/>
          <w:sz w:val="24"/>
          <w:szCs w:val="32"/>
        </w:rPr>
        <w:t>、</w:t>
      </w:r>
      <w:r>
        <w:rPr>
          <w:rFonts w:hint="eastAsia"/>
          <w:b/>
          <w:sz w:val="24"/>
          <w:szCs w:val="32"/>
          <w:lang w:val="en-US" w:eastAsia="zh-CN"/>
        </w:rPr>
        <w:t>安装、调试及</w:t>
      </w:r>
      <w:r>
        <w:rPr>
          <w:b/>
          <w:sz w:val="24"/>
          <w:szCs w:val="32"/>
        </w:rPr>
        <w:t>验收要求：</w:t>
      </w:r>
    </w:p>
    <w:p w14:paraId="6470368C">
      <w:pPr>
        <w:pStyle w:val="20"/>
        <w:rPr>
          <w:rFonts w:hint="eastAsia" w:ascii="Times New Roman" w:hAnsi="Times New Roman" w:eastAsia="宋体" w:cs="Times New Roman"/>
          <w:kern w:val="0"/>
          <w:sz w:val="24"/>
          <w:szCs w:val="32"/>
          <w:lang w:val="en-US" w:eastAsia="zh-CN" w:bidi="ar-SA"/>
        </w:rPr>
      </w:pPr>
      <w:r>
        <w:rPr>
          <w:rFonts w:hint="eastAsia" w:ascii="Times New Roman" w:hAnsi="Times New Roman" w:eastAsia="宋体" w:cs="Times New Roman"/>
          <w:kern w:val="0"/>
          <w:sz w:val="24"/>
          <w:szCs w:val="32"/>
          <w:lang w:val="en-US" w:eastAsia="zh-CN" w:bidi="ar-SA"/>
        </w:rPr>
        <w:t>1、安装与调试：</w:t>
      </w:r>
    </w:p>
    <w:p w14:paraId="34FC45D6">
      <w:pPr>
        <w:pStyle w:val="20"/>
        <w:rPr>
          <w:rFonts w:hint="eastAsia" w:ascii="Times New Roman" w:hAnsi="Times New Roman" w:eastAsia="宋体" w:cs="Times New Roman"/>
          <w:kern w:val="0"/>
          <w:sz w:val="24"/>
          <w:szCs w:val="32"/>
          <w:lang w:val="en-US" w:eastAsia="zh-CN" w:bidi="ar-SA"/>
        </w:rPr>
      </w:pPr>
      <w:r>
        <w:rPr>
          <w:rFonts w:hint="eastAsia" w:ascii="Times New Roman" w:hAnsi="Times New Roman" w:eastAsia="宋体" w:cs="Times New Roman"/>
          <w:kern w:val="0"/>
          <w:sz w:val="24"/>
          <w:szCs w:val="32"/>
          <w:lang w:val="en-US" w:eastAsia="zh-CN" w:bidi="ar-SA"/>
        </w:rPr>
        <w:t>（1）</w:t>
      </w:r>
      <w:r>
        <w:rPr>
          <w:rFonts w:hint="eastAsia" w:cs="Times New Roman"/>
          <w:kern w:val="0"/>
          <w:sz w:val="24"/>
          <w:szCs w:val="32"/>
          <w:lang w:val="en-US" w:eastAsia="zh-CN" w:bidi="ar-SA"/>
        </w:rPr>
        <w:t>投标人</w:t>
      </w:r>
      <w:r>
        <w:rPr>
          <w:rFonts w:hint="eastAsia" w:ascii="Times New Roman" w:hAnsi="Times New Roman" w:eastAsia="宋体" w:cs="Times New Roman"/>
          <w:kern w:val="0"/>
          <w:sz w:val="24"/>
          <w:szCs w:val="32"/>
          <w:lang w:val="en-US" w:eastAsia="zh-CN" w:bidi="ar-SA"/>
        </w:rPr>
        <w:t>根据</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要求，在规定时间内完成设备进场及安装并交付使用。</w:t>
      </w:r>
    </w:p>
    <w:p w14:paraId="1E72EBAD">
      <w:pPr>
        <w:pStyle w:val="20"/>
        <w:rPr>
          <w:rFonts w:hint="eastAsia" w:ascii="Times New Roman" w:hAnsi="Times New Roman" w:eastAsia="宋体" w:cs="Times New Roman"/>
          <w:kern w:val="0"/>
          <w:sz w:val="24"/>
          <w:szCs w:val="32"/>
          <w:lang w:val="en-US" w:eastAsia="zh-CN" w:bidi="ar-SA"/>
        </w:rPr>
      </w:pPr>
      <w:r>
        <w:rPr>
          <w:rFonts w:hint="eastAsia" w:ascii="Times New Roman" w:hAnsi="Times New Roman" w:eastAsia="宋体" w:cs="Times New Roman"/>
          <w:kern w:val="0"/>
          <w:sz w:val="24"/>
          <w:szCs w:val="32"/>
          <w:lang w:val="en-US" w:eastAsia="zh-CN" w:bidi="ar-SA"/>
        </w:rPr>
        <w:t>（2）合同签订后，中标人向</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提供安装、调试及试运行的进度计划表，同时须将安装所须要求和水、电、气要求通知</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w:t>
      </w:r>
    </w:p>
    <w:p w14:paraId="0A6875D5">
      <w:pPr>
        <w:pStyle w:val="20"/>
        <w:rPr>
          <w:rFonts w:hint="eastAsia" w:ascii="Times New Roman" w:hAnsi="Times New Roman" w:eastAsia="宋体" w:cs="Times New Roman"/>
          <w:kern w:val="0"/>
          <w:sz w:val="24"/>
          <w:szCs w:val="32"/>
          <w:lang w:val="en-US" w:eastAsia="zh-CN" w:bidi="ar-SA"/>
        </w:rPr>
      </w:pPr>
      <w:r>
        <w:rPr>
          <w:rFonts w:hint="eastAsia" w:ascii="Times New Roman" w:hAnsi="Times New Roman" w:eastAsia="宋体" w:cs="Times New Roman"/>
          <w:kern w:val="0"/>
          <w:sz w:val="24"/>
          <w:szCs w:val="32"/>
          <w:lang w:val="en-US" w:eastAsia="zh-CN" w:bidi="ar-SA"/>
        </w:rPr>
        <w:t>（3）由中标人负责将设备按签订合同的具体数量、具体地点运送到最终目的地，中标人应在接到</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通知后在规定的时间内负责派技术人员到现场进行安装、调试，并负责调试至验收合格交付</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使用。</w:t>
      </w:r>
    </w:p>
    <w:p w14:paraId="104B2BAE">
      <w:pPr>
        <w:pStyle w:val="20"/>
        <w:rPr>
          <w:rFonts w:hint="eastAsia" w:ascii="Times New Roman" w:hAnsi="Times New Roman" w:eastAsia="宋体" w:cs="Times New Roman"/>
          <w:kern w:val="0"/>
          <w:sz w:val="24"/>
          <w:szCs w:val="32"/>
          <w:lang w:val="en-US" w:eastAsia="zh-CN" w:bidi="ar-SA"/>
        </w:rPr>
      </w:pPr>
      <w:r>
        <w:rPr>
          <w:rFonts w:hint="eastAsia" w:ascii="Times New Roman" w:hAnsi="Times New Roman" w:eastAsia="宋体" w:cs="Times New Roman"/>
          <w:kern w:val="0"/>
          <w:sz w:val="24"/>
          <w:szCs w:val="32"/>
          <w:lang w:val="en-US" w:eastAsia="zh-CN" w:bidi="ar-SA"/>
        </w:rPr>
        <w:t>（4）施工过程中，中标人须做到文明施工，做到工完场地清。</w:t>
      </w:r>
    </w:p>
    <w:p w14:paraId="3DCD7207">
      <w:pPr>
        <w:pStyle w:val="20"/>
        <w:rPr>
          <w:rFonts w:hint="eastAsia" w:ascii="Times New Roman" w:hAnsi="Times New Roman" w:eastAsia="宋体" w:cs="Times New Roman"/>
          <w:kern w:val="0"/>
          <w:sz w:val="24"/>
          <w:szCs w:val="32"/>
          <w:lang w:val="en-US" w:eastAsia="zh-CN" w:bidi="ar-SA"/>
        </w:rPr>
      </w:pPr>
      <w:r>
        <w:rPr>
          <w:rFonts w:hint="eastAsia" w:ascii="Times New Roman" w:hAnsi="Times New Roman" w:eastAsia="宋体" w:cs="Times New Roman"/>
          <w:kern w:val="0"/>
          <w:sz w:val="24"/>
          <w:szCs w:val="32"/>
          <w:lang w:val="en-US" w:eastAsia="zh-CN" w:bidi="ar-SA"/>
        </w:rPr>
        <w:t>（5）中标人进场后应做好施工现场保护，不得造成施工区域墙地面及设施的污损，造成损坏的，在处罚的同时，还应恢复原状或照价赔偿。</w:t>
      </w:r>
    </w:p>
    <w:p w14:paraId="6A9DC18E">
      <w:pPr>
        <w:pStyle w:val="20"/>
        <w:rPr>
          <w:rFonts w:hint="eastAsia" w:ascii="Times New Roman" w:hAnsi="Times New Roman" w:eastAsia="宋体" w:cs="Times New Roman"/>
          <w:kern w:val="0"/>
          <w:sz w:val="24"/>
          <w:szCs w:val="32"/>
          <w:lang w:val="en-US" w:eastAsia="zh-CN" w:bidi="ar-SA"/>
        </w:rPr>
      </w:pPr>
      <w:r>
        <w:rPr>
          <w:rFonts w:hint="eastAsia" w:ascii="Times New Roman" w:hAnsi="Times New Roman" w:eastAsia="宋体" w:cs="Times New Roman"/>
          <w:kern w:val="0"/>
          <w:sz w:val="24"/>
          <w:szCs w:val="32"/>
          <w:lang w:val="en-US" w:eastAsia="zh-CN" w:bidi="ar-SA"/>
        </w:rPr>
        <w:t>（6）中标人负责组织专业技术人员进行货物安装调试，</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应提供必须的基本条件和专人配合，保证各项安装工作顺利进行。</w:t>
      </w:r>
    </w:p>
    <w:p w14:paraId="54CA8D83">
      <w:pPr>
        <w:pStyle w:val="20"/>
        <w:rPr>
          <w:rFonts w:hint="eastAsia" w:ascii="Times New Roman" w:hAnsi="Times New Roman" w:eastAsia="宋体" w:cs="Times New Roman"/>
          <w:kern w:val="0"/>
          <w:sz w:val="24"/>
          <w:szCs w:val="32"/>
          <w:lang w:val="en-US" w:eastAsia="zh-CN" w:bidi="ar-SA"/>
        </w:rPr>
      </w:pPr>
      <w:r>
        <w:rPr>
          <w:rFonts w:hint="eastAsia" w:ascii="Times New Roman" w:hAnsi="Times New Roman" w:eastAsia="宋体" w:cs="Times New Roman"/>
          <w:kern w:val="0"/>
          <w:sz w:val="24"/>
          <w:szCs w:val="32"/>
          <w:lang w:val="en-US" w:eastAsia="zh-CN" w:bidi="ar-SA"/>
        </w:rPr>
        <w:t>（7）设备到达最终用户现场后，中标人的工程师到</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的现场安装设备，同时应向</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介绍设备功能及特殊分析并进行现场演示。</w:t>
      </w:r>
    </w:p>
    <w:p w14:paraId="60257865">
      <w:pPr>
        <w:pStyle w:val="20"/>
        <w:rPr>
          <w:rFonts w:hint="default"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2、验收要求：</w:t>
      </w:r>
    </w:p>
    <w:p w14:paraId="1FE3114D">
      <w:pPr>
        <w:pStyle w:val="20"/>
        <w:rPr>
          <w:rFonts w:hint="eastAsia"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（1）</w:t>
      </w:r>
      <w:r>
        <w:rPr>
          <w:rFonts w:hint="eastAsia" w:ascii="Times New Roman" w:hAnsi="Times New Roman" w:eastAsia="宋体" w:cs="Times New Roman"/>
          <w:kern w:val="0"/>
          <w:sz w:val="24"/>
          <w:szCs w:val="32"/>
          <w:lang w:val="en-US" w:eastAsia="zh-CN" w:bidi="ar-SA"/>
        </w:rPr>
        <w:t>货物到达现场后，</w:t>
      </w:r>
      <w:r>
        <w:rPr>
          <w:rFonts w:hint="eastAsia" w:cs="Times New Roman"/>
          <w:kern w:val="0"/>
          <w:sz w:val="24"/>
          <w:szCs w:val="32"/>
          <w:lang w:val="en-US" w:eastAsia="zh-CN" w:bidi="ar-SA"/>
        </w:rPr>
        <w:t>投标人</w:t>
      </w:r>
      <w:r>
        <w:rPr>
          <w:rFonts w:hint="eastAsia" w:ascii="Times New Roman" w:hAnsi="Times New Roman" w:eastAsia="宋体" w:cs="Times New Roman"/>
          <w:kern w:val="0"/>
          <w:sz w:val="24"/>
          <w:szCs w:val="32"/>
          <w:lang w:val="en-US" w:eastAsia="zh-CN" w:bidi="ar-SA"/>
        </w:rPr>
        <w:t>应在</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在场情况下当面开箱，共同清点、检查外观，作出开箱记录，双方签字确认。</w:t>
      </w:r>
    </w:p>
    <w:p w14:paraId="0846C696">
      <w:pPr>
        <w:pStyle w:val="20"/>
        <w:rPr>
          <w:rFonts w:hint="eastAsia"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（2）投标人</w:t>
      </w:r>
      <w:r>
        <w:rPr>
          <w:rFonts w:hint="eastAsia" w:ascii="Times New Roman" w:hAnsi="Times New Roman" w:eastAsia="宋体" w:cs="Times New Roman"/>
          <w:kern w:val="0"/>
          <w:sz w:val="24"/>
          <w:szCs w:val="32"/>
          <w:lang w:val="en-US" w:eastAsia="zh-CN" w:bidi="ar-SA"/>
        </w:rPr>
        <w:t>应保证货物到达用户所在地完好无损，如有缺漏、损坏，由</w:t>
      </w:r>
      <w:r>
        <w:rPr>
          <w:rFonts w:hint="eastAsia" w:cs="Times New Roman"/>
          <w:kern w:val="0"/>
          <w:sz w:val="24"/>
          <w:szCs w:val="32"/>
          <w:lang w:val="en-US" w:eastAsia="zh-CN" w:bidi="ar-SA"/>
        </w:rPr>
        <w:t>投标人</w:t>
      </w:r>
      <w:r>
        <w:rPr>
          <w:rFonts w:hint="eastAsia" w:ascii="Times New Roman" w:hAnsi="Times New Roman" w:eastAsia="宋体" w:cs="Times New Roman"/>
          <w:kern w:val="0"/>
          <w:sz w:val="24"/>
          <w:szCs w:val="32"/>
          <w:lang w:val="en-US" w:eastAsia="zh-CN" w:bidi="ar-SA"/>
        </w:rPr>
        <w:t>负责调换、补齐或赔偿。</w:t>
      </w:r>
    </w:p>
    <w:p w14:paraId="5D4D2BD1">
      <w:pPr>
        <w:pStyle w:val="20"/>
        <w:rPr>
          <w:rFonts w:hint="eastAsia"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（3）投标人</w:t>
      </w:r>
      <w:r>
        <w:rPr>
          <w:rFonts w:hint="eastAsia" w:ascii="Times New Roman" w:hAnsi="Times New Roman" w:eastAsia="宋体" w:cs="Times New Roman"/>
          <w:kern w:val="0"/>
          <w:sz w:val="24"/>
          <w:szCs w:val="32"/>
          <w:lang w:val="en-US" w:eastAsia="zh-CN" w:bidi="ar-SA"/>
        </w:rPr>
        <w:t>应提供完备的技术资料、装箱单和合格证等，并派遣专业技术人员进行现场安装调试。验收合格条件如下：</w:t>
      </w:r>
    </w:p>
    <w:p w14:paraId="55848BF7">
      <w:pPr>
        <w:pStyle w:val="20"/>
        <w:rPr>
          <w:rFonts w:hint="eastAsia"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①</w:t>
      </w:r>
      <w:r>
        <w:rPr>
          <w:rFonts w:hint="eastAsia" w:ascii="Times New Roman" w:hAnsi="Times New Roman" w:eastAsia="宋体" w:cs="Times New Roman"/>
          <w:kern w:val="0"/>
          <w:sz w:val="24"/>
          <w:szCs w:val="32"/>
          <w:lang w:val="en-US" w:eastAsia="zh-CN" w:bidi="ar-SA"/>
        </w:rPr>
        <w:t>设备技术参数与采购合同一致，性能指标达到规定的标准。</w:t>
      </w:r>
    </w:p>
    <w:p w14:paraId="1F261302">
      <w:pPr>
        <w:pStyle w:val="20"/>
        <w:rPr>
          <w:rFonts w:hint="eastAsia"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②</w:t>
      </w:r>
      <w:r>
        <w:rPr>
          <w:rFonts w:hint="eastAsia" w:ascii="Times New Roman" w:hAnsi="Times New Roman" w:eastAsia="宋体" w:cs="Times New Roman"/>
          <w:kern w:val="0"/>
          <w:sz w:val="24"/>
          <w:szCs w:val="32"/>
          <w:lang w:val="en-US" w:eastAsia="zh-CN" w:bidi="ar-SA"/>
        </w:rPr>
        <w:t>货物技术资料、装箱单、合格证等资料齐全。</w:t>
      </w:r>
    </w:p>
    <w:p w14:paraId="3E4114CE">
      <w:pPr>
        <w:pStyle w:val="20"/>
        <w:rPr>
          <w:rFonts w:hint="eastAsia"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③</w:t>
      </w:r>
      <w:r>
        <w:rPr>
          <w:rFonts w:hint="eastAsia" w:ascii="Times New Roman" w:hAnsi="Times New Roman" w:eastAsia="宋体" w:cs="Times New Roman"/>
          <w:kern w:val="0"/>
          <w:sz w:val="24"/>
          <w:szCs w:val="32"/>
          <w:lang w:val="en-US" w:eastAsia="zh-CN" w:bidi="ar-SA"/>
        </w:rPr>
        <w:t>在系统试运行期间所出现的问题得到解决，并运行正常。</w:t>
      </w:r>
    </w:p>
    <w:p w14:paraId="02AD8B24">
      <w:pPr>
        <w:pStyle w:val="20"/>
        <w:rPr>
          <w:rFonts w:hint="eastAsia"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④</w:t>
      </w:r>
      <w:r>
        <w:rPr>
          <w:rFonts w:hint="eastAsia" w:ascii="Times New Roman" w:hAnsi="Times New Roman" w:eastAsia="宋体" w:cs="Times New Roman"/>
          <w:kern w:val="0"/>
          <w:sz w:val="24"/>
          <w:szCs w:val="32"/>
          <w:lang w:val="en-US" w:eastAsia="zh-CN" w:bidi="ar-SA"/>
        </w:rPr>
        <w:t>在规定时间内完成交货并通过验收，并经</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确认。</w:t>
      </w:r>
    </w:p>
    <w:p w14:paraId="025F7DE3">
      <w:pPr>
        <w:pStyle w:val="20"/>
        <w:rPr>
          <w:rFonts w:hint="eastAsia"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（4）投标人</w:t>
      </w:r>
      <w:r>
        <w:rPr>
          <w:rFonts w:hint="eastAsia" w:ascii="Times New Roman" w:hAnsi="Times New Roman" w:eastAsia="宋体" w:cs="Times New Roman"/>
          <w:kern w:val="0"/>
          <w:sz w:val="24"/>
          <w:szCs w:val="32"/>
          <w:lang w:val="en-US" w:eastAsia="zh-CN" w:bidi="ar-SA"/>
        </w:rPr>
        <w:t>提供的货物未达到招标文件规定要求，且对</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造成损失的，由</w:t>
      </w:r>
      <w:r>
        <w:rPr>
          <w:rFonts w:hint="eastAsia" w:cs="Times New Roman"/>
          <w:kern w:val="0"/>
          <w:sz w:val="24"/>
          <w:szCs w:val="32"/>
          <w:lang w:val="en-US" w:eastAsia="zh-CN" w:bidi="ar-SA"/>
        </w:rPr>
        <w:t>投标人</w:t>
      </w:r>
      <w:r>
        <w:rPr>
          <w:rFonts w:hint="eastAsia" w:ascii="Times New Roman" w:hAnsi="Times New Roman" w:eastAsia="宋体" w:cs="Times New Roman"/>
          <w:kern w:val="0"/>
          <w:sz w:val="24"/>
          <w:szCs w:val="32"/>
          <w:lang w:val="en-US" w:eastAsia="zh-CN" w:bidi="ar-SA"/>
        </w:rPr>
        <w:t>承担一切责任，并赔偿所造成的损失。</w:t>
      </w:r>
    </w:p>
    <w:p w14:paraId="035E9531">
      <w:pPr>
        <w:pStyle w:val="20"/>
        <w:rPr>
          <w:rFonts w:hint="eastAsia"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（5）招标人</w:t>
      </w:r>
      <w:r>
        <w:rPr>
          <w:rFonts w:hint="eastAsia" w:ascii="Times New Roman" w:hAnsi="Times New Roman" w:eastAsia="宋体" w:cs="Times New Roman"/>
          <w:kern w:val="0"/>
          <w:sz w:val="24"/>
          <w:szCs w:val="32"/>
          <w:lang w:val="en-US" w:eastAsia="zh-CN" w:bidi="ar-SA"/>
        </w:rPr>
        <w:t>需要厂家对中标</w:t>
      </w:r>
      <w:r>
        <w:rPr>
          <w:rFonts w:hint="eastAsia" w:cs="Times New Roman"/>
          <w:kern w:val="0"/>
          <w:sz w:val="24"/>
          <w:szCs w:val="32"/>
          <w:lang w:val="en-US" w:eastAsia="zh-CN" w:bidi="ar-SA"/>
        </w:rPr>
        <w:t>投标人</w:t>
      </w:r>
      <w:r>
        <w:rPr>
          <w:rFonts w:hint="eastAsia" w:ascii="Times New Roman" w:hAnsi="Times New Roman" w:eastAsia="宋体" w:cs="Times New Roman"/>
          <w:kern w:val="0"/>
          <w:sz w:val="24"/>
          <w:szCs w:val="32"/>
          <w:lang w:val="en-US" w:eastAsia="zh-CN" w:bidi="ar-SA"/>
        </w:rPr>
        <w:t>交付的产品（包括质量、技术参数等）进行确认的，厂家应予以配合，并出具书面意见。</w:t>
      </w:r>
    </w:p>
    <w:p w14:paraId="25AF2F33">
      <w:pPr>
        <w:pStyle w:val="20"/>
        <w:rPr>
          <w:rFonts w:hint="eastAsia" w:ascii="Times New Roman" w:hAnsi="Times New Roman" w:eastAsia="宋体" w:cs="Times New Roman"/>
          <w:kern w:val="0"/>
          <w:sz w:val="24"/>
          <w:szCs w:val="32"/>
          <w:lang w:val="en-US" w:eastAsia="zh-CN" w:bidi="ar-SA"/>
        </w:rPr>
      </w:pPr>
      <w:r>
        <w:rPr>
          <w:rFonts w:hint="eastAsia" w:cs="Times New Roman"/>
          <w:kern w:val="0"/>
          <w:sz w:val="24"/>
          <w:szCs w:val="32"/>
          <w:lang w:val="en-US" w:eastAsia="zh-CN" w:bidi="ar-SA"/>
        </w:rPr>
        <w:t>（6）</w:t>
      </w:r>
      <w:r>
        <w:rPr>
          <w:rFonts w:hint="eastAsia" w:ascii="Times New Roman" w:hAnsi="Times New Roman" w:eastAsia="宋体" w:cs="Times New Roman"/>
          <w:kern w:val="0"/>
          <w:sz w:val="24"/>
          <w:szCs w:val="32"/>
          <w:lang w:val="en-US" w:eastAsia="zh-CN" w:bidi="ar-SA"/>
        </w:rPr>
        <w:t>产品包装材料归</w:t>
      </w:r>
      <w:r>
        <w:rPr>
          <w:rFonts w:hint="eastAsia" w:cs="Times New Roman"/>
          <w:kern w:val="0"/>
          <w:sz w:val="24"/>
          <w:szCs w:val="32"/>
          <w:lang w:val="en-US" w:eastAsia="zh-CN" w:bidi="ar-SA"/>
        </w:rPr>
        <w:t>招标人</w:t>
      </w:r>
      <w:r>
        <w:rPr>
          <w:rFonts w:hint="eastAsia" w:ascii="Times New Roman" w:hAnsi="Times New Roman" w:eastAsia="宋体" w:cs="Times New Roman"/>
          <w:kern w:val="0"/>
          <w:sz w:val="24"/>
          <w:szCs w:val="32"/>
          <w:lang w:val="en-US" w:eastAsia="zh-CN" w:bidi="ar-SA"/>
        </w:rPr>
        <w:t>所有。</w:t>
      </w:r>
    </w:p>
    <w:p w14:paraId="72585C17">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b/>
          <w:sz w:val="24"/>
          <w:szCs w:val="32"/>
        </w:rPr>
      </w:pPr>
      <w:r>
        <w:rPr>
          <w:rFonts w:hint="eastAsia"/>
          <w:b/>
          <w:sz w:val="24"/>
          <w:szCs w:val="32"/>
          <w:lang w:val="en-US" w:eastAsia="zh-CN"/>
        </w:rPr>
        <w:t>五</w:t>
      </w:r>
      <w:r>
        <w:rPr>
          <w:b/>
          <w:sz w:val="24"/>
          <w:szCs w:val="32"/>
        </w:rPr>
        <w:t>、付款方式：</w:t>
      </w:r>
    </w:p>
    <w:p w14:paraId="4D526E86">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sz w:val="24"/>
          <w:szCs w:val="32"/>
          <w:lang w:val="en-US" w:eastAsia="zh-CN"/>
        </w:rPr>
      </w:pPr>
      <w:r>
        <w:rPr>
          <w:rFonts w:hint="eastAsia"/>
          <w:sz w:val="24"/>
          <w:szCs w:val="32"/>
          <w:lang w:val="en-US" w:eastAsia="zh-CN"/>
        </w:rPr>
        <w:t>1、</w:t>
      </w:r>
      <w:r>
        <w:rPr>
          <w:sz w:val="24"/>
          <w:szCs w:val="32"/>
        </w:rPr>
        <w:t>合同签订</w:t>
      </w:r>
      <w:r>
        <w:rPr>
          <w:rFonts w:hint="eastAsia"/>
          <w:sz w:val="24"/>
          <w:szCs w:val="32"/>
          <w:lang w:val="en-US" w:eastAsia="zh-CN"/>
        </w:rPr>
        <w:t>后</w:t>
      </w:r>
      <w:r>
        <w:rPr>
          <w:sz w:val="24"/>
          <w:szCs w:val="32"/>
        </w:rPr>
        <w:t>，</w:t>
      </w:r>
      <w:r>
        <w:rPr>
          <w:rFonts w:hint="eastAsia"/>
          <w:sz w:val="24"/>
          <w:szCs w:val="32"/>
          <w:lang w:val="en-US" w:eastAsia="zh-CN"/>
        </w:rPr>
        <w:t>支付</w:t>
      </w:r>
      <w:r>
        <w:rPr>
          <w:sz w:val="24"/>
          <w:szCs w:val="32"/>
        </w:rPr>
        <w:t>合同价</w:t>
      </w:r>
      <w:r>
        <w:rPr>
          <w:rFonts w:hint="eastAsia"/>
          <w:sz w:val="24"/>
          <w:szCs w:val="32"/>
          <w:lang w:val="en-US" w:eastAsia="zh-CN"/>
        </w:rPr>
        <w:t xml:space="preserve">款 </w:t>
      </w:r>
      <w:r>
        <w:rPr>
          <w:sz w:val="24"/>
          <w:szCs w:val="32"/>
        </w:rPr>
        <w:t>30%</w:t>
      </w:r>
      <w:r>
        <w:rPr>
          <w:rFonts w:hint="eastAsia"/>
          <w:sz w:val="24"/>
          <w:szCs w:val="32"/>
          <w:lang w:val="en-US" w:eastAsia="zh-CN"/>
        </w:rPr>
        <w:t xml:space="preserve"> 的预付款；</w:t>
      </w:r>
    </w:p>
    <w:p w14:paraId="2F76C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2、全部产品运到指定的地点，安装调试结束，经验收合格，</w:t>
      </w:r>
      <w:r>
        <w:rPr>
          <w:sz w:val="24"/>
          <w:szCs w:val="32"/>
        </w:rPr>
        <w:t>付至合同价</w:t>
      </w:r>
      <w:r>
        <w:rPr>
          <w:rFonts w:hint="eastAsia"/>
          <w:sz w:val="24"/>
          <w:szCs w:val="32"/>
          <w:lang w:val="en-US" w:eastAsia="zh-CN"/>
        </w:rPr>
        <w:t>款的95%；</w:t>
      </w:r>
    </w:p>
    <w:p w14:paraId="255B3515">
      <w:pPr>
        <w:pStyle w:val="2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32"/>
          <w:lang w:val="en-US" w:eastAsia="zh-CN"/>
        </w:rPr>
        <w:t>3、自验收合格之日起，质保期满且产品无质量问题，支付剩余合同价款5%；</w:t>
      </w:r>
    </w:p>
    <w:p w14:paraId="6EB9F371">
      <w:pPr>
        <w:pStyle w:val="2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sz w:val="24"/>
          <w:szCs w:val="24"/>
        </w:rPr>
      </w:pPr>
      <w:r>
        <w:rPr>
          <w:rFonts w:hint="eastAsia"/>
          <w:sz w:val="24"/>
          <w:szCs w:val="24"/>
          <w:lang w:val="en-US" w:eastAsia="zh-CN"/>
        </w:rPr>
        <w:t>履约保证金：合同签订前，中标方需支付中标总金额的 5%作为履约保证金，验收合格后 4 个月内且经用户单位确认质量、服务无问题的情况下退还（不计息）。</w:t>
      </w:r>
    </w:p>
    <w:p w14:paraId="768908C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b/>
          <w:sz w:val="24"/>
          <w:szCs w:val="24"/>
          <w:lang w:val="en-US" w:eastAsia="zh-CN"/>
        </w:rPr>
      </w:pPr>
      <w:r>
        <w:rPr>
          <w:rFonts w:hint="eastAsia"/>
          <w:b/>
          <w:sz w:val="24"/>
          <w:szCs w:val="24"/>
          <w:lang w:val="en-US" w:eastAsia="zh-CN"/>
        </w:rPr>
        <w:t>六、违约责任</w:t>
      </w:r>
    </w:p>
    <w:p w14:paraId="2CB156EF">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rPr>
        <w:t>1、未按合同规定标准交付货物的违约责任</w:t>
      </w:r>
    </w:p>
    <w:p w14:paraId="4262DE99">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lang w:eastAsia="zh-CN"/>
        </w:rPr>
        <w:t>投标人</w:t>
      </w:r>
      <w:r>
        <w:rPr>
          <w:rFonts w:hint="eastAsia"/>
          <w:sz w:val="24"/>
          <w:szCs w:val="24"/>
        </w:rPr>
        <w:t>所交付的货物的品种、型号、规格、数量、质量等不符合合同规定标准的，</w:t>
      </w:r>
      <w:r>
        <w:rPr>
          <w:rFonts w:hint="eastAsia"/>
          <w:sz w:val="24"/>
          <w:szCs w:val="24"/>
          <w:lang w:eastAsia="zh-CN"/>
        </w:rPr>
        <w:t>招标人</w:t>
      </w:r>
      <w:r>
        <w:rPr>
          <w:rFonts w:hint="eastAsia"/>
          <w:sz w:val="24"/>
          <w:szCs w:val="24"/>
        </w:rPr>
        <w:t>有权拒绝部分或全部货物，</w:t>
      </w:r>
      <w:r>
        <w:rPr>
          <w:rFonts w:hint="eastAsia"/>
          <w:sz w:val="24"/>
          <w:szCs w:val="24"/>
          <w:lang w:eastAsia="zh-CN"/>
        </w:rPr>
        <w:t>投标人</w:t>
      </w:r>
      <w:r>
        <w:rPr>
          <w:rFonts w:hint="eastAsia"/>
          <w:sz w:val="24"/>
          <w:szCs w:val="24"/>
        </w:rPr>
        <w:t>应向</w:t>
      </w:r>
      <w:r>
        <w:rPr>
          <w:rFonts w:hint="eastAsia"/>
          <w:sz w:val="24"/>
          <w:szCs w:val="24"/>
          <w:lang w:eastAsia="zh-CN"/>
        </w:rPr>
        <w:t>招标人</w:t>
      </w:r>
      <w:r>
        <w:rPr>
          <w:rFonts w:hint="eastAsia"/>
          <w:sz w:val="24"/>
          <w:szCs w:val="24"/>
        </w:rPr>
        <w:t>偿付被拒货物货款的20%的违约金。</w:t>
      </w:r>
    </w:p>
    <w:p w14:paraId="6EFE1885">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rPr>
        <w:t>2、</w:t>
      </w:r>
      <w:r>
        <w:rPr>
          <w:rFonts w:hint="eastAsia"/>
          <w:sz w:val="24"/>
          <w:szCs w:val="24"/>
          <w:lang w:eastAsia="zh-CN"/>
        </w:rPr>
        <w:t>投标人</w:t>
      </w:r>
      <w:r>
        <w:rPr>
          <w:rFonts w:hint="eastAsia"/>
          <w:sz w:val="24"/>
          <w:szCs w:val="24"/>
        </w:rPr>
        <w:t>未按期交货的违约责任</w:t>
      </w:r>
    </w:p>
    <w:p w14:paraId="32BEDA7E">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如果</w:t>
      </w:r>
      <w:r>
        <w:rPr>
          <w:rFonts w:hint="eastAsia"/>
          <w:sz w:val="24"/>
          <w:szCs w:val="24"/>
          <w:lang w:eastAsia="zh-CN"/>
        </w:rPr>
        <w:t>投标人</w:t>
      </w:r>
      <w:r>
        <w:rPr>
          <w:rFonts w:hint="eastAsia"/>
          <w:sz w:val="24"/>
          <w:szCs w:val="24"/>
        </w:rPr>
        <w:t>未能按合同规定的时间足额交货(不可抗力除外)，须按合同规定支付延期交货违约金并赔偿由此给</w:t>
      </w:r>
      <w:r>
        <w:rPr>
          <w:rFonts w:hint="eastAsia"/>
          <w:sz w:val="24"/>
          <w:szCs w:val="24"/>
          <w:lang w:eastAsia="zh-CN"/>
        </w:rPr>
        <w:t>招标人</w:t>
      </w:r>
      <w:r>
        <w:rPr>
          <w:rFonts w:hint="eastAsia"/>
          <w:sz w:val="24"/>
          <w:szCs w:val="24"/>
        </w:rPr>
        <w:t>造成的损失，同时</w:t>
      </w:r>
      <w:r>
        <w:rPr>
          <w:rFonts w:hint="eastAsia"/>
          <w:sz w:val="24"/>
          <w:szCs w:val="24"/>
          <w:lang w:eastAsia="zh-CN"/>
        </w:rPr>
        <w:t>招标人</w:t>
      </w:r>
      <w:r>
        <w:rPr>
          <w:rFonts w:hint="eastAsia"/>
          <w:sz w:val="24"/>
          <w:szCs w:val="24"/>
        </w:rPr>
        <w:t>有权选择同意延长交货期还是不予延长交货期，</w:t>
      </w:r>
      <w:r>
        <w:rPr>
          <w:rFonts w:hint="eastAsia"/>
          <w:sz w:val="24"/>
          <w:szCs w:val="24"/>
          <w:lang w:eastAsia="zh-CN"/>
        </w:rPr>
        <w:t>招标人</w:t>
      </w:r>
      <w:r>
        <w:rPr>
          <w:rFonts w:hint="eastAsia"/>
          <w:sz w:val="24"/>
          <w:szCs w:val="24"/>
        </w:rPr>
        <w:t>同意延长交货期的，延期交货的时间由双方另行确定。延期交货违约金按迟交货物金额的1％(每日)计算，但延期交货违约金的支付总额不得超过迟交货物金额的30％。</w:t>
      </w:r>
    </w:p>
    <w:p w14:paraId="07B715DB">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若</w:t>
      </w:r>
      <w:r>
        <w:rPr>
          <w:rFonts w:hint="eastAsia"/>
          <w:sz w:val="24"/>
          <w:szCs w:val="24"/>
          <w:lang w:eastAsia="zh-CN"/>
        </w:rPr>
        <w:t>投标人</w:t>
      </w:r>
      <w:r>
        <w:rPr>
          <w:rFonts w:hint="eastAsia"/>
          <w:sz w:val="24"/>
          <w:szCs w:val="24"/>
        </w:rPr>
        <w:t>逾期交货达30天(含30天)以上的，</w:t>
      </w:r>
      <w:r>
        <w:rPr>
          <w:rFonts w:hint="eastAsia"/>
          <w:sz w:val="24"/>
          <w:szCs w:val="24"/>
          <w:lang w:eastAsia="zh-CN"/>
        </w:rPr>
        <w:t>招标人</w:t>
      </w:r>
      <w:r>
        <w:rPr>
          <w:rFonts w:hint="eastAsia"/>
          <w:sz w:val="24"/>
          <w:szCs w:val="24"/>
        </w:rPr>
        <w:t>有权单方面解除采购合同，</w:t>
      </w:r>
      <w:r>
        <w:rPr>
          <w:rFonts w:hint="eastAsia"/>
          <w:sz w:val="24"/>
          <w:szCs w:val="24"/>
          <w:lang w:eastAsia="zh-CN"/>
        </w:rPr>
        <w:t>投标人</w:t>
      </w:r>
      <w:r>
        <w:rPr>
          <w:rFonts w:hint="eastAsia"/>
          <w:sz w:val="24"/>
          <w:szCs w:val="24"/>
        </w:rPr>
        <w:t>仍应按上述约定支付延期交货违约金。若因此给</w:t>
      </w:r>
      <w:r>
        <w:rPr>
          <w:rFonts w:hint="eastAsia"/>
          <w:sz w:val="24"/>
          <w:szCs w:val="24"/>
          <w:lang w:eastAsia="zh-CN"/>
        </w:rPr>
        <w:t>招标人</w:t>
      </w:r>
      <w:r>
        <w:rPr>
          <w:rFonts w:hint="eastAsia"/>
          <w:sz w:val="24"/>
          <w:szCs w:val="24"/>
        </w:rPr>
        <w:t>造成损失的，</w:t>
      </w:r>
      <w:r>
        <w:rPr>
          <w:rFonts w:hint="eastAsia"/>
          <w:sz w:val="24"/>
          <w:szCs w:val="24"/>
          <w:lang w:eastAsia="zh-CN"/>
        </w:rPr>
        <w:t>投标人</w:t>
      </w:r>
      <w:r>
        <w:rPr>
          <w:rFonts w:hint="eastAsia"/>
          <w:sz w:val="24"/>
          <w:szCs w:val="24"/>
        </w:rPr>
        <w:t>还应赔偿</w:t>
      </w:r>
      <w:r>
        <w:rPr>
          <w:rFonts w:hint="eastAsia"/>
          <w:sz w:val="24"/>
          <w:szCs w:val="24"/>
          <w:lang w:eastAsia="zh-CN"/>
        </w:rPr>
        <w:t>招标人</w:t>
      </w:r>
      <w:r>
        <w:rPr>
          <w:rFonts w:hint="eastAsia"/>
          <w:sz w:val="24"/>
          <w:szCs w:val="24"/>
        </w:rPr>
        <w:t>所受的损失。</w:t>
      </w:r>
    </w:p>
    <w:p w14:paraId="166DFE1A">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若</w:t>
      </w:r>
      <w:r>
        <w:rPr>
          <w:rFonts w:hint="eastAsia"/>
          <w:sz w:val="24"/>
          <w:szCs w:val="24"/>
          <w:lang w:eastAsia="zh-CN"/>
        </w:rPr>
        <w:t>投标人</w:t>
      </w:r>
      <w:r>
        <w:rPr>
          <w:rFonts w:hint="eastAsia"/>
          <w:sz w:val="24"/>
          <w:szCs w:val="24"/>
        </w:rPr>
        <w:t>不能交货的，</w:t>
      </w:r>
      <w:r>
        <w:rPr>
          <w:rFonts w:hint="eastAsia"/>
          <w:sz w:val="24"/>
          <w:szCs w:val="24"/>
          <w:lang w:eastAsia="zh-CN"/>
        </w:rPr>
        <w:t>投标人</w:t>
      </w:r>
      <w:r>
        <w:rPr>
          <w:rFonts w:hint="eastAsia"/>
          <w:sz w:val="24"/>
          <w:szCs w:val="24"/>
        </w:rPr>
        <w:t>应按货款的30％向</w:t>
      </w:r>
      <w:r>
        <w:rPr>
          <w:rFonts w:hint="eastAsia"/>
          <w:sz w:val="24"/>
          <w:szCs w:val="24"/>
          <w:lang w:eastAsia="zh-CN"/>
        </w:rPr>
        <w:t>招标人</w:t>
      </w:r>
      <w:r>
        <w:rPr>
          <w:rFonts w:hint="eastAsia"/>
          <w:sz w:val="24"/>
          <w:szCs w:val="24"/>
        </w:rPr>
        <w:t>支付违约金。若因此给</w:t>
      </w:r>
      <w:r>
        <w:rPr>
          <w:rFonts w:hint="eastAsia"/>
          <w:sz w:val="24"/>
          <w:szCs w:val="24"/>
          <w:lang w:eastAsia="zh-CN"/>
        </w:rPr>
        <w:t>招标人</w:t>
      </w:r>
      <w:r>
        <w:rPr>
          <w:rFonts w:hint="eastAsia"/>
          <w:sz w:val="24"/>
          <w:szCs w:val="24"/>
        </w:rPr>
        <w:t>造成损失的，</w:t>
      </w:r>
      <w:r>
        <w:rPr>
          <w:rFonts w:hint="eastAsia"/>
          <w:sz w:val="24"/>
          <w:szCs w:val="24"/>
          <w:lang w:eastAsia="zh-CN"/>
        </w:rPr>
        <w:t>投标人</w:t>
      </w:r>
      <w:r>
        <w:rPr>
          <w:rFonts w:hint="eastAsia"/>
          <w:sz w:val="24"/>
          <w:szCs w:val="24"/>
        </w:rPr>
        <w:t>还应赔偿</w:t>
      </w:r>
      <w:r>
        <w:rPr>
          <w:rFonts w:hint="eastAsia"/>
          <w:sz w:val="24"/>
          <w:szCs w:val="24"/>
          <w:lang w:eastAsia="zh-CN"/>
        </w:rPr>
        <w:t>招标人</w:t>
      </w:r>
      <w:r>
        <w:rPr>
          <w:rFonts w:hint="eastAsia"/>
          <w:sz w:val="24"/>
          <w:szCs w:val="24"/>
        </w:rPr>
        <w:t>所受的损失。</w:t>
      </w:r>
    </w:p>
    <w:p w14:paraId="7A3A9B4B">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rPr>
        <w:t>3、</w:t>
      </w:r>
      <w:r>
        <w:rPr>
          <w:rFonts w:hint="eastAsia"/>
          <w:sz w:val="24"/>
          <w:szCs w:val="24"/>
          <w:lang w:eastAsia="zh-CN"/>
        </w:rPr>
        <w:t>投标人</w:t>
      </w:r>
      <w:r>
        <w:rPr>
          <w:rFonts w:hint="eastAsia"/>
          <w:sz w:val="24"/>
          <w:szCs w:val="24"/>
        </w:rPr>
        <w:t>所供货物质量不合格的违约责任</w:t>
      </w:r>
    </w:p>
    <w:p w14:paraId="2AD28CAC">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若</w:t>
      </w:r>
      <w:r>
        <w:rPr>
          <w:rFonts w:hint="eastAsia"/>
          <w:sz w:val="24"/>
          <w:szCs w:val="24"/>
          <w:lang w:eastAsia="zh-CN"/>
        </w:rPr>
        <w:t>投标人</w:t>
      </w:r>
      <w:r>
        <w:rPr>
          <w:rFonts w:hint="eastAsia"/>
          <w:sz w:val="24"/>
          <w:szCs w:val="24"/>
        </w:rPr>
        <w:t>所供货物在质量保证期</w:t>
      </w:r>
      <w:r>
        <w:rPr>
          <w:rFonts w:hint="eastAsia"/>
          <w:sz w:val="24"/>
          <w:szCs w:val="24"/>
          <w:lang w:val="en-US" w:eastAsia="zh-CN"/>
        </w:rPr>
        <w:t>前</w:t>
      </w:r>
      <w:r>
        <w:rPr>
          <w:rFonts w:hint="eastAsia"/>
          <w:sz w:val="24"/>
          <w:szCs w:val="24"/>
        </w:rPr>
        <w:t>三个月内出现货物质量问题，</w:t>
      </w:r>
      <w:r>
        <w:rPr>
          <w:rFonts w:hint="eastAsia"/>
          <w:sz w:val="24"/>
          <w:szCs w:val="24"/>
          <w:lang w:eastAsia="zh-CN"/>
        </w:rPr>
        <w:t>招标人</w:t>
      </w:r>
      <w:r>
        <w:rPr>
          <w:rFonts w:hint="eastAsia"/>
          <w:sz w:val="24"/>
          <w:szCs w:val="24"/>
        </w:rPr>
        <w:t>有权要求无条件免费更换全部设备，并有权要求</w:t>
      </w:r>
      <w:r>
        <w:rPr>
          <w:rFonts w:hint="eastAsia"/>
          <w:sz w:val="24"/>
          <w:szCs w:val="24"/>
          <w:lang w:eastAsia="zh-CN"/>
        </w:rPr>
        <w:t>投标人</w:t>
      </w:r>
      <w:r>
        <w:rPr>
          <w:rFonts w:hint="eastAsia"/>
          <w:sz w:val="24"/>
          <w:szCs w:val="24"/>
        </w:rPr>
        <w:t>赔偿</w:t>
      </w:r>
      <w:r>
        <w:rPr>
          <w:rFonts w:hint="eastAsia"/>
          <w:sz w:val="24"/>
          <w:szCs w:val="24"/>
          <w:lang w:eastAsia="zh-CN"/>
        </w:rPr>
        <w:t>招标人</w:t>
      </w:r>
      <w:r>
        <w:rPr>
          <w:rFonts w:hint="eastAsia"/>
          <w:sz w:val="24"/>
          <w:szCs w:val="24"/>
        </w:rPr>
        <w:t>交易价15%的损失。</w:t>
      </w:r>
    </w:p>
    <w:p w14:paraId="31A7A69A">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在质量保证期内，若</w:t>
      </w:r>
      <w:r>
        <w:rPr>
          <w:rFonts w:hint="eastAsia"/>
          <w:sz w:val="24"/>
          <w:szCs w:val="24"/>
          <w:lang w:eastAsia="zh-CN"/>
        </w:rPr>
        <w:t>投标人</w:t>
      </w:r>
      <w:r>
        <w:rPr>
          <w:rFonts w:hint="eastAsia"/>
          <w:sz w:val="24"/>
          <w:szCs w:val="24"/>
        </w:rPr>
        <w:t>所供货物修理两次后，仍不能正常使用的产品，凭</w:t>
      </w:r>
      <w:r>
        <w:rPr>
          <w:rFonts w:hint="eastAsia"/>
          <w:sz w:val="24"/>
          <w:szCs w:val="24"/>
          <w:lang w:eastAsia="zh-CN"/>
        </w:rPr>
        <w:t>投标人</w:t>
      </w:r>
      <w:r>
        <w:rPr>
          <w:rFonts w:hint="eastAsia"/>
          <w:sz w:val="24"/>
          <w:szCs w:val="24"/>
        </w:rPr>
        <w:t>提供的修理记录，由</w:t>
      </w:r>
      <w:r>
        <w:rPr>
          <w:rFonts w:hint="eastAsia"/>
          <w:sz w:val="24"/>
          <w:szCs w:val="24"/>
          <w:lang w:eastAsia="zh-CN"/>
        </w:rPr>
        <w:t>投标人</w:t>
      </w:r>
      <w:r>
        <w:rPr>
          <w:rFonts w:hint="eastAsia"/>
          <w:sz w:val="24"/>
          <w:szCs w:val="24"/>
        </w:rPr>
        <w:t>负责为</w:t>
      </w:r>
      <w:r>
        <w:rPr>
          <w:rFonts w:hint="eastAsia"/>
          <w:sz w:val="24"/>
          <w:szCs w:val="24"/>
          <w:lang w:eastAsia="zh-CN"/>
        </w:rPr>
        <w:t>招标人</w:t>
      </w:r>
      <w:r>
        <w:rPr>
          <w:rFonts w:hint="eastAsia"/>
          <w:sz w:val="24"/>
          <w:szCs w:val="24"/>
        </w:rPr>
        <w:t>免费调换同型号同规格的产品或者退货。</w:t>
      </w:r>
      <w:r>
        <w:rPr>
          <w:rFonts w:hint="eastAsia"/>
          <w:sz w:val="24"/>
          <w:szCs w:val="24"/>
          <w:lang w:eastAsia="zh-CN"/>
        </w:rPr>
        <w:t>招标人</w:t>
      </w:r>
      <w:r>
        <w:rPr>
          <w:rFonts w:hint="eastAsia"/>
          <w:sz w:val="24"/>
          <w:szCs w:val="24"/>
        </w:rPr>
        <w:t>并有权要求</w:t>
      </w:r>
      <w:r>
        <w:rPr>
          <w:rFonts w:hint="eastAsia"/>
          <w:sz w:val="24"/>
          <w:szCs w:val="24"/>
          <w:lang w:eastAsia="zh-CN"/>
        </w:rPr>
        <w:t>投标人</w:t>
      </w:r>
      <w:r>
        <w:rPr>
          <w:rFonts w:hint="eastAsia"/>
          <w:sz w:val="24"/>
          <w:szCs w:val="24"/>
        </w:rPr>
        <w:t>赔偿</w:t>
      </w:r>
      <w:r>
        <w:rPr>
          <w:rFonts w:hint="eastAsia"/>
          <w:sz w:val="24"/>
          <w:szCs w:val="24"/>
          <w:lang w:eastAsia="zh-CN"/>
        </w:rPr>
        <w:t>招标人</w:t>
      </w:r>
      <w:r>
        <w:rPr>
          <w:rFonts w:hint="eastAsia"/>
          <w:sz w:val="24"/>
          <w:szCs w:val="24"/>
        </w:rPr>
        <w:t>交易价15%的损失。</w:t>
      </w:r>
    </w:p>
    <w:p w14:paraId="70996FFA">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依据合同规定</w:t>
      </w:r>
      <w:r>
        <w:rPr>
          <w:rFonts w:hint="eastAsia"/>
          <w:sz w:val="24"/>
          <w:szCs w:val="24"/>
          <w:lang w:eastAsia="zh-CN"/>
        </w:rPr>
        <w:t>招标人</w:t>
      </w:r>
      <w:r>
        <w:rPr>
          <w:rFonts w:hint="eastAsia"/>
          <w:sz w:val="24"/>
          <w:szCs w:val="24"/>
        </w:rPr>
        <w:t>提出换货的，</w:t>
      </w:r>
      <w:r>
        <w:rPr>
          <w:rFonts w:hint="eastAsia"/>
          <w:sz w:val="24"/>
          <w:szCs w:val="24"/>
          <w:lang w:eastAsia="zh-CN"/>
        </w:rPr>
        <w:t>投标人</w:t>
      </w:r>
      <w:r>
        <w:rPr>
          <w:rFonts w:hint="eastAsia"/>
          <w:sz w:val="24"/>
          <w:szCs w:val="24"/>
        </w:rPr>
        <w:t>应在20天内无条件更换至合格，换货所产生的费用由</w:t>
      </w:r>
      <w:r>
        <w:rPr>
          <w:rFonts w:hint="eastAsia"/>
          <w:sz w:val="24"/>
          <w:szCs w:val="24"/>
          <w:lang w:eastAsia="zh-CN"/>
        </w:rPr>
        <w:t>投标人</w:t>
      </w:r>
      <w:r>
        <w:rPr>
          <w:rFonts w:hint="eastAsia"/>
          <w:sz w:val="24"/>
          <w:szCs w:val="24"/>
        </w:rPr>
        <w:t>自行承担；若更换后的产品还存在质量问题，</w:t>
      </w:r>
      <w:r>
        <w:rPr>
          <w:rFonts w:hint="eastAsia"/>
          <w:sz w:val="24"/>
          <w:szCs w:val="24"/>
          <w:lang w:eastAsia="zh-CN"/>
        </w:rPr>
        <w:t>招标人</w:t>
      </w:r>
      <w:r>
        <w:rPr>
          <w:rFonts w:hint="eastAsia"/>
          <w:sz w:val="24"/>
          <w:szCs w:val="24"/>
        </w:rPr>
        <w:t>有权终止合同要求</w:t>
      </w:r>
      <w:r>
        <w:rPr>
          <w:rFonts w:hint="eastAsia"/>
          <w:sz w:val="24"/>
          <w:szCs w:val="24"/>
          <w:lang w:eastAsia="zh-CN"/>
        </w:rPr>
        <w:t>投标人</w:t>
      </w:r>
      <w:r>
        <w:rPr>
          <w:rFonts w:hint="eastAsia"/>
          <w:sz w:val="24"/>
          <w:szCs w:val="24"/>
        </w:rPr>
        <w:t>全额退还货款且</w:t>
      </w:r>
      <w:r>
        <w:rPr>
          <w:rFonts w:hint="eastAsia"/>
          <w:sz w:val="24"/>
          <w:szCs w:val="24"/>
          <w:lang w:eastAsia="zh-CN"/>
        </w:rPr>
        <w:t>投标人</w:t>
      </w:r>
      <w:r>
        <w:rPr>
          <w:rFonts w:hint="eastAsia"/>
          <w:sz w:val="24"/>
          <w:szCs w:val="24"/>
        </w:rPr>
        <w:t>应向</w:t>
      </w:r>
      <w:r>
        <w:rPr>
          <w:rFonts w:hint="eastAsia"/>
          <w:sz w:val="24"/>
          <w:szCs w:val="24"/>
          <w:lang w:eastAsia="zh-CN"/>
        </w:rPr>
        <w:t>招标人</w:t>
      </w:r>
      <w:r>
        <w:rPr>
          <w:rFonts w:hint="eastAsia"/>
          <w:sz w:val="24"/>
          <w:szCs w:val="24"/>
        </w:rPr>
        <w:t>偿付货款的30%的违约金，违约金不足以补偿</w:t>
      </w:r>
      <w:r>
        <w:rPr>
          <w:rFonts w:hint="eastAsia"/>
          <w:sz w:val="24"/>
          <w:szCs w:val="24"/>
          <w:lang w:eastAsia="zh-CN"/>
        </w:rPr>
        <w:t>招标人</w:t>
      </w:r>
      <w:r>
        <w:rPr>
          <w:rFonts w:hint="eastAsia"/>
          <w:sz w:val="24"/>
          <w:szCs w:val="24"/>
        </w:rPr>
        <w:t>损失的，</w:t>
      </w:r>
      <w:r>
        <w:rPr>
          <w:rFonts w:hint="eastAsia"/>
          <w:sz w:val="24"/>
          <w:szCs w:val="24"/>
          <w:lang w:eastAsia="zh-CN"/>
        </w:rPr>
        <w:t>招标人</w:t>
      </w:r>
      <w:r>
        <w:rPr>
          <w:rFonts w:hint="eastAsia"/>
          <w:sz w:val="24"/>
          <w:szCs w:val="24"/>
        </w:rPr>
        <w:t>有权要求</w:t>
      </w:r>
      <w:r>
        <w:rPr>
          <w:rFonts w:hint="eastAsia"/>
          <w:sz w:val="24"/>
          <w:szCs w:val="24"/>
          <w:lang w:eastAsia="zh-CN"/>
        </w:rPr>
        <w:t>投标人</w:t>
      </w:r>
      <w:r>
        <w:rPr>
          <w:rFonts w:hint="eastAsia"/>
          <w:sz w:val="24"/>
          <w:szCs w:val="24"/>
        </w:rPr>
        <w:t>继续对不足部分予以赔偿。</w:t>
      </w:r>
    </w:p>
    <w:p w14:paraId="078861E4">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rPr>
        <w:t>4、</w:t>
      </w:r>
      <w:r>
        <w:rPr>
          <w:rFonts w:hint="eastAsia"/>
          <w:sz w:val="24"/>
          <w:szCs w:val="24"/>
          <w:lang w:eastAsia="zh-CN"/>
        </w:rPr>
        <w:t>投标人</w:t>
      </w:r>
      <w:r>
        <w:rPr>
          <w:rFonts w:hint="eastAsia"/>
          <w:sz w:val="24"/>
          <w:szCs w:val="24"/>
        </w:rPr>
        <w:t>未能按照要求提供售后服务的违约责任</w:t>
      </w:r>
    </w:p>
    <w:p w14:paraId="234C3299">
      <w:pPr>
        <w:pStyle w:val="2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szCs w:val="24"/>
        </w:rPr>
      </w:pPr>
      <w:r>
        <w:rPr>
          <w:rFonts w:hint="eastAsia"/>
          <w:sz w:val="24"/>
          <w:szCs w:val="24"/>
        </w:rPr>
        <w:t>若</w:t>
      </w:r>
      <w:r>
        <w:rPr>
          <w:rFonts w:hint="eastAsia"/>
          <w:sz w:val="24"/>
          <w:szCs w:val="24"/>
          <w:lang w:eastAsia="zh-CN"/>
        </w:rPr>
        <w:t>投标人</w:t>
      </w:r>
      <w:r>
        <w:rPr>
          <w:rFonts w:hint="eastAsia"/>
          <w:sz w:val="24"/>
          <w:szCs w:val="24"/>
        </w:rPr>
        <w:t>未能按照合同约定的时间提供售后服务的，每逾期1天，</w:t>
      </w:r>
      <w:r>
        <w:rPr>
          <w:rFonts w:hint="eastAsia"/>
          <w:sz w:val="24"/>
          <w:szCs w:val="24"/>
          <w:lang w:eastAsia="zh-CN"/>
        </w:rPr>
        <w:t>投标人</w:t>
      </w:r>
      <w:r>
        <w:rPr>
          <w:rFonts w:hint="eastAsia"/>
          <w:sz w:val="24"/>
          <w:szCs w:val="24"/>
        </w:rPr>
        <w:t>应按货款的0.3%向</w:t>
      </w:r>
      <w:r>
        <w:rPr>
          <w:rFonts w:hint="eastAsia"/>
          <w:sz w:val="24"/>
          <w:szCs w:val="24"/>
          <w:lang w:eastAsia="zh-CN"/>
        </w:rPr>
        <w:t>招标人</w:t>
      </w:r>
      <w:r>
        <w:rPr>
          <w:rFonts w:hint="eastAsia"/>
          <w:sz w:val="24"/>
          <w:szCs w:val="24"/>
        </w:rPr>
        <w:t>支付违约金。违约金的上限为合同总金额的30%。若因此给</w:t>
      </w:r>
      <w:r>
        <w:rPr>
          <w:rFonts w:hint="eastAsia"/>
          <w:sz w:val="24"/>
          <w:szCs w:val="24"/>
          <w:lang w:eastAsia="zh-CN"/>
        </w:rPr>
        <w:t>招标人</w:t>
      </w:r>
      <w:r>
        <w:rPr>
          <w:rFonts w:hint="eastAsia"/>
          <w:sz w:val="24"/>
          <w:szCs w:val="24"/>
        </w:rPr>
        <w:t>造成损失的，</w:t>
      </w:r>
      <w:r>
        <w:rPr>
          <w:rFonts w:hint="eastAsia"/>
          <w:sz w:val="24"/>
          <w:szCs w:val="24"/>
          <w:lang w:eastAsia="zh-CN"/>
        </w:rPr>
        <w:t>投标人</w:t>
      </w:r>
      <w:r>
        <w:rPr>
          <w:rFonts w:hint="eastAsia"/>
          <w:sz w:val="24"/>
          <w:szCs w:val="24"/>
        </w:rPr>
        <w:t>还应赔偿</w:t>
      </w:r>
      <w:r>
        <w:rPr>
          <w:rFonts w:hint="eastAsia"/>
          <w:sz w:val="24"/>
          <w:szCs w:val="24"/>
          <w:lang w:eastAsia="zh-CN"/>
        </w:rPr>
        <w:t>招标人</w:t>
      </w:r>
      <w:r>
        <w:rPr>
          <w:rFonts w:hint="eastAsia"/>
          <w:sz w:val="24"/>
          <w:szCs w:val="24"/>
        </w:rPr>
        <w:t>所受的损失。</w:t>
      </w:r>
    </w:p>
    <w:p w14:paraId="6263E2E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b/>
          <w:sz w:val="24"/>
          <w:szCs w:val="24"/>
        </w:rPr>
      </w:pPr>
      <w:r>
        <w:rPr>
          <w:rFonts w:hint="eastAsia"/>
          <w:b/>
          <w:sz w:val="24"/>
          <w:szCs w:val="24"/>
          <w:lang w:val="en-US" w:eastAsia="zh-CN"/>
        </w:rPr>
        <w:t>七</w:t>
      </w:r>
      <w:r>
        <w:rPr>
          <w:rFonts w:hint="eastAsia"/>
          <w:b/>
          <w:sz w:val="24"/>
          <w:szCs w:val="24"/>
        </w:rPr>
        <w:t>、</w:t>
      </w:r>
      <w:r>
        <w:rPr>
          <w:rFonts w:hint="eastAsia"/>
          <w:b/>
          <w:sz w:val="24"/>
          <w:szCs w:val="24"/>
          <w:lang w:val="en-US" w:eastAsia="zh-CN"/>
        </w:rPr>
        <w:t>其他</w:t>
      </w:r>
      <w:r>
        <w:rPr>
          <w:b/>
          <w:sz w:val="24"/>
          <w:szCs w:val="24"/>
        </w:rPr>
        <w:t>要求</w:t>
      </w:r>
    </w:p>
    <w:p w14:paraId="43585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4"/>
          <w:lang w:eastAsia="zh-CN"/>
        </w:rPr>
      </w:pPr>
      <w:r>
        <w:rPr>
          <w:rFonts w:hint="eastAsia"/>
          <w:sz w:val="24"/>
          <w:szCs w:val="24"/>
          <w:lang w:val="en-US" w:eastAsia="zh-CN"/>
        </w:rPr>
        <w:t>1、投标人</w:t>
      </w:r>
      <w:r>
        <w:rPr>
          <w:rFonts w:hint="eastAsia"/>
          <w:sz w:val="24"/>
          <w:szCs w:val="24"/>
          <w:lang w:eastAsia="zh-CN"/>
        </w:rPr>
        <w:t>应及时与</w:t>
      </w:r>
      <w:r>
        <w:rPr>
          <w:rFonts w:hint="eastAsia"/>
          <w:sz w:val="24"/>
          <w:szCs w:val="24"/>
          <w:lang w:val="en-US" w:eastAsia="zh-CN"/>
        </w:rPr>
        <w:t>招标人</w:t>
      </w:r>
      <w:r>
        <w:rPr>
          <w:rFonts w:hint="eastAsia"/>
          <w:sz w:val="24"/>
          <w:szCs w:val="24"/>
          <w:lang w:eastAsia="zh-CN"/>
        </w:rPr>
        <w:t>联系，深化完善设计方案，</w:t>
      </w:r>
      <w:r>
        <w:rPr>
          <w:rFonts w:hint="eastAsia"/>
          <w:sz w:val="24"/>
          <w:szCs w:val="24"/>
          <w:lang w:val="en-US" w:eastAsia="zh-CN"/>
        </w:rPr>
        <w:t>提供二次深化设计图，</w:t>
      </w:r>
      <w:r>
        <w:rPr>
          <w:rFonts w:hint="eastAsia"/>
          <w:sz w:val="24"/>
          <w:szCs w:val="24"/>
          <w:lang w:eastAsia="zh-CN"/>
        </w:rPr>
        <w:t>并对本项目所有设备的规格、材质等要求进一步确认待</w:t>
      </w:r>
      <w:r>
        <w:rPr>
          <w:rFonts w:hint="eastAsia"/>
          <w:sz w:val="24"/>
          <w:szCs w:val="24"/>
          <w:lang w:val="en-US" w:eastAsia="zh-CN"/>
        </w:rPr>
        <w:t>招标人</w:t>
      </w:r>
      <w:r>
        <w:rPr>
          <w:rFonts w:hint="eastAsia"/>
          <w:sz w:val="24"/>
          <w:szCs w:val="24"/>
          <w:lang w:eastAsia="zh-CN"/>
        </w:rPr>
        <w:t>认可后方可实施，并确保产品质量；</w:t>
      </w:r>
    </w:p>
    <w:p w14:paraId="21B2B3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2、投标人</w:t>
      </w:r>
      <w:r>
        <w:rPr>
          <w:rFonts w:hint="eastAsia"/>
          <w:sz w:val="24"/>
          <w:szCs w:val="24"/>
          <w:lang w:eastAsia="zh-CN"/>
        </w:rPr>
        <w:t>须遵守学校规章制度，服从</w:t>
      </w:r>
      <w:r>
        <w:rPr>
          <w:rFonts w:hint="eastAsia"/>
          <w:sz w:val="24"/>
          <w:szCs w:val="24"/>
          <w:lang w:val="en-US" w:eastAsia="zh-CN"/>
        </w:rPr>
        <w:t>招标人</w:t>
      </w:r>
      <w:r>
        <w:rPr>
          <w:rFonts w:hint="eastAsia"/>
          <w:sz w:val="24"/>
          <w:szCs w:val="24"/>
          <w:lang w:eastAsia="zh-CN"/>
        </w:rPr>
        <w:t>管理和工作安排，配合和对接好</w:t>
      </w:r>
      <w:r>
        <w:rPr>
          <w:rFonts w:hint="eastAsia"/>
          <w:sz w:val="24"/>
          <w:szCs w:val="24"/>
          <w:lang w:val="en-US" w:eastAsia="zh-CN"/>
        </w:rPr>
        <w:t>后场装饰改造工程</w:t>
      </w:r>
      <w:r>
        <w:rPr>
          <w:rFonts w:hint="eastAsia"/>
          <w:sz w:val="24"/>
          <w:szCs w:val="24"/>
          <w:lang w:eastAsia="zh-CN"/>
        </w:rPr>
        <w:t>工作；</w:t>
      </w:r>
    </w:p>
    <w:p w14:paraId="6FD29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3、</w:t>
      </w:r>
      <w:r>
        <w:rPr>
          <w:rFonts w:hint="eastAsia"/>
          <w:sz w:val="24"/>
          <w:szCs w:val="24"/>
          <w:lang w:eastAsia="zh-CN"/>
        </w:rPr>
        <w:t>若改造施工原因，导致设施设备尺寸不得不发生变化或需调整设施设备，</w:t>
      </w:r>
      <w:r>
        <w:rPr>
          <w:rFonts w:hint="eastAsia"/>
          <w:sz w:val="24"/>
          <w:szCs w:val="24"/>
          <w:lang w:val="en-US" w:eastAsia="zh-CN"/>
        </w:rPr>
        <w:t>投标人</w:t>
      </w:r>
      <w:r>
        <w:rPr>
          <w:rFonts w:hint="eastAsia"/>
          <w:sz w:val="24"/>
          <w:szCs w:val="24"/>
          <w:lang w:eastAsia="zh-CN"/>
        </w:rPr>
        <w:t>需无条件配合和响应调整设施设备，根据调整的设施设备相应调整费用，最终合计费用不得高于项目中标总价，</w:t>
      </w:r>
      <w:r>
        <w:rPr>
          <w:rFonts w:hint="eastAsia"/>
          <w:sz w:val="24"/>
          <w:szCs w:val="24"/>
          <w:lang w:val="en-US" w:eastAsia="zh-CN"/>
        </w:rPr>
        <w:t>招标人</w:t>
      </w:r>
      <w:r>
        <w:rPr>
          <w:rFonts w:hint="eastAsia"/>
          <w:sz w:val="24"/>
          <w:szCs w:val="24"/>
          <w:lang w:eastAsia="zh-CN"/>
        </w:rPr>
        <w:t>不承担任何责任。</w:t>
      </w:r>
    </w:p>
    <w:p w14:paraId="028F71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4、投标人</w:t>
      </w:r>
      <w:r>
        <w:rPr>
          <w:rFonts w:hint="eastAsia"/>
          <w:sz w:val="24"/>
          <w:szCs w:val="24"/>
          <w:lang w:eastAsia="zh-CN"/>
        </w:rPr>
        <w:t>提供的设施设备必须达到国家相应合格标准。</w:t>
      </w:r>
    </w:p>
    <w:p w14:paraId="0933D7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sz w:val="24"/>
          <w:szCs w:val="24"/>
          <w:lang w:val="en-US" w:eastAsia="zh-CN"/>
        </w:rPr>
        <w:t>5、</w:t>
      </w:r>
      <w:r>
        <w:rPr>
          <w:rFonts w:hint="eastAsia"/>
          <w:sz w:val="24"/>
          <w:szCs w:val="24"/>
          <w:lang w:eastAsia="zh-CN"/>
        </w:rPr>
        <w:t>油烟系统须能够达到国家环保标准并确保通过政府相关检查。</w:t>
      </w:r>
    </w:p>
    <w:p w14:paraId="72911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6、</w:t>
      </w:r>
      <w:r>
        <w:rPr>
          <w:rFonts w:hint="eastAsia"/>
          <w:sz w:val="24"/>
          <w:szCs w:val="24"/>
          <w:lang w:eastAsia="zh-CN"/>
        </w:rPr>
        <w:t>投标人</w:t>
      </w:r>
      <w:r>
        <w:rPr>
          <w:sz w:val="24"/>
          <w:szCs w:val="24"/>
        </w:rPr>
        <w:t>应保证所供货物的安全性、可靠性、先进性、经济性和实用性，并为全新、未使用过的原装合格正品，完全符合招标文件规定的质量、规格和性能的要求，达到国家或行业规定的标准，满足</w:t>
      </w:r>
      <w:r>
        <w:rPr>
          <w:rFonts w:hint="eastAsia"/>
          <w:sz w:val="24"/>
          <w:szCs w:val="24"/>
          <w:lang w:eastAsia="zh-CN"/>
        </w:rPr>
        <w:t>招标人</w:t>
      </w:r>
      <w:r>
        <w:rPr>
          <w:sz w:val="24"/>
          <w:szCs w:val="24"/>
        </w:rPr>
        <w:t>使用要求，保证能通过</w:t>
      </w:r>
      <w:r>
        <w:rPr>
          <w:rFonts w:hint="eastAsia"/>
          <w:sz w:val="24"/>
          <w:szCs w:val="24"/>
          <w:lang w:eastAsia="zh-CN"/>
        </w:rPr>
        <w:t>招标人</w:t>
      </w:r>
      <w:r>
        <w:rPr>
          <w:sz w:val="24"/>
          <w:szCs w:val="24"/>
        </w:rPr>
        <w:t>的质量验收、竣工验收等各类验收。</w:t>
      </w:r>
    </w:p>
    <w:p w14:paraId="1F3D8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7、</w:t>
      </w:r>
      <w:r>
        <w:rPr>
          <w:rFonts w:hint="eastAsia"/>
          <w:sz w:val="24"/>
          <w:szCs w:val="24"/>
          <w:lang w:eastAsia="zh-CN"/>
        </w:rPr>
        <w:t>投标人</w:t>
      </w:r>
      <w:r>
        <w:rPr>
          <w:sz w:val="24"/>
          <w:szCs w:val="24"/>
        </w:rPr>
        <w:t>须保障</w:t>
      </w:r>
      <w:r>
        <w:rPr>
          <w:rFonts w:hint="eastAsia"/>
          <w:sz w:val="24"/>
          <w:szCs w:val="24"/>
          <w:lang w:eastAsia="zh-CN"/>
        </w:rPr>
        <w:t>招标人</w:t>
      </w:r>
      <w:r>
        <w:rPr>
          <w:sz w:val="24"/>
          <w:szCs w:val="24"/>
        </w:rPr>
        <w:t>在使用货物或其任何一部分时不受到第三方关于侵犯专利权、商标权或设计权、著作权和工业产权等知识产权的指控。如果任何第三方提出侵权指控，确认事实后该投标视为无效投标，且</w:t>
      </w:r>
      <w:r>
        <w:rPr>
          <w:rFonts w:hint="eastAsia"/>
          <w:sz w:val="24"/>
          <w:szCs w:val="24"/>
          <w:lang w:eastAsia="zh-CN"/>
        </w:rPr>
        <w:t>投标人</w:t>
      </w:r>
      <w:r>
        <w:rPr>
          <w:sz w:val="24"/>
          <w:szCs w:val="24"/>
        </w:rPr>
        <w:t>须承担由此可能发生的全部责任，包括且不仅限于经济损失和赔偿责任。同时，</w:t>
      </w:r>
      <w:r>
        <w:rPr>
          <w:rFonts w:hint="eastAsia"/>
          <w:sz w:val="24"/>
          <w:szCs w:val="24"/>
          <w:lang w:eastAsia="zh-CN"/>
        </w:rPr>
        <w:t>投标人</w:t>
      </w:r>
      <w:r>
        <w:rPr>
          <w:sz w:val="24"/>
          <w:szCs w:val="24"/>
        </w:rPr>
        <w:t>对</w:t>
      </w:r>
      <w:r>
        <w:rPr>
          <w:rFonts w:hint="eastAsia"/>
          <w:sz w:val="24"/>
          <w:szCs w:val="24"/>
          <w:lang w:eastAsia="zh-CN"/>
        </w:rPr>
        <w:t>招标人</w:t>
      </w:r>
      <w:r>
        <w:rPr>
          <w:sz w:val="24"/>
          <w:szCs w:val="24"/>
        </w:rPr>
        <w:t>采购的货物所涉及的技术、产能等信息负有保密义务。</w:t>
      </w:r>
    </w:p>
    <w:p w14:paraId="378F5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8、</w:t>
      </w:r>
      <w:r>
        <w:rPr>
          <w:sz w:val="24"/>
          <w:szCs w:val="24"/>
        </w:rPr>
        <w:t>投标人中标后须与</w:t>
      </w:r>
      <w:r>
        <w:rPr>
          <w:rFonts w:hint="eastAsia"/>
          <w:sz w:val="24"/>
          <w:szCs w:val="24"/>
          <w:lang w:eastAsia="zh-CN"/>
        </w:rPr>
        <w:t>招标人</w:t>
      </w:r>
      <w:r>
        <w:rPr>
          <w:sz w:val="24"/>
          <w:szCs w:val="24"/>
        </w:rPr>
        <w:t>在投标产品的“功能配置、技术要求等”方面及时交底沟通。</w:t>
      </w:r>
    </w:p>
    <w:p w14:paraId="1B435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9、</w:t>
      </w:r>
      <w:r>
        <w:rPr>
          <w:sz w:val="24"/>
          <w:szCs w:val="24"/>
        </w:rPr>
        <w:t>投标人在投标文件中应提供投标产品的名称、品牌、型号规格、主要技术参数、单价、制造商及具体制造地点。</w:t>
      </w:r>
    </w:p>
    <w:p w14:paraId="60A89C03">
      <w:pPr>
        <w:pStyle w:val="20"/>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sz w:val="24"/>
          <w:szCs w:val="24"/>
        </w:rPr>
      </w:pPr>
      <w:r>
        <w:rPr>
          <w:rFonts w:hint="eastAsia"/>
          <w:sz w:val="24"/>
          <w:szCs w:val="24"/>
          <w:lang w:val="en-US" w:eastAsia="zh-CN"/>
        </w:rPr>
        <w:t>10、</w:t>
      </w:r>
      <w:r>
        <w:rPr>
          <w:sz w:val="24"/>
          <w:szCs w:val="24"/>
        </w:rPr>
        <w:t>投标人为本项目所供货物及相关服务的技术总负责，负责所有厨具直至交付</w:t>
      </w:r>
      <w:r>
        <w:rPr>
          <w:rFonts w:hint="eastAsia"/>
          <w:sz w:val="24"/>
          <w:szCs w:val="24"/>
          <w:lang w:eastAsia="zh-CN"/>
        </w:rPr>
        <w:t>招标人</w:t>
      </w:r>
      <w:r>
        <w:rPr>
          <w:sz w:val="24"/>
          <w:szCs w:val="24"/>
        </w:rPr>
        <w:t>使用前的所有工作，包括：根据采购要求对本项目的厨具进行深化设计；质保期内备品备件、易损件明细表、随投标货物提供的专用工具表、货物的包装和运输方案；中标后提供货物的全套技术文件和资料。</w:t>
      </w:r>
    </w:p>
    <w:p w14:paraId="60E0C79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pPr>
    </w:p>
    <w:p w14:paraId="06A42EE9">
      <w:pPr>
        <w:widowControl/>
        <w:jc w:val="left"/>
      </w:pPr>
      <w:r>
        <w:br w:type="page"/>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46"/>
        <w:gridCol w:w="6520"/>
        <w:gridCol w:w="929"/>
      </w:tblGrid>
      <w:tr w14:paraId="42E7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378" w:type="pct"/>
            <w:vAlign w:val="center"/>
          </w:tcPr>
          <w:p w14:paraId="76C5B66D">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序号</w:t>
            </w:r>
          </w:p>
        </w:tc>
        <w:tc>
          <w:tcPr>
            <w:tcW w:w="707" w:type="pct"/>
            <w:vAlign w:val="center"/>
          </w:tcPr>
          <w:p w14:paraId="19F47108">
            <w:pPr>
              <w:keepNext w:val="0"/>
              <w:keepLines w:val="0"/>
              <w:suppressLineNumbers w:val="0"/>
              <w:spacing w:before="0" w:beforeAutospacing="0" w:after="0" w:afterAutospacing="0" w:line="460" w:lineRule="exact"/>
              <w:ind w:left="0" w:right="0"/>
              <w:jc w:val="center"/>
              <w:rPr>
                <w:rFonts w:hint="default" w:ascii="宋体" w:hAnsi="宋体" w:cs="宋体"/>
                <w:b/>
                <w:szCs w:val="21"/>
              </w:rPr>
            </w:pPr>
            <w:r>
              <w:rPr>
                <w:rFonts w:hint="eastAsia" w:ascii="宋体" w:hAnsi="宋体" w:cs="宋体"/>
                <w:b/>
                <w:szCs w:val="21"/>
              </w:rPr>
              <w:t>评分因素</w:t>
            </w:r>
          </w:p>
        </w:tc>
        <w:tc>
          <w:tcPr>
            <w:tcW w:w="3425" w:type="pct"/>
            <w:vAlign w:val="center"/>
          </w:tcPr>
          <w:p w14:paraId="51A0F614">
            <w:pPr>
              <w:keepNext w:val="0"/>
              <w:keepLines w:val="0"/>
              <w:suppressLineNumbers w:val="0"/>
              <w:spacing w:before="0" w:beforeAutospacing="0" w:after="0" w:afterAutospacing="0" w:line="460" w:lineRule="exact"/>
              <w:ind w:left="0" w:right="0"/>
              <w:jc w:val="center"/>
              <w:rPr>
                <w:rFonts w:hint="default" w:ascii="宋体" w:hAnsi="宋体" w:cs="宋体"/>
                <w:b/>
                <w:szCs w:val="21"/>
              </w:rPr>
            </w:pPr>
            <w:r>
              <w:rPr>
                <w:rFonts w:hint="eastAsia" w:ascii="宋体" w:hAnsi="宋体" w:cs="宋体"/>
                <w:b/>
                <w:szCs w:val="21"/>
              </w:rPr>
              <w:t>评审标准</w:t>
            </w:r>
          </w:p>
        </w:tc>
        <w:tc>
          <w:tcPr>
            <w:tcW w:w="488" w:type="pct"/>
            <w:vAlign w:val="center"/>
          </w:tcPr>
          <w:p w14:paraId="270D439F">
            <w:pPr>
              <w:keepNext w:val="0"/>
              <w:keepLines w:val="0"/>
              <w:suppressLineNumbers w:val="0"/>
              <w:spacing w:before="0" w:beforeAutospacing="0" w:after="0" w:afterAutospacing="0" w:line="460" w:lineRule="exact"/>
              <w:ind w:left="0" w:right="0"/>
              <w:jc w:val="center"/>
              <w:rPr>
                <w:rFonts w:hint="default" w:ascii="宋体" w:hAnsi="宋体" w:cs="宋体"/>
                <w:b/>
                <w:szCs w:val="21"/>
              </w:rPr>
            </w:pPr>
            <w:r>
              <w:rPr>
                <w:rFonts w:hint="eastAsia" w:ascii="宋体" w:hAnsi="宋体" w:cs="宋体"/>
                <w:b/>
                <w:szCs w:val="21"/>
              </w:rPr>
              <w:t>分值</w:t>
            </w:r>
          </w:p>
        </w:tc>
      </w:tr>
      <w:tr w14:paraId="2873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8" w:type="pct"/>
            <w:vAlign w:val="center"/>
          </w:tcPr>
          <w:p w14:paraId="54F7D3D0">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1</w:t>
            </w:r>
          </w:p>
        </w:tc>
        <w:tc>
          <w:tcPr>
            <w:tcW w:w="707" w:type="pct"/>
            <w:vAlign w:val="center"/>
          </w:tcPr>
          <w:p w14:paraId="4285B8FD">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投标报价</w:t>
            </w:r>
          </w:p>
        </w:tc>
        <w:tc>
          <w:tcPr>
            <w:tcW w:w="3425" w:type="pct"/>
            <w:vAlign w:val="center"/>
          </w:tcPr>
          <w:p w14:paraId="1F16A75E">
            <w:pPr>
              <w:keepNext w:val="0"/>
              <w:keepLines w:val="0"/>
              <w:suppressLineNumbers w:val="0"/>
              <w:spacing w:before="0" w:beforeAutospacing="0" w:after="0" w:afterAutospacing="0" w:line="440" w:lineRule="exact"/>
              <w:ind w:left="17" w:right="0" w:hanging="17"/>
              <w:rPr>
                <w:rFonts w:hint="default" w:ascii="宋体" w:hAnsi="宋体" w:cs="宋体"/>
                <w:szCs w:val="21"/>
              </w:rPr>
            </w:pPr>
            <w:r>
              <w:rPr>
                <w:rFonts w:hint="eastAsia" w:ascii="宋体" w:hAnsi="宋体"/>
                <w:kern w:val="0"/>
                <w:szCs w:val="21"/>
              </w:rPr>
              <w:t>采用低价优先法计算，即满足招标文件要求且投标价格最低的投标报价为评标基准价，其价格分为满分。其他投标人的价格分统一按照下列公式计算：投标报价得分=(评标基准价/投标报价)×</w:t>
            </w:r>
            <w:r>
              <w:rPr>
                <w:rFonts w:hint="default" w:ascii="宋体" w:hAnsi="宋体"/>
                <w:kern w:val="0"/>
                <w:szCs w:val="21"/>
              </w:rPr>
              <w:t>30</w:t>
            </w:r>
            <w:r>
              <w:rPr>
                <w:rFonts w:hint="eastAsia" w:ascii="宋体" w:hAnsi="宋体"/>
                <w:kern w:val="0"/>
                <w:szCs w:val="21"/>
              </w:rPr>
              <w:t>（小数点保留两位）</w:t>
            </w:r>
          </w:p>
        </w:tc>
        <w:tc>
          <w:tcPr>
            <w:tcW w:w="488" w:type="pct"/>
            <w:vAlign w:val="center"/>
          </w:tcPr>
          <w:p w14:paraId="431F7260">
            <w:pPr>
              <w:keepNext w:val="0"/>
              <w:keepLines w:val="0"/>
              <w:suppressLineNumbers w:val="0"/>
              <w:spacing w:before="0" w:beforeAutospacing="0" w:after="0" w:afterAutospacing="0" w:line="440" w:lineRule="exact"/>
              <w:ind w:left="17" w:right="0" w:hanging="17"/>
              <w:jc w:val="center"/>
              <w:rPr>
                <w:rFonts w:hint="default" w:ascii="宋体" w:hAnsi="宋体"/>
                <w:kern w:val="0"/>
                <w:szCs w:val="21"/>
              </w:rPr>
            </w:pPr>
            <w:r>
              <w:rPr>
                <w:rFonts w:hint="default" w:ascii="宋体" w:hAnsi="宋体" w:cs="宋体"/>
                <w:szCs w:val="21"/>
              </w:rPr>
              <w:t>3</w:t>
            </w:r>
            <w:r>
              <w:rPr>
                <w:rFonts w:hint="eastAsia" w:ascii="宋体" w:hAnsi="宋体" w:cs="宋体"/>
                <w:szCs w:val="21"/>
              </w:rPr>
              <w:t>0</w:t>
            </w:r>
          </w:p>
        </w:tc>
      </w:tr>
      <w:tr w14:paraId="4FE8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8" w:type="pct"/>
            <w:vAlign w:val="center"/>
          </w:tcPr>
          <w:p w14:paraId="79C0D5C7">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2</w:t>
            </w:r>
          </w:p>
        </w:tc>
        <w:tc>
          <w:tcPr>
            <w:tcW w:w="707" w:type="pct"/>
            <w:vAlign w:val="center"/>
          </w:tcPr>
          <w:p w14:paraId="75D61CA4">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技术参数</w:t>
            </w:r>
          </w:p>
        </w:tc>
        <w:tc>
          <w:tcPr>
            <w:tcW w:w="3425" w:type="pct"/>
            <w:vAlign w:val="center"/>
          </w:tcPr>
          <w:p w14:paraId="3215A867">
            <w:pPr>
              <w:keepNext w:val="0"/>
              <w:keepLines w:val="0"/>
              <w:suppressLineNumbers w:val="0"/>
              <w:spacing w:before="0" w:beforeAutospacing="0" w:after="0" w:afterAutospacing="0" w:line="440" w:lineRule="exact"/>
              <w:ind w:left="17" w:right="0" w:hanging="17"/>
              <w:rPr>
                <w:rFonts w:hint="default" w:ascii="宋体" w:hAnsi="宋体"/>
                <w:kern w:val="0"/>
                <w:szCs w:val="21"/>
                <w:highlight w:val="yellow"/>
              </w:rPr>
            </w:pPr>
            <w:r>
              <w:rPr>
                <w:rFonts w:hint="eastAsia" w:ascii="宋体" w:hAnsi="宋体"/>
                <w:kern w:val="0"/>
                <w:szCs w:val="21"/>
                <w:highlight w:val="none"/>
              </w:rPr>
              <w:t>根据供应商所投产品的技术参数及性能与招标文件要求的响应程度进行打分，供应商所投产品的技术参数、规格及材质能够完全响应招标文件要求的得</w:t>
            </w:r>
            <w:r>
              <w:rPr>
                <w:rFonts w:hint="eastAsia" w:ascii="宋体" w:hAnsi="宋体"/>
                <w:kern w:val="0"/>
                <w:szCs w:val="21"/>
                <w:highlight w:val="none"/>
                <w:lang w:val="en-US" w:eastAsia="zh-CN"/>
              </w:rPr>
              <w:t>30</w:t>
            </w:r>
            <w:r>
              <w:rPr>
                <w:rFonts w:hint="eastAsia" w:ascii="宋体" w:hAnsi="宋体"/>
                <w:kern w:val="0"/>
                <w:szCs w:val="21"/>
                <w:highlight w:val="none"/>
              </w:rPr>
              <w:t>分；标注“▲”号参数为重要指标，每一项有负偏离扣</w:t>
            </w:r>
            <w:r>
              <w:rPr>
                <w:rFonts w:hint="eastAsia" w:ascii="宋体" w:hAnsi="宋体"/>
                <w:kern w:val="0"/>
                <w:szCs w:val="21"/>
                <w:highlight w:val="none"/>
                <w:lang w:val="en-US" w:eastAsia="zh-CN"/>
              </w:rPr>
              <w:t>1.5</w:t>
            </w:r>
            <w:r>
              <w:rPr>
                <w:rFonts w:hint="eastAsia" w:ascii="宋体" w:hAnsi="宋体"/>
                <w:kern w:val="0"/>
                <w:szCs w:val="21"/>
                <w:highlight w:val="none"/>
              </w:rPr>
              <w:t>分；未加“▲”的每有一项负偏离扣1分，扣完为止。本项最低得0分，最高得</w:t>
            </w:r>
            <w:r>
              <w:rPr>
                <w:rFonts w:hint="eastAsia" w:ascii="宋体" w:hAnsi="宋体"/>
                <w:kern w:val="0"/>
                <w:szCs w:val="21"/>
                <w:highlight w:val="none"/>
                <w:lang w:val="en-US" w:eastAsia="zh-CN"/>
              </w:rPr>
              <w:t>30</w:t>
            </w:r>
            <w:r>
              <w:rPr>
                <w:rFonts w:hint="eastAsia" w:ascii="宋体" w:hAnsi="宋体"/>
                <w:kern w:val="0"/>
                <w:szCs w:val="21"/>
                <w:highlight w:val="none"/>
              </w:rPr>
              <w:t>分。注：供应商针对本项评分内容在响应文件《技术响应偏离表》中逐条列出响应及偏离情况，采购技术参数要求提供证明材料的，以证明材料为准，并详细标明所在投标文件中的位置；采购需求中未要求提供证明材料的，以《技术响应偏离表》为准。</w:t>
            </w:r>
            <w:bookmarkStart w:id="0" w:name="_GoBack"/>
            <w:bookmarkEnd w:id="0"/>
          </w:p>
        </w:tc>
        <w:tc>
          <w:tcPr>
            <w:tcW w:w="488" w:type="pct"/>
            <w:vAlign w:val="center"/>
          </w:tcPr>
          <w:p w14:paraId="03EA55C2">
            <w:pPr>
              <w:keepNext w:val="0"/>
              <w:keepLines w:val="0"/>
              <w:suppressLineNumbers w:val="0"/>
              <w:spacing w:before="0" w:beforeAutospacing="0" w:after="0" w:afterAutospacing="0" w:line="440" w:lineRule="exact"/>
              <w:ind w:left="17" w:right="0" w:hanging="17"/>
              <w:jc w:val="center"/>
              <w:rPr>
                <w:rFonts w:hint="default" w:ascii="宋体" w:hAnsi="宋体" w:cs="宋体"/>
                <w:szCs w:val="21"/>
              </w:rPr>
            </w:pPr>
            <w:r>
              <w:rPr>
                <w:rFonts w:hint="eastAsia" w:ascii="宋体" w:hAnsi="宋体" w:cs="宋体"/>
                <w:szCs w:val="21"/>
                <w:lang w:val="en-US" w:eastAsia="zh-CN"/>
              </w:rPr>
              <w:t>3</w:t>
            </w:r>
            <w:r>
              <w:rPr>
                <w:rFonts w:hint="default" w:ascii="宋体" w:hAnsi="宋体" w:cs="宋体"/>
                <w:szCs w:val="21"/>
              </w:rPr>
              <w:t>0</w:t>
            </w:r>
          </w:p>
        </w:tc>
      </w:tr>
      <w:tr w14:paraId="17E1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78" w:type="pct"/>
            <w:vAlign w:val="center"/>
          </w:tcPr>
          <w:p w14:paraId="298AE523">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default" w:ascii="宋体" w:hAnsi="宋体" w:cs="宋体"/>
                <w:szCs w:val="21"/>
              </w:rPr>
              <w:t>3</w:t>
            </w:r>
          </w:p>
        </w:tc>
        <w:tc>
          <w:tcPr>
            <w:tcW w:w="707" w:type="pct"/>
            <w:vAlign w:val="center"/>
          </w:tcPr>
          <w:p w14:paraId="50852E0E">
            <w:pPr>
              <w:keepNext w:val="0"/>
              <w:keepLines w:val="0"/>
              <w:suppressLineNumbers w:val="0"/>
              <w:spacing w:before="0" w:beforeAutospacing="0" w:after="0" w:afterAutospacing="0" w:line="460" w:lineRule="exact"/>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企业资质</w:t>
            </w:r>
          </w:p>
        </w:tc>
        <w:tc>
          <w:tcPr>
            <w:tcW w:w="3425" w:type="pct"/>
            <w:vAlign w:val="center"/>
          </w:tcPr>
          <w:p w14:paraId="6624E5E9">
            <w:pPr>
              <w:keepNext w:val="0"/>
              <w:keepLines w:val="0"/>
              <w:suppressLineNumbers w:val="0"/>
              <w:spacing w:before="0" w:beforeAutospacing="0" w:after="0" w:afterAutospacing="0" w:line="440" w:lineRule="exact"/>
              <w:ind w:left="0" w:right="0"/>
              <w:rPr>
                <w:rFonts w:hint="eastAsia" w:ascii="宋体" w:hAnsi="宋体"/>
                <w:szCs w:val="21"/>
              </w:rPr>
            </w:pPr>
            <w:r>
              <w:rPr>
                <w:rFonts w:hint="eastAsia" w:ascii="宋体" w:hAnsi="宋体"/>
                <w:szCs w:val="21"/>
              </w:rPr>
              <w:t>1、供应商具有安全生产许可证得2分；提供有效期内证书复印件加盖公章。</w:t>
            </w:r>
          </w:p>
          <w:p w14:paraId="2044ADB9">
            <w:pPr>
              <w:keepNext w:val="0"/>
              <w:keepLines w:val="0"/>
              <w:suppressLineNumbers w:val="0"/>
              <w:spacing w:before="0" w:beforeAutospacing="0" w:after="0" w:afterAutospacing="0" w:line="440" w:lineRule="exact"/>
              <w:ind w:left="0" w:right="0"/>
              <w:rPr>
                <w:rFonts w:hint="default" w:ascii="宋体" w:hAnsi="宋体"/>
                <w:szCs w:val="21"/>
              </w:rPr>
            </w:pPr>
            <w:r>
              <w:rPr>
                <w:rFonts w:hint="eastAsia" w:ascii="宋体" w:hAnsi="宋体"/>
                <w:szCs w:val="21"/>
              </w:rPr>
              <w:t>2、供应商具有中国环境服务认证（CES）得</w:t>
            </w:r>
            <w:r>
              <w:rPr>
                <w:rFonts w:hint="eastAsia" w:ascii="宋体" w:hAnsi="宋体"/>
                <w:szCs w:val="21"/>
                <w:lang w:val="en-US" w:eastAsia="zh-CN"/>
              </w:rPr>
              <w:t>2</w:t>
            </w:r>
            <w:r>
              <w:rPr>
                <w:rFonts w:hint="eastAsia" w:ascii="宋体" w:hAnsi="宋体"/>
                <w:szCs w:val="21"/>
              </w:rPr>
              <w:t>分。需提供有效期内证书复印件及国家市场监督管理总局全国认证认可信息公共服务平台查询截图复印件加盖公章，未提供不予得分。</w:t>
            </w:r>
          </w:p>
        </w:tc>
        <w:tc>
          <w:tcPr>
            <w:tcW w:w="488" w:type="pct"/>
            <w:vAlign w:val="center"/>
          </w:tcPr>
          <w:p w14:paraId="05C9557F">
            <w:pPr>
              <w:keepNext w:val="0"/>
              <w:keepLines w:val="0"/>
              <w:suppressLineNumbers w:val="0"/>
              <w:spacing w:before="0" w:beforeAutospacing="0" w:after="0" w:afterAutospacing="0" w:line="440" w:lineRule="exact"/>
              <w:ind w:left="0" w:right="0"/>
              <w:jc w:val="center"/>
              <w:rPr>
                <w:rFonts w:hint="default" w:ascii="宋体" w:hAnsi="宋体" w:eastAsia="宋体"/>
                <w:szCs w:val="21"/>
                <w:lang w:val="en-US" w:eastAsia="zh-CN"/>
              </w:rPr>
            </w:pPr>
            <w:r>
              <w:rPr>
                <w:rFonts w:hint="eastAsia" w:ascii="宋体" w:hAnsi="宋体" w:eastAsia="宋体"/>
                <w:szCs w:val="21"/>
                <w:lang w:val="en-US" w:eastAsia="zh-CN"/>
              </w:rPr>
              <w:t>4</w:t>
            </w:r>
          </w:p>
        </w:tc>
      </w:tr>
      <w:tr w14:paraId="5F1E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378" w:type="pct"/>
            <w:vAlign w:val="center"/>
          </w:tcPr>
          <w:p w14:paraId="45E8BD35">
            <w:pPr>
              <w:keepNext w:val="0"/>
              <w:keepLines w:val="0"/>
              <w:suppressLineNumbers w:val="0"/>
              <w:spacing w:before="0" w:beforeAutospacing="0" w:after="0" w:afterAutospacing="0" w:line="460" w:lineRule="exact"/>
              <w:ind w:left="0" w:right="0" w:firstLine="210" w:firstLineChars="100"/>
              <w:rPr>
                <w:rFonts w:hint="default" w:ascii="宋体" w:hAnsi="宋体" w:cs="宋体"/>
                <w:szCs w:val="21"/>
              </w:rPr>
            </w:pPr>
            <w:r>
              <w:rPr>
                <w:rFonts w:hint="default" w:ascii="宋体" w:hAnsi="宋体" w:cs="宋体"/>
                <w:szCs w:val="21"/>
              </w:rPr>
              <w:t>4</w:t>
            </w:r>
          </w:p>
        </w:tc>
        <w:tc>
          <w:tcPr>
            <w:tcW w:w="707" w:type="pct"/>
            <w:vAlign w:val="center"/>
          </w:tcPr>
          <w:p w14:paraId="0CAF6ACE">
            <w:pPr>
              <w:keepNext w:val="0"/>
              <w:keepLines w:val="0"/>
              <w:suppressLineNumbers w:val="0"/>
              <w:spacing w:before="0" w:beforeAutospacing="0" w:after="0" w:afterAutospacing="0" w:line="460" w:lineRule="exact"/>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项目组成员</w:t>
            </w:r>
          </w:p>
        </w:tc>
        <w:tc>
          <w:tcPr>
            <w:tcW w:w="3425" w:type="pct"/>
            <w:vAlign w:val="center"/>
          </w:tcPr>
          <w:p w14:paraId="2A85A9F1">
            <w:pPr>
              <w:keepNext w:val="0"/>
              <w:keepLines w:val="0"/>
              <w:suppressLineNumbers w:val="0"/>
              <w:spacing w:before="0" w:beforeAutospacing="0" w:after="0" w:afterAutospacing="0" w:line="440" w:lineRule="exact"/>
              <w:ind w:left="17" w:right="0" w:hanging="17"/>
              <w:rPr>
                <w:rFonts w:hint="eastAsia" w:ascii="宋体" w:hAnsi="宋体" w:cs="宋体"/>
                <w:szCs w:val="21"/>
              </w:rPr>
            </w:pPr>
            <w:r>
              <w:rPr>
                <w:rFonts w:hint="eastAsia" w:ascii="宋体" w:hAnsi="宋体" w:cs="宋体"/>
                <w:szCs w:val="21"/>
              </w:rPr>
              <w:t>1.项目组成员中具备环保类专业技术高级职称的得2分，具有环保类专业技术中级职称的得1分；</w:t>
            </w:r>
          </w:p>
          <w:p w14:paraId="2804B70E">
            <w:pPr>
              <w:pStyle w:val="36"/>
              <w:keepNext w:val="0"/>
              <w:keepLines w:val="0"/>
              <w:pageBreakBefore w:val="0"/>
              <w:widowControl w:val="0"/>
              <w:kinsoku/>
              <w:wordWrap/>
              <w:overflowPunct/>
              <w:topLinePunct w:val="0"/>
              <w:autoSpaceDE/>
              <w:autoSpaceDN/>
              <w:bidi w:val="0"/>
              <w:adjustRightInd/>
              <w:snapToGrid/>
              <w:spacing w:line="440" w:lineRule="exact"/>
              <w:ind w:right="51"/>
              <w:textAlignment w:val="auto"/>
              <w:rPr>
                <w:rFonts w:hint="eastAsia" w:ascii="宋体" w:hAnsi="宋体" w:cs="宋体"/>
                <w:szCs w:val="21"/>
              </w:rPr>
            </w:pPr>
            <w:r>
              <w:rPr>
                <w:rFonts w:hint="eastAsia" w:ascii="宋体" w:hAnsi="宋体" w:eastAsia="宋体" w:cs="宋体"/>
                <w:kern w:val="0"/>
                <w:sz w:val="21"/>
                <w:szCs w:val="21"/>
                <w:lang w:val="en-US" w:eastAsia="zh-CN" w:bidi="ar-SA"/>
              </w:rPr>
              <w:t>2、拟投入本项目的安装、维修作业人员具有“燃气具安装维修工职业资格证书”或“燃气燃烧器具装维修人员职业技能培训合格证”，有一个得1分，最高1分；</w:t>
            </w:r>
          </w:p>
          <w:p w14:paraId="729FDA4C">
            <w:pPr>
              <w:keepNext w:val="0"/>
              <w:keepLines w:val="0"/>
              <w:suppressLineNumbers w:val="0"/>
              <w:spacing w:before="0" w:beforeAutospacing="0" w:after="0" w:afterAutospacing="0" w:line="440" w:lineRule="exact"/>
              <w:ind w:left="17" w:right="0" w:hanging="17"/>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、项目组成员具有特种操作证（须包含电工专业、焊接、热切割作业、高处作业证），每有一个，得1分，最高得4分。</w:t>
            </w:r>
          </w:p>
          <w:p w14:paraId="6CD23544">
            <w:pPr>
              <w:keepNext w:val="0"/>
              <w:keepLines w:val="0"/>
              <w:suppressLineNumbers w:val="0"/>
              <w:spacing w:before="0" w:beforeAutospacing="0" w:after="0" w:afterAutospacing="0" w:line="440" w:lineRule="exact"/>
              <w:ind w:left="17" w:right="0" w:hanging="17"/>
              <w:rPr>
                <w:rFonts w:hint="eastAsia" w:ascii="宋体" w:hAnsi="宋体" w:cs="宋体"/>
                <w:szCs w:val="21"/>
              </w:rPr>
            </w:pPr>
            <w:r>
              <w:rPr>
                <w:rFonts w:hint="eastAsia" w:ascii="宋体" w:hAnsi="宋体" w:cs="宋体"/>
                <w:szCs w:val="21"/>
              </w:rPr>
              <w:t>（1）须提供上述人员名单（格式自拟）及相关证书扫描件或影印件；</w:t>
            </w:r>
          </w:p>
          <w:p w14:paraId="030CB8D2">
            <w:pPr>
              <w:keepNext w:val="0"/>
              <w:keepLines w:val="0"/>
              <w:suppressLineNumbers w:val="0"/>
              <w:spacing w:before="0" w:beforeAutospacing="0" w:after="0" w:afterAutospacing="0" w:line="440" w:lineRule="exact"/>
              <w:ind w:left="17" w:right="0" w:hanging="17"/>
              <w:rPr>
                <w:rFonts w:hint="eastAsia" w:ascii="宋体" w:hAnsi="宋体" w:cs="宋体"/>
                <w:szCs w:val="21"/>
              </w:rPr>
            </w:pPr>
            <w:r>
              <w:rPr>
                <w:rFonts w:hint="eastAsia" w:ascii="宋体" w:hAnsi="宋体" w:cs="宋体"/>
                <w:szCs w:val="21"/>
              </w:rPr>
              <w:t>（2）须提供供应商为拟委任人员缴纳的2025年1 月以来连续6个月社保证明材料扫描件或影印件。</w:t>
            </w:r>
          </w:p>
          <w:p w14:paraId="30FA5560">
            <w:pPr>
              <w:keepNext w:val="0"/>
              <w:keepLines w:val="0"/>
              <w:suppressLineNumbers w:val="0"/>
              <w:spacing w:before="0" w:beforeAutospacing="0" w:after="0" w:afterAutospacing="0" w:line="440" w:lineRule="exact"/>
              <w:ind w:left="17" w:right="0" w:hanging="17"/>
              <w:rPr>
                <w:rFonts w:hint="eastAsia" w:ascii="宋体" w:hAnsi="宋体" w:cs="宋体"/>
                <w:szCs w:val="21"/>
              </w:rPr>
            </w:pPr>
            <w:r>
              <w:rPr>
                <w:rFonts w:hint="eastAsia" w:ascii="宋体" w:hAnsi="宋体" w:cs="宋体"/>
                <w:szCs w:val="21"/>
              </w:rPr>
              <w:t>（3）社保缴费证明（或社保的有效证明材料）指的是至少含养老保险、医疗保险、工伤保险、失业保险中任意一项即可。社会保险的缴纳单位应当是供应商或者供应商不具备独立法人资格的分支机构。</w:t>
            </w:r>
          </w:p>
          <w:p w14:paraId="40A11E6D">
            <w:pPr>
              <w:keepNext w:val="0"/>
              <w:keepLines w:val="0"/>
              <w:suppressLineNumbers w:val="0"/>
              <w:spacing w:before="0" w:beforeAutospacing="0" w:after="0" w:afterAutospacing="0" w:line="440" w:lineRule="exact"/>
              <w:ind w:left="17" w:right="0" w:hanging="17"/>
              <w:rPr>
                <w:rFonts w:hint="default" w:ascii="宋体" w:hAnsi="宋体" w:cs="宋体"/>
                <w:szCs w:val="21"/>
              </w:rPr>
            </w:pPr>
            <w:r>
              <w:rPr>
                <w:rFonts w:hint="eastAsia" w:ascii="宋体" w:hAnsi="宋体" w:cs="宋体"/>
                <w:szCs w:val="21"/>
              </w:rPr>
              <w:t>（4）以上人员不可兼任。</w:t>
            </w:r>
          </w:p>
        </w:tc>
        <w:tc>
          <w:tcPr>
            <w:tcW w:w="488" w:type="pct"/>
            <w:vAlign w:val="center"/>
          </w:tcPr>
          <w:p w14:paraId="00192148">
            <w:pPr>
              <w:keepNext w:val="0"/>
              <w:keepLines w:val="0"/>
              <w:suppressLineNumbers w:val="0"/>
              <w:spacing w:before="0" w:beforeAutospacing="0" w:after="0" w:afterAutospacing="0" w:line="440" w:lineRule="exact"/>
              <w:ind w:left="17" w:right="0" w:hanging="17"/>
              <w:jc w:val="center"/>
              <w:rPr>
                <w:rFonts w:hint="eastAsia" w:ascii="宋体" w:hAnsi="宋体" w:eastAsia="宋体" w:cs="宋体"/>
                <w:szCs w:val="21"/>
                <w:lang w:val="en-US" w:eastAsia="zh-CN"/>
              </w:rPr>
            </w:pPr>
            <w:r>
              <w:rPr>
                <w:rFonts w:hint="eastAsia" w:ascii="宋体" w:hAnsi="宋体" w:cs="宋体"/>
                <w:szCs w:val="21"/>
                <w:lang w:val="en-US" w:eastAsia="zh-CN"/>
              </w:rPr>
              <w:t>8</w:t>
            </w:r>
          </w:p>
        </w:tc>
      </w:tr>
      <w:tr w14:paraId="41F0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378" w:type="pct"/>
            <w:vMerge w:val="restart"/>
            <w:vAlign w:val="center"/>
          </w:tcPr>
          <w:p w14:paraId="2C5F6C8A">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default" w:ascii="宋体" w:hAnsi="宋体" w:cs="宋体"/>
                <w:szCs w:val="21"/>
              </w:rPr>
              <w:t>5</w:t>
            </w:r>
          </w:p>
        </w:tc>
        <w:tc>
          <w:tcPr>
            <w:tcW w:w="707" w:type="pct"/>
            <w:vMerge w:val="restart"/>
            <w:vAlign w:val="center"/>
          </w:tcPr>
          <w:p w14:paraId="63D3B476">
            <w:pPr>
              <w:keepNext w:val="0"/>
              <w:keepLines w:val="0"/>
              <w:suppressLineNumbers w:val="0"/>
              <w:spacing w:before="0" w:beforeAutospacing="0" w:after="0" w:afterAutospacing="0" w:line="460" w:lineRule="exact"/>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项目实施方案</w:t>
            </w:r>
          </w:p>
        </w:tc>
        <w:tc>
          <w:tcPr>
            <w:tcW w:w="3425" w:type="pct"/>
            <w:shd w:val="clear" w:color="auto" w:fill="auto"/>
            <w:vAlign w:val="center"/>
          </w:tcPr>
          <w:p w14:paraId="4BBEF3E6">
            <w:pPr>
              <w:pStyle w:val="17"/>
              <w:keepNext w:val="0"/>
              <w:keepLines w:val="0"/>
              <w:widowControl w:val="0"/>
              <w:suppressLineNumbers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评标委员会根据供应商提供的关于本项目的综合规划方案进行综合评分（包含项目对接、技术设计、设备设计、安装技术规范、验收方案等）。①方案内容完整、科学合理的，得</w:t>
            </w:r>
            <w:r>
              <w:rPr>
                <w:rFonts w:hint="eastAsia" w:eastAsia="宋体" w:cs="宋体"/>
                <w:kern w:val="2"/>
                <w:sz w:val="21"/>
                <w:szCs w:val="21"/>
                <w:lang w:val="en-US" w:eastAsia="zh-CN" w:bidi="ar"/>
              </w:rPr>
              <w:t>3</w:t>
            </w:r>
            <w:r>
              <w:rPr>
                <w:rFonts w:hint="eastAsia" w:ascii="宋体" w:hAnsi="宋体" w:eastAsia="宋体" w:cs="宋体"/>
                <w:kern w:val="2"/>
                <w:sz w:val="21"/>
                <w:szCs w:val="21"/>
                <w:lang w:val="en-US" w:eastAsia="zh-CN" w:bidi="ar"/>
              </w:rPr>
              <w:t>分；②方案内容简单、科学合理性一般的，得</w:t>
            </w:r>
            <w:r>
              <w:rPr>
                <w:rFonts w:hint="eastAsia" w:eastAsia="宋体" w:cs="宋体"/>
                <w:kern w:val="2"/>
                <w:sz w:val="21"/>
                <w:szCs w:val="21"/>
                <w:lang w:val="en-US" w:eastAsia="zh-CN" w:bidi="ar"/>
              </w:rPr>
              <w:t>2</w:t>
            </w:r>
            <w:r>
              <w:rPr>
                <w:rFonts w:hint="eastAsia" w:ascii="宋体" w:hAnsi="宋体" w:eastAsia="宋体" w:cs="宋体"/>
                <w:kern w:val="2"/>
                <w:sz w:val="21"/>
                <w:szCs w:val="21"/>
                <w:lang w:val="en-US" w:eastAsia="zh-CN" w:bidi="ar"/>
              </w:rPr>
              <w:t>分；未提供的不得分。</w:t>
            </w:r>
          </w:p>
        </w:tc>
        <w:tc>
          <w:tcPr>
            <w:tcW w:w="488" w:type="pct"/>
            <w:vAlign w:val="center"/>
          </w:tcPr>
          <w:p w14:paraId="779FA102">
            <w:pPr>
              <w:keepNext w:val="0"/>
              <w:keepLines w:val="0"/>
              <w:suppressLineNumbers w:val="0"/>
              <w:spacing w:before="0" w:beforeAutospacing="0" w:after="0" w:afterAutospacing="0" w:line="440" w:lineRule="exact"/>
              <w:ind w:left="17" w:right="0" w:hanging="17"/>
              <w:jc w:val="center"/>
              <w:rPr>
                <w:rFonts w:hint="default" w:ascii="宋体" w:hAnsi="宋体" w:eastAsia="宋体"/>
                <w:szCs w:val="21"/>
                <w:lang w:val="en-US" w:eastAsia="zh-CN"/>
              </w:rPr>
            </w:pPr>
            <w:r>
              <w:rPr>
                <w:rFonts w:hint="eastAsia" w:ascii="宋体" w:hAnsi="宋体" w:eastAsia="宋体"/>
                <w:szCs w:val="21"/>
                <w:lang w:val="en-US" w:eastAsia="zh-CN"/>
              </w:rPr>
              <w:t>3</w:t>
            </w:r>
          </w:p>
        </w:tc>
      </w:tr>
      <w:tr w14:paraId="7FA7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8" w:type="pct"/>
            <w:vMerge w:val="continue"/>
            <w:vAlign w:val="center"/>
          </w:tcPr>
          <w:p w14:paraId="4BA256AD">
            <w:pPr>
              <w:keepNext w:val="0"/>
              <w:keepLines w:val="0"/>
              <w:suppressLineNumbers w:val="0"/>
              <w:spacing w:before="0" w:beforeAutospacing="0" w:after="0" w:afterAutospacing="0" w:line="460" w:lineRule="exact"/>
              <w:ind w:left="0" w:right="0"/>
              <w:jc w:val="center"/>
              <w:rPr>
                <w:rFonts w:hint="default" w:ascii="宋体" w:hAnsi="宋体" w:cs="宋体"/>
                <w:szCs w:val="21"/>
              </w:rPr>
            </w:pPr>
          </w:p>
        </w:tc>
        <w:tc>
          <w:tcPr>
            <w:tcW w:w="707" w:type="pct"/>
            <w:vMerge w:val="continue"/>
            <w:vAlign w:val="center"/>
          </w:tcPr>
          <w:p w14:paraId="2DE404C3">
            <w:pPr>
              <w:keepNext w:val="0"/>
              <w:keepLines w:val="0"/>
              <w:suppressLineNumbers w:val="0"/>
              <w:spacing w:before="0" w:beforeAutospacing="0" w:after="0" w:afterAutospacing="0" w:line="460" w:lineRule="exact"/>
              <w:ind w:left="0" w:right="0"/>
              <w:jc w:val="center"/>
              <w:rPr>
                <w:rFonts w:hint="default" w:ascii="宋体" w:hAnsi="宋体" w:cs="宋体"/>
                <w:szCs w:val="21"/>
              </w:rPr>
            </w:pPr>
          </w:p>
        </w:tc>
        <w:tc>
          <w:tcPr>
            <w:tcW w:w="3425" w:type="pct"/>
            <w:shd w:val="clear" w:color="auto" w:fill="auto"/>
            <w:vAlign w:val="center"/>
          </w:tcPr>
          <w:p w14:paraId="1F97857B">
            <w:pPr>
              <w:pStyle w:val="17"/>
              <w:keepNext w:val="0"/>
              <w:keepLines w:val="0"/>
              <w:widowControl w:val="0"/>
              <w:suppressLineNumbers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评标委员会根据供应商提供的关于本项目的进度规划进行评分。①方案内容完整（包含供货计划、安装计划等）、科学合理的，得</w:t>
            </w:r>
            <w:r>
              <w:rPr>
                <w:rFonts w:hint="eastAsia" w:eastAsia="宋体" w:cs="宋体"/>
                <w:kern w:val="2"/>
                <w:sz w:val="21"/>
                <w:szCs w:val="21"/>
                <w:lang w:val="en-US" w:eastAsia="zh-CN" w:bidi="ar"/>
              </w:rPr>
              <w:t>3</w:t>
            </w:r>
            <w:r>
              <w:rPr>
                <w:rFonts w:hint="eastAsia" w:ascii="宋体" w:hAnsi="宋体" w:eastAsia="宋体" w:cs="宋体"/>
                <w:kern w:val="2"/>
                <w:sz w:val="21"/>
                <w:szCs w:val="21"/>
                <w:lang w:val="en-US" w:eastAsia="zh-CN" w:bidi="ar"/>
              </w:rPr>
              <w:t>分；②方案内容简单、科学合理性一般的，得</w:t>
            </w:r>
            <w:r>
              <w:rPr>
                <w:rFonts w:hint="eastAsia" w:eastAsia="宋体" w:cs="宋体"/>
                <w:kern w:val="2"/>
                <w:sz w:val="21"/>
                <w:szCs w:val="21"/>
                <w:lang w:val="en-US" w:eastAsia="zh-CN" w:bidi="ar"/>
              </w:rPr>
              <w:t>2</w:t>
            </w:r>
            <w:r>
              <w:rPr>
                <w:rFonts w:hint="eastAsia" w:ascii="宋体" w:hAnsi="宋体" w:eastAsia="宋体" w:cs="宋体"/>
                <w:kern w:val="2"/>
                <w:sz w:val="21"/>
                <w:szCs w:val="21"/>
                <w:lang w:val="en-US" w:eastAsia="zh-CN" w:bidi="ar"/>
              </w:rPr>
              <w:t>分；未提供的不得分。</w:t>
            </w:r>
          </w:p>
        </w:tc>
        <w:tc>
          <w:tcPr>
            <w:tcW w:w="488" w:type="pct"/>
            <w:vAlign w:val="center"/>
          </w:tcPr>
          <w:p w14:paraId="12E894F4">
            <w:pPr>
              <w:keepNext w:val="0"/>
              <w:keepLines w:val="0"/>
              <w:suppressLineNumbers w:val="0"/>
              <w:spacing w:before="0" w:beforeAutospacing="0" w:after="0" w:afterAutospacing="0" w:line="440" w:lineRule="exact"/>
              <w:ind w:left="17" w:right="0" w:hanging="17"/>
              <w:jc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p>
        </w:tc>
      </w:tr>
      <w:tr w14:paraId="7100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8" w:type="pct"/>
            <w:vMerge w:val="continue"/>
          </w:tcPr>
          <w:p w14:paraId="090D6D1D">
            <w:pPr>
              <w:keepNext w:val="0"/>
              <w:keepLines w:val="0"/>
              <w:suppressLineNumbers w:val="0"/>
              <w:spacing w:before="0" w:beforeAutospacing="0" w:after="0" w:afterAutospacing="0" w:line="460" w:lineRule="exact"/>
              <w:ind w:left="0" w:right="0"/>
              <w:jc w:val="center"/>
              <w:rPr>
                <w:rFonts w:hint="default" w:ascii="宋体" w:hAnsi="宋体" w:cs="宋体"/>
                <w:szCs w:val="21"/>
              </w:rPr>
            </w:pPr>
          </w:p>
        </w:tc>
        <w:tc>
          <w:tcPr>
            <w:tcW w:w="707" w:type="pct"/>
            <w:vMerge w:val="continue"/>
          </w:tcPr>
          <w:p w14:paraId="1E2601D5">
            <w:pPr>
              <w:keepNext w:val="0"/>
              <w:keepLines w:val="0"/>
              <w:suppressLineNumbers w:val="0"/>
              <w:spacing w:before="0" w:beforeAutospacing="0" w:after="0" w:afterAutospacing="0" w:line="460" w:lineRule="exact"/>
              <w:ind w:left="0" w:right="0"/>
              <w:jc w:val="center"/>
              <w:rPr>
                <w:rFonts w:hint="default" w:ascii="宋体" w:hAnsi="宋体" w:cs="宋体"/>
                <w:szCs w:val="21"/>
              </w:rPr>
            </w:pPr>
          </w:p>
        </w:tc>
        <w:tc>
          <w:tcPr>
            <w:tcW w:w="0" w:type="auto"/>
            <w:shd w:val="clear" w:color="auto" w:fill="auto"/>
            <w:vAlign w:val="center"/>
          </w:tcPr>
          <w:p w14:paraId="21CE89E1">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评标委员会根据供应商提供的关于本项目的安全管理方案进行综合评分。①方案内容完整、参数齐全且性能较高的（包括安全管理机构设立、施工前的安全教育与培训、安全管理规范等），得3分；②方案内容简单、参数不全且性能较差的，得2分；未提供的不得分。</w:t>
            </w:r>
          </w:p>
        </w:tc>
        <w:tc>
          <w:tcPr>
            <w:tcW w:w="0" w:type="auto"/>
          </w:tcPr>
          <w:p w14:paraId="3325DB17">
            <w:pPr>
              <w:keepNext w:val="0"/>
              <w:keepLines w:val="0"/>
              <w:suppressLineNumbers w:val="0"/>
              <w:spacing w:before="0" w:beforeAutospacing="0" w:after="0" w:afterAutospacing="0" w:line="440" w:lineRule="exact"/>
              <w:ind w:left="17" w:right="0" w:hanging="17"/>
              <w:jc w:val="center"/>
              <w:rPr>
                <w:rFonts w:hint="eastAsia" w:ascii="宋体" w:hAnsi="宋体" w:cs="宋体"/>
                <w:kern w:val="0"/>
                <w:szCs w:val="21"/>
                <w:lang w:val="en-US" w:eastAsia="zh-CN" w:bidi="ar"/>
              </w:rPr>
            </w:pPr>
          </w:p>
          <w:p w14:paraId="0CF6CE64">
            <w:pPr>
              <w:keepNext w:val="0"/>
              <w:keepLines w:val="0"/>
              <w:suppressLineNumbers w:val="0"/>
              <w:spacing w:before="0" w:beforeAutospacing="0" w:after="0" w:afterAutospacing="0" w:line="440" w:lineRule="exact"/>
              <w:ind w:left="17" w:right="0" w:hanging="17"/>
              <w:jc w:val="center"/>
              <w:rPr>
                <w:rFonts w:hint="eastAsia" w:ascii="宋体" w:hAnsi="宋体" w:cs="宋体"/>
                <w:kern w:val="0"/>
                <w:szCs w:val="21"/>
                <w:lang w:val="en-US" w:eastAsia="zh-CN" w:bidi="ar"/>
              </w:rPr>
            </w:pPr>
          </w:p>
          <w:p w14:paraId="4EB31A4A">
            <w:pPr>
              <w:keepNext w:val="0"/>
              <w:keepLines w:val="0"/>
              <w:suppressLineNumbers w:val="0"/>
              <w:spacing w:before="0" w:beforeAutospacing="0" w:after="0" w:afterAutospacing="0" w:line="440" w:lineRule="exact"/>
              <w:ind w:left="17" w:right="0" w:hanging="17"/>
              <w:jc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w:t>
            </w:r>
          </w:p>
        </w:tc>
      </w:tr>
      <w:tr w14:paraId="2C5D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8" w:type="pct"/>
            <w:vMerge w:val="continue"/>
            <w:tcBorders>
              <w:bottom w:val="nil"/>
            </w:tcBorders>
          </w:tcPr>
          <w:p w14:paraId="0B7B5278">
            <w:pPr>
              <w:keepNext w:val="0"/>
              <w:keepLines w:val="0"/>
              <w:suppressLineNumbers w:val="0"/>
              <w:spacing w:before="0" w:beforeAutospacing="0" w:after="0" w:afterAutospacing="0" w:line="460" w:lineRule="exact"/>
              <w:ind w:left="0" w:right="0"/>
              <w:jc w:val="center"/>
              <w:rPr>
                <w:rFonts w:hint="default" w:ascii="宋体" w:hAnsi="宋体" w:cs="宋体"/>
                <w:szCs w:val="21"/>
              </w:rPr>
            </w:pPr>
          </w:p>
        </w:tc>
        <w:tc>
          <w:tcPr>
            <w:tcW w:w="707" w:type="pct"/>
            <w:vMerge w:val="continue"/>
          </w:tcPr>
          <w:p w14:paraId="14368C76">
            <w:pPr>
              <w:keepNext w:val="0"/>
              <w:keepLines w:val="0"/>
              <w:suppressLineNumbers w:val="0"/>
              <w:spacing w:before="0" w:beforeAutospacing="0" w:after="0" w:afterAutospacing="0" w:line="460" w:lineRule="exact"/>
              <w:ind w:left="0" w:right="0"/>
              <w:jc w:val="center"/>
              <w:rPr>
                <w:rFonts w:hint="default" w:ascii="宋体" w:hAnsi="宋体" w:cs="宋体"/>
                <w:szCs w:val="21"/>
              </w:rPr>
            </w:pPr>
          </w:p>
        </w:tc>
        <w:tc>
          <w:tcPr>
            <w:tcW w:w="0" w:type="auto"/>
            <w:shd w:val="clear" w:color="auto" w:fill="auto"/>
            <w:vAlign w:val="center"/>
          </w:tcPr>
          <w:p w14:paraId="4E11E1EF">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评标委员会根据供应商提供的关于本项目的质量管理方案进行综合评分。①方案内容完整、科学合理的（包括质量管理相关要求，行业的专业性、油烟治理建设性方案、如何实施推进的具体措施以及巩固发展方案等等），得3分；②方案内容简单、科学合理性一般的，得2分；未提供的不得分。</w:t>
            </w:r>
          </w:p>
        </w:tc>
        <w:tc>
          <w:tcPr>
            <w:tcW w:w="0" w:type="auto"/>
          </w:tcPr>
          <w:p w14:paraId="0863A84A">
            <w:pPr>
              <w:keepNext w:val="0"/>
              <w:keepLines w:val="0"/>
              <w:suppressLineNumbers w:val="0"/>
              <w:spacing w:before="0" w:beforeAutospacing="0" w:after="0" w:afterAutospacing="0" w:line="440" w:lineRule="exact"/>
              <w:ind w:left="17" w:right="0" w:hanging="17"/>
              <w:jc w:val="center"/>
              <w:rPr>
                <w:rFonts w:hint="eastAsia" w:ascii="宋体" w:hAnsi="宋体" w:cs="宋体"/>
                <w:kern w:val="0"/>
                <w:szCs w:val="21"/>
                <w:lang w:val="en-US" w:eastAsia="zh-CN" w:bidi="ar"/>
              </w:rPr>
            </w:pPr>
          </w:p>
          <w:p w14:paraId="09A67A12">
            <w:pPr>
              <w:keepNext w:val="0"/>
              <w:keepLines w:val="0"/>
              <w:suppressLineNumbers w:val="0"/>
              <w:spacing w:before="0" w:beforeAutospacing="0" w:after="0" w:afterAutospacing="0" w:line="440" w:lineRule="exact"/>
              <w:ind w:left="17" w:right="0" w:hanging="17"/>
              <w:jc w:val="center"/>
              <w:rPr>
                <w:rFonts w:hint="eastAsia" w:ascii="宋体" w:hAnsi="宋体" w:cs="宋体"/>
                <w:kern w:val="0"/>
                <w:szCs w:val="21"/>
                <w:lang w:val="en-US" w:eastAsia="zh-CN" w:bidi="ar"/>
              </w:rPr>
            </w:pPr>
          </w:p>
          <w:p w14:paraId="5E65BD51">
            <w:pPr>
              <w:keepNext w:val="0"/>
              <w:keepLines w:val="0"/>
              <w:suppressLineNumbers w:val="0"/>
              <w:spacing w:before="0" w:beforeAutospacing="0" w:after="0" w:afterAutospacing="0" w:line="440" w:lineRule="exact"/>
              <w:ind w:left="17" w:right="0" w:hanging="17"/>
              <w:jc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w:t>
            </w:r>
          </w:p>
        </w:tc>
      </w:tr>
      <w:tr w14:paraId="7EE1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8" w:type="pct"/>
            <w:vMerge w:val="restart"/>
            <w:tcBorders>
              <w:top w:val="nil"/>
            </w:tcBorders>
          </w:tcPr>
          <w:p w14:paraId="1329195F">
            <w:pPr>
              <w:keepNext w:val="0"/>
              <w:keepLines w:val="0"/>
              <w:suppressLineNumbers w:val="0"/>
              <w:spacing w:before="0" w:beforeAutospacing="0" w:after="0" w:afterAutospacing="0" w:line="460" w:lineRule="exact"/>
              <w:ind w:left="0" w:right="0"/>
              <w:jc w:val="center"/>
              <w:rPr>
                <w:rFonts w:hint="default" w:ascii="宋体" w:hAnsi="宋体" w:cs="宋体"/>
                <w:szCs w:val="21"/>
              </w:rPr>
            </w:pPr>
          </w:p>
        </w:tc>
        <w:tc>
          <w:tcPr>
            <w:tcW w:w="707" w:type="pct"/>
            <w:vMerge w:val="continue"/>
          </w:tcPr>
          <w:p w14:paraId="78ED8235">
            <w:pPr>
              <w:keepNext w:val="0"/>
              <w:keepLines w:val="0"/>
              <w:suppressLineNumbers w:val="0"/>
              <w:spacing w:before="0" w:beforeAutospacing="0" w:after="0" w:afterAutospacing="0" w:line="460" w:lineRule="exact"/>
              <w:ind w:left="0" w:right="0"/>
              <w:jc w:val="center"/>
              <w:rPr>
                <w:rFonts w:hint="default" w:ascii="宋体" w:hAnsi="宋体" w:cs="宋体"/>
                <w:szCs w:val="21"/>
              </w:rPr>
            </w:pPr>
          </w:p>
        </w:tc>
        <w:tc>
          <w:tcPr>
            <w:tcW w:w="0" w:type="auto"/>
            <w:shd w:val="clear" w:color="auto" w:fill="auto"/>
            <w:vAlign w:val="center"/>
          </w:tcPr>
          <w:p w14:paraId="028E2E67">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评标委员会根据供应商提供的关于本项目的应急处理方案进行综合评分。①方案内容完整、科学合理的，得3分；②方案内容简单、科学合理性一般的，得2分；未提供的不得分。</w:t>
            </w:r>
          </w:p>
        </w:tc>
        <w:tc>
          <w:tcPr>
            <w:tcW w:w="0" w:type="auto"/>
          </w:tcPr>
          <w:p w14:paraId="74A4CCA1">
            <w:pPr>
              <w:keepNext w:val="0"/>
              <w:keepLines w:val="0"/>
              <w:suppressLineNumbers w:val="0"/>
              <w:spacing w:before="0" w:beforeAutospacing="0" w:after="0" w:afterAutospacing="0" w:line="440" w:lineRule="exact"/>
              <w:ind w:left="17" w:right="0" w:hanging="17"/>
              <w:jc w:val="center"/>
              <w:rPr>
                <w:rFonts w:hint="eastAsia" w:ascii="宋体" w:hAnsi="宋体" w:cs="宋体"/>
                <w:kern w:val="0"/>
                <w:szCs w:val="21"/>
                <w:lang w:val="en-US" w:eastAsia="zh-CN" w:bidi="ar"/>
              </w:rPr>
            </w:pPr>
          </w:p>
          <w:p w14:paraId="2A83B5F4">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w:t>
            </w:r>
          </w:p>
        </w:tc>
      </w:tr>
      <w:tr w14:paraId="2DA2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78" w:type="pct"/>
            <w:vMerge w:val="continue"/>
          </w:tcPr>
          <w:p w14:paraId="18F73522">
            <w:pPr>
              <w:keepNext w:val="0"/>
              <w:keepLines w:val="0"/>
              <w:suppressLineNumbers w:val="0"/>
              <w:spacing w:before="0" w:beforeAutospacing="0" w:after="0" w:afterAutospacing="0" w:line="460" w:lineRule="exact"/>
              <w:ind w:left="0" w:right="0"/>
              <w:jc w:val="center"/>
              <w:rPr>
                <w:rFonts w:hint="default" w:ascii="宋体" w:hAnsi="宋体" w:cs="宋体"/>
                <w:szCs w:val="21"/>
              </w:rPr>
            </w:pPr>
          </w:p>
        </w:tc>
        <w:tc>
          <w:tcPr>
            <w:tcW w:w="707" w:type="pct"/>
            <w:vMerge w:val="continue"/>
          </w:tcPr>
          <w:p w14:paraId="40D71AB1">
            <w:pPr>
              <w:keepNext w:val="0"/>
              <w:keepLines w:val="0"/>
              <w:suppressLineNumbers w:val="0"/>
              <w:spacing w:before="0" w:beforeAutospacing="0" w:after="0" w:afterAutospacing="0" w:line="460" w:lineRule="exact"/>
              <w:ind w:left="0" w:right="0"/>
              <w:jc w:val="center"/>
              <w:rPr>
                <w:rFonts w:hint="default" w:ascii="宋体" w:hAnsi="宋体" w:cs="宋体"/>
                <w:szCs w:val="21"/>
              </w:rPr>
            </w:pPr>
          </w:p>
        </w:tc>
        <w:tc>
          <w:tcPr>
            <w:tcW w:w="0" w:type="auto"/>
            <w:shd w:val="clear" w:color="auto" w:fill="auto"/>
            <w:vAlign w:val="center"/>
          </w:tcPr>
          <w:p w14:paraId="3AC64381">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1.项目整体免费质保在满足招标文件要求（3 年）的基础上，每</w:t>
            </w:r>
          </w:p>
          <w:p w14:paraId="44B23218">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增加 1 年项目整体免费质保加 2 分，最多得 4 分；提供售后服</w:t>
            </w:r>
          </w:p>
          <w:p w14:paraId="2B6E9CFB">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务承诺书并加盖公章，未提供不得分</w:t>
            </w:r>
          </w:p>
          <w:p w14:paraId="5C9AD5CE">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2.评标委员会根据供应商提供的售后服务方案进行综合评分。①方案内容完整、科学合理的（包括但不限于售后服务内容、培训指导方案、故障解决、响应时间、售后服务人员配置完整性、专业性、服务网点、备件仓库、维护方式、维护规范性及标准性等），得3分；②方案内容简单、科学合理性一般的，得2分；未提供的不得分。</w:t>
            </w:r>
          </w:p>
        </w:tc>
        <w:tc>
          <w:tcPr>
            <w:tcW w:w="0" w:type="auto"/>
          </w:tcPr>
          <w:p w14:paraId="1129F3FD">
            <w:pPr>
              <w:keepNext w:val="0"/>
              <w:keepLines w:val="0"/>
              <w:suppressLineNumbers w:val="0"/>
              <w:spacing w:before="0" w:beforeAutospacing="0" w:after="0" w:afterAutospacing="0" w:line="440" w:lineRule="exact"/>
              <w:ind w:left="17" w:right="0" w:hanging="17"/>
              <w:jc w:val="center"/>
              <w:rPr>
                <w:rFonts w:hint="eastAsia" w:ascii="宋体" w:hAnsi="宋体" w:cs="宋体"/>
                <w:kern w:val="0"/>
                <w:szCs w:val="21"/>
                <w:lang w:val="en-US" w:eastAsia="zh-CN" w:bidi="ar"/>
              </w:rPr>
            </w:pPr>
          </w:p>
          <w:p w14:paraId="3D6BAADA">
            <w:pPr>
              <w:keepNext w:val="0"/>
              <w:keepLines w:val="0"/>
              <w:suppressLineNumbers w:val="0"/>
              <w:spacing w:before="0" w:beforeAutospacing="0" w:after="0" w:afterAutospacing="0" w:line="440" w:lineRule="exact"/>
              <w:ind w:left="17" w:right="0" w:hanging="17"/>
              <w:jc w:val="center"/>
              <w:rPr>
                <w:rFonts w:hint="eastAsia" w:ascii="宋体" w:hAnsi="宋体" w:cs="宋体"/>
                <w:kern w:val="0"/>
                <w:szCs w:val="21"/>
                <w:lang w:val="en-US" w:eastAsia="zh-CN" w:bidi="ar"/>
              </w:rPr>
            </w:pPr>
          </w:p>
          <w:p w14:paraId="62C217B3">
            <w:pPr>
              <w:keepNext w:val="0"/>
              <w:keepLines w:val="0"/>
              <w:suppressLineNumbers w:val="0"/>
              <w:spacing w:before="0" w:beforeAutospacing="0" w:after="0" w:afterAutospacing="0" w:line="440" w:lineRule="exact"/>
              <w:ind w:left="17" w:right="0" w:hanging="17"/>
              <w:jc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5</w:t>
            </w:r>
          </w:p>
        </w:tc>
      </w:tr>
      <w:tr w14:paraId="291A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78" w:type="pct"/>
            <w:vAlign w:val="center"/>
          </w:tcPr>
          <w:p w14:paraId="37086B76">
            <w:pPr>
              <w:keepNext w:val="0"/>
              <w:keepLines w:val="0"/>
              <w:suppressLineNumbers w:val="0"/>
              <w:spacing w:before="0" w:beforeAutospacing="0" w:after="0" w:afterAutospacing="0" w:line="460" w:lineRule="exact"/>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707" w:type="pct"/>
          </w:tcPr>
          <w:p w14:paraId="02520E2D">
            <w:pPr>
              <w:keepNext w:val="0"/>
              <w:keepLines w:val="0"/>
              <w:suppressLineNumbers w:val="0"/>
              <w:spacing w:before="0" w:beforeAutospacing="0" w:after="0" w:afterAutospacing="0" w:line="460" w:lineRule="exact"/>
              <w:ind w:left="0" w:right="0"/>
              <w:jc w:val="center"/>
              <w:rPr>
                <w:rFonts w:hint="eastAsia" w:ascii="宋体" w:hAnsi="宋体" w:cs="宋体"/>
                <w:szCs w:val="21"/>
                <w:lang w:val="en-US" w:eastAsia="zh-CN"/>
              </w:rPr>
            </w:pPr>
          </w:p>
          <w:p w14:paraId="2A4BFA6D">
            <w:pPr>
              <w:keepNext w:val="0"/>
              <w:keepLines w:val="0"/>
              <w:suppressLineNumbers w:val="0"/>
              <w:spacing w:before="0" w:beforeAutospacing="0" w:after="0" w:afterAutospacing="0" w:line="460" w:lineRule="exact"/>
              <w:ind w:left="0" w:right="0"/>
              <w:jc w:val="center"/>
              <w:rPr>
                <w:rFonts w:hint="eastAsia" w:ascii="宋体" w:hAnsi="宋体" w:cs="宋体"/>
                <w:szCs w:val="21"/>
                <w:lang w:val="en-US" w:eastAsia="zh-CN"/>
              </w:rPr>
            </w:pPr>
          </w:p>
          <w:p w14:paraId="2DCAC54C">
            <w:pPr>
              <w:keepNext w:val="0"/>
              <w:keepLines w:val="0"/>
              <w:suppressLineNumbers w:val="0"/>
              <w:spacing w:before="0" w:beforeAutospacing="0" w:after="0" w:afterAutospacing="0" w:line="460" w:lineRule="exact"/>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业绩</w:t>
            </w:r>
          </w:p>
        </w:tc>
        <w:tc>
          <w:tcPr>
            <w:tcW w:w="0" w:type="auto"/>
            <w:shd w:val="clear" w:color="auto" w:fill="auto"/>
            <w:vAlign w:val="center"/>
          </w:tcPr>
          <w:p w14:paraId="5B4A0755">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供应商自2023年3月1日（以合同签订时间为准）以来，承担过类似厨房设备供货业绩的，每有一个得2分，本项最高得6分。</w:t>
            </w:r>
          </w:p>
          <w:p w14:paraId="7C6E8305">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证明材料包含中标(成交)通知书、合同复印件加盖公章，未提供或提供不全或模糊不清无法辨认的不得分。</w:t>
            </w:r>
          </w:p>
        </w:tc>
        <w:tc>
          <w:tcPr>
            <w:tcW w:w="0" w:type="auto"/>
          </w:tcPr>
          <w:p w14:paraId="3C8BCBB1">
            <w:pPr>
              <w:keepNext w:val="0"/>
              <w:keepLines w:val="0"/>
              <w:suppressLineNumbers w:val="0"/>
              <w:spacing w:before="0" w:beforeAutospacing="0" w:after="0" w:afterAutospacing="0" w:line="440" w:lineRule="exact"/>
              <w:ind w:left="17" w:right="0" w:hanging="17"/>
              <w:jc w:val="center"/>
              <w:rPr>
                <w:rFonts w:hint="eastAsia" w:ascii="宋体" w:hAnsi="宋体" w:cs="宋体"/>
                <w:kern w:val="0"/>
                <w:szCs w:val="21"/>
                <w:lang w:val="en-US" w:eastAsia="zh-CN" w:bidi="ar"/>
              </w:rPr>
            </w:pPr>
          </w:p>
          <w:p w14:paraId="34F8B028">
            <w:pPr>
              <w:keepNext w:val="0"/>
              <w:keepLines w:val="0"/>
              <w:suppressLineNumbers w:val="0"/>
              <w:spacing w:before="0" w:beforeAutospacing="0" w:after="0" w:afterAutospacing="0" w:line="440" w:lineRule="exact"/>
              <w:ind w:left="17" w:right="0" w:hanging="17"/>
              <w:jc w:val="center"/>
              <w:rPr>
                <w:rFonts w:hint="eastAsia" w:ascii="宋体" w:hAnsi="宋体" w:cs="宋体"/>
                <w:kern w:val="0"/>
                <w:szCs w:val="21"/>
                <w:lang w:val="en-US" w:eastAsia="zh-CN" w:bidi="ar"/>
              </w:rPr>
            </w:pPr>
          </w:p>
          <w:p w14:paraId="4702A178">
            <w:pPr>
              <w:keepNext w:val="0"/>
              <w:keepLines w:val="0"/>
              <w:suppressLineNumbers w:val="0"/>
              <w:spacing w:before="0" w:beforeAutospacing="0" w:after="0" w:afterAutospacing="0" w:line="440" w:lineRule="exact"/>
              <w:ind w:left="17" w:right="0" w:hanging="17"/>
              <w:jc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6</w:t>
            </w:r>
          </w:p>
        </w:tc>
      </w:tr>
      <w:tr w14:paraId="77F7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78" w:type="pct"/>
            <w:vAlign w:val="center"/>
          </w:tcPr>
          <w:p w14:paraId="3E6C2EB2">
            <w:pPr>
              <w:keepNext w:val="0"/>
              <w:keepLines w:val="0"/>
              <w:suppressLineNumbers w:val="0"/>
              <w:spacing w:before="0" w:beforeAutospacing="0" w:after="0" w:afterAutospacing="0" w:line="460" w:lineRule="exact"/>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707" w:type="pct"/>
            <w:vAlign w:val="center"/>
          </w:tcPr>
          <w:p w14:paraId="58BA8164">
            <w:pPr>
              <w:keepNext w:val="0"/>
              <w:keepLines w:val="0"/>
              <w:suppressLineNumbers w:val="0"/>
              <w:spacing w:before="0" w:beforeAutospacing="0" w:after="0" w:afterAutospacing="0" w:line="460" w:lineRule="exact"/>
              <w:ind w:left="0" w:right="0"/>
              <w:jc w:val="center"/>
              <w:rPr>
                <w:rFonts w:hint="eastAsia" w:ascii="宋体" w:hAnsi="宋体" w:cs="宋体"/>
                <w:szCs w:val="21"/>
                <w:lang w:val="en-US" w:eastAsia="zh-CN"/>
              </w:rPr>
            </w:pPr>
            <w:r>
              <w:rPr>
                <w:rFonts w:hint="eastAsia" w:ascii="宋体" w:hAnsi="宋体" w:cs="宋体"/>
                <w:spacing w:val="-1"/>
                <w:szCs w:val="21"/>
              </w:rPr>
              <w:t>节能环保</w:t>
            </w:r>
          </w:p>
        </w:tc>
        <w:tc>
          <w:tcPr>
            <w:tcW w:w="0" w:type="auto"/>
            <w:shd w:val="clear" w:color="auto" w:fill="auto"/>
            <w:vAlign w:val="center"/>
          </w:tcPr>
          <w:p w14:paraId="5D4DCF6C">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1.投标产品属于财政部、国家发改委公布的“节能产品品目清单”范围内的，投标人提供国家确定的认证机构出具的、处于有效期之内的该节能产品认证证书的，有1个得1分，最多得1分。</w:t>
            </w:r>
          </w:p>
          <w:p w14:paraId="48F2C666">
            <w:pPr>
              <w:keepNext w:val="0"/>
              <w:keepLines w:val="0"/>
              <w:widowControl w:val="0"/>
              <w:suppressLineNumbers w:val="0"/>
              <w:autoSpaceDE w:val="0"/>
              <w:autoSpaceDN w:val="0"/>
              <w:adjustRightInd w:val="0"/>
              <w:snapToGrid w:val="0"/>
              <w:spacing w:before="0" w:beforeAutospacing="0" w:after="0" w:afterAutospacing="0" w:line="560" w:lineRule="exact"/>
              <w:ind w:left="0" w:leftChars="0" w:right="0" w:rightChars="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2.投标产品属于财政部、生态环境部公布的“环境标志产品品目清单”范围内的，投标人提供国家确定的认证机构出具的、处于有效期内的该环保产品认证证书的，有1个得1分，最多得1分。</w:t>
            </w:r>
          </w:p>
        </w:tc>
        <w:tc>
          <w:tcPr>
            <w:tcW w:w="0" w:type="auto"/>
            <w:vAlign w:val="center"/>
          </w:tcPr>
          <w:p w14:paraId="6337D1F7">
            <w:pPr>
              <w:keepNext w:val="0"/>
              <w:keepLines w:val="0"/>
              <w:suppressLineNumbers w:val="0"/>
              <w:spacing w:before="0" w:beforeAutospacing="0" w:after="0" w:afterAutospacing="0" w:line="440" w:lineRule="exact"/>
              <w:ind w:left="17" w:right="0" w:hanging="17"/>
              <w:jc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2</w:t>
            </w:r>
          </w:p>
        </w:tc>
      </w:tr>
    </w:tbl>
    <w:p w14:paraId="17479A0B">
      <w:pPr>
        <w:pStyle w:val="20"/>
        <w:ind w:left="0" w:leftChars="0" w:firstLine="0" w:firstLineChars="0"/>
      </w:pP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F5DB2"/>
    <w:multiLevelType w:val="multilevel"/>
    <w:tmpl w:val="2D4F5DB2"/>
    <w:lvl w:ilvl="0" w:tentative="0">
      <w:start w:val="1"/>
      <w:numFmt w:val="chineseCountingThousand"/>
      <w:pStyle w:val="3"/>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9"/>
      <w:suff w:val="nothing"/>
      <w:lvlText w:val=""/>
      <w:lvlJc w:val="left"/>
      <w:pPr>
        <w:ind w:left="0" w:firstLine="0"/>
      </w:pPr>
    </w:lvl>
    <w:lvl w:ilvl="5" w:tentative="0">
      <w:start w:val="1"/>
      <w:numFmt w:val="none"/>
      <w:pStyle w:val="10"/>
      <w:suff w:val="nothing"/>
      <w:lvlText w:val=""/>
      <w:lvlJc w:val="left"/>
      <w:pPr>
        <w:ind w:left="0" w:firstLine="0"/>
      </w:pPr>
    </w:lvl>
    <w:lvl w:ilvl="6" w:tentative="0">
      <w:start w:val="1"/>
      <w:numFmt w:val="none"/>
      <w:pStyle w:val="11"/>
      <w:suff w:val="nothing"/>
      <w:lvlText w:val=""/>
      <w:lvlJc w:val="left"/>
      <w:pPr>
        <w:ind w:left="0" w:firstLine="0"/>
      </w:pPr>
    </w:lvl>
    <w:lvl w:ilvl="7" w:tentative="0">
      <w:start w:val="1"/>
      <w:numFmt w:val="none"/>
      <w:pStyle w:val="12"/>
      <w:suff w:val="nothing"/>
      <w:lvlText w:val=""/>
      <w:lvlJc w:val="left"/>
      <w:pPr>
        <w:ind w:left="0" w:firstLine="0"/>
      </w:pPr>
    </w:lvl>
    <w:lvl w:ilvl="8" w:tentative="0">
      <w:start w:val="1"/>
      <w:numFmt w:val="none"/>
      <w:pStyle w:val="13"/>
      <w:suff w:val="nothing"/>
      <w:lvlText w:val=""/>
      <w:lvlJc w:val="left"/>
      <w:pPr>
        <w:ind w:left="0" w:firstLine="0"/>
      </w:pPr>
    </w:lvl>
  </w:abstractNum>
  <w:abstractNum w:abstractNumId="1">
    <w:nsid w:val="4503DC45"/>
    <w:multiLevelType w:val="singleLevel"/>
    <w:tmpl w:val="4503DC4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73"/>
    <w:rsid w:val="001160E9"/>
    <w:rsid w:val="004C0E6D"/>
    <w:rsid w:val="005242C0"/>
    <w:rsid w:val="00714B8F"/>
    <w:rsid w:val="007956C6"/>
    <w:rsid w:val="007C1E27"/>
    <w:rsid w:val="00861586"/>
    <w:rsid w:val="00901674"/>
    <w:rsid w:val="0091185D"/>
    <w:rsid w:val="0096746C"/>
    <w:rsid w:val="00A26573"/>
    <w:rsid w:val="00C72247"/>
    <w:rsid w:val="00FD7190"/>
    <w:rsid w:val="01125FFE"/>
    <w:rsid w:val="012D2227"/>
    <w:rsid w:val="01862FCA"/>
    <w:rsid w:val="077C14E1"/>
    <w:rsid w:val="078F3130"/>
    <w:rsid w:val="09F6418A"/>
    <w:rsid w:val="0A000D1A"/>
    <w:rsid w:val="0B0052A5"/>
    <w:rsid w:val="0B541992"/>
    <w:rsid w:val="0B69624C"/>
    <w:rsid w:val="0B86528D"/>
    <w:rsid w:val="0CDB3000"/>
    <w:rsid w:val="0F5B408E"/>
    <w:rsid w:val="0F8A3AE3"/>
    <w:rsid w:val="13477178"/>
    <w:rsid w:val="155713D3"/>
    <w:rsid w:val="155F345B"/>
    <w:rsid w:val="1778248A"/>
    <w:rsid w:val="17916249"/>
    <w:rsid w:val="183E4012"/>
    <w:rsid w:val="1845512D"/>
    <w:rsid w:val="18F25579"/>
    <w:rsid w:val="19145D4E"/>
    <w:rsid w:val="19250632"/>
    <w:rsid w:val="1A177457"/>
    <w:rsid w:val="1BCB0F9D"/>
    <w:rsid w:val="1C5E1BE1"/>
    <w:rsid w:val="1CE306E3"/>
    <w:rsid w:val="1CE92E80"/>
    <w:rsid w:val="1D3D32ED"/>
    <w:rsid w:val="1E3014BD"/>
    <w:rsid w:val="1E521A3D"/>
    <w:rsid w:val="20FA50E2"/>
    <w:rsid w:val="24155071"/>
    <w:rsid w:val="2545198D"/>
    <w:rsid w:val="263564F1"/>
    <w:rsid w:val="27322339"/>
    <w:rsid w:val="276E283E"/>
    <w:rsid w:val="2BA87CCE"/>
    <w:rsid w:val="2CF55055"/>
    <w:rsid w:val="2EC21951"/>
    <w:rsid w:val="2EF11282"/>
    <w:rsid w:val="306F6C60"/>
    <w:rsid w:val="319B7567"/>
    <w:rsid w:val="332E5CC5"/>
    <w:rsid w:val="33370969"/>
    <w:rsid w:val="35ED7BFB"/>
    <w:rsid w:val="36314C55"/>
    <w:rsid w:val="3EA07024"/>
    <w:rsid w:val="40A15CA7"/>
    <w:rsid w:val="40BE6D6E"/>
    <w:rsid w:val="43BD3748"/>
    <w:rsid w:val="45D4223E"/>
    <w:rsid w:val="46376D99"/>
    <w:rsid w:val="469D0882"/>
    <w:rsid w:val="476D5428"/>
    <w:rsid w:val="48301400"/>
    <w:rsid w:val="48CC1EAB"/>
    <w:rsid w:val="48FA020D"/>
    <w:rsid w:val="49BA174B"/>
    <w:rsid w:val="49FE6A51"/>
    <w:rsid w:val="4B68350E"/>
    <w:rsid w:val="4DC047F4"/>
    <w:rsid w:val="4E4504AD"/>
    <w:rsid w:val="4F7E07ED"/>
    <w:rsid w:val="4F7F76BE"/>
    <w:rsid w:val="50EC6A3E"/>
    <w:rsid w:val="5134569A"/>
    <w:rsid w:val="529C5647"/>
    <w:rsid w:val="53E42287"/>
    <w:rsid w:val="555943FC"/>
    <w:rsid w:val="56CE2C5E"/>
    <w:rsid w:val="56EC748E"/>
    <w:rsid w:val="57434BC7"/>
    <w:rsid w:val="58D91C7E"/>
    <w:rsid w:val="5A497025"/>
    <w:rsid w:val="5D4D7582"/>
    <w:rsid w:val="60DA6BCC"/>
    <w:rsid w:val="62407F88"/>
    <w:rsid w:val="625A4C9D"/>
    <w:rsid w:val="63500DE6"/>
    <w:rsid w:val="64183D33"/>
    <w:rsid w:val="649A02B4"/>
    <w:rsid w:val="652437FE"/>
    <w:rsid w:val="6A25335A"/>
    <w:rsid w:val="6AC32A7F"/>
    <w:rsid w:val="6D584FD7"/>
    <w:rsid w:val="6FDC7DAB"/>
    <w:rsid w:val="709422EE"/>
    <w:rsid w:val="71F52F2F"/>
    <w:rsid w:val="724D4387"/>
    <w:rsid w:val="74E827B5"/>
    <w:rsid w:val="75F54E83"/>
    <w:rsid w:val="769B1EC8"/>
    <w:rsid w:val="7773221D"/>
    <w:rsid w:val="7C987F4B"/>
    <w:rsid w:val="7CB42C73"/>
    <w:rsid w:val="7E044C2E"/>
    <w:rsid w:val="7F405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1"/>
      <w:szCs w:val="24"/>
      <w:lang w:val="en-US" w:eastAsia="zh-CN" w:bidi="ar-SA"/>
    </w:rPr>
  </w:style>
  <w:style w:type="paragraph" w:styleId="3">
    <w:name w:val="heading 1"/>
    <w:basedOn w:val="1"/>
    <w:next w:val="4"/>
    <w:link w:val="26"/>
    <w:qFormat/>
    <w:uiPriority w:val="0"/>
    <w:pPr>
      <w:keepNext/>
      <w:keepLines/>
      <w:numPr>
        <w:ilvl w:val="0"/>
        <w:numId w:val="1"/>
      </w:numPr>
      <w:spacing w:before="340" w:after="330" w:line="578" w:lineRule="auto"/>
      <w:jc w:val="center"/>
      <w:outlineLvl w:val="0"/>
    </w:pPr>
    <w:rPr>
      <w:b/>
      <w:bCs/>
      <w:sz w:val="32"/>
      <w:szCs w:val="44"/>
    </w:rPr>
  </w:style>
  <w:style w:type="paragraph" w:styleId="5">
    <w:name w:val="heading 2"/>
    <w:basedOn w:val="1"/>
    <w:next w:val="1"/>
    <w:link w:val="2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28"/>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8"/>
    <w:link w:val="2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9">
    <w:name w:val="heading 5"/>
    <w:basedOn w:val="1"/>
    <w:next w:val="1"/>
    <w:link w:val="30"/>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31"/>
    <w:qFormat/>
    <w:uiPriority w:val="0"/>
    <w:pPr>
      <w:keepNext/>
      <w:keepLines/>
      <w:numPr>
        <w:ilvl w:val="5"/>
        <w:numId w:val="1"/>
      </w:numPr>
      <w:spacing w:before="240" w:after="64" w:line="320" w:lineRule="auto"/>
      <w:outlineLvl w:val="5"/>
    </w:pPr>
    <w:rPr>
      <w:rFonts w:ascii="Cambria" w:hAnsi="Cambria"/>
      <w:b/>
      <w:bCs/>
      <w:sz w:val="24"/>
    </w:rPr>
  </w:style>
  <w:style w:type="paragraph" w:styleId="11">
    <w:name w:val="heading 7"/>
    <w:basedOn w:val="1"/>
    <w:next w:val="1"/>
    <w:link w:val="32"/>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33"/>
    <w:qFormat/>
    <w:uiPriority w:val="0"/>
    <w:pPr>
      <w:keepNext/>
      <w:keepLines/>
      <w:numPr>
        <w:ilvl w:val="7"/>
        <w:numId w:val="1"/>
      </w:numPr>
      <w:spacing w:before="240" w:after="64" w:line="320" w:lineRule="auto"/>
      <w:outlineLvl w:val="7"/>
    </w:pPr>
    <w:rPr>
      <w:rFonts w:ascii="Cambria" w:hAnsi="Cambria"/>
      <w:sz w:val="24"/>
    </w:rPr>
  </w:style>
  <w:style w:type="paragraph" w:styleId="13">
    <w:name w:val="heading 9"/>
    <w:basedOn w:val="1"/>
    <w:next w:val="1"/>
    <w:link w:val="34"/>
    <w:qFormat/>
    <w:uiPriority w:val="0"/>
    <w:pPr>
      <w:keepNext/>
      <w:keepLines/>
      <w:numPr>
        <w:ilvl w:val="8"/>
        <w:numId w:val="1"/>
      </w:numPr>
      <w:spacing w:before="240" w:after="64" w:line="320" w:lineRule="auto"/>
      <w:outlineLvl w:val="8"/>
    </w:pPr>
    <w:rPr>
      <w:rFonts w:ascii="Cambria" w:hAnsi="Cambria"/>
      <w:szCs w:val="21"/>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Body Text"/>
    <w:basedOn w:val="1"/>
    <w:link w:val="38"/>
    <w:semiHidden/>
    <w:unhideWhenUsed/>
    <w:qFormat/>
    <w:uiPriority w:val="99"/>
    <w:pPr>
      <w:spacing w:after="120"/>
    </w:pPr>
  </w:style>
  <w:style w:type="paragraph" w:styleId="8">
    <w:name w:val="Normal Indent"/>
    <w:basedOn w:val="1"/>
    <w:semiHidden/>
    <w:unhideWhenUsed/>
    <w:qFormat/>
    <w:uiPriority w:val="99"/>
    <w:pPr>
      <w:ind w:firstLine="420" w:firstLineChars="200"/>
    </w:pPr>
  </w:style>
  <w:style w:type="paragraph" w:styleId="14">
    <w:name w:val="annotation text"/>
    <w:basedOn w:val="1"/>
    <w:semiHidden/>
    <w:unhideWhenUsed/>
    <w:qFormat/>
    <w:uiPriority w:val="99"/>
    <w:pPr>
      <w:jc w:val="left"/>
    </w:pPr>
  </w:style>
  <w:style w:type="paragraph" w:styleId="15">
    <w:name w:val="footer"/>
    <w:basedOn w:val="1"/>
    <w:link w:val="25"/>
    <w:unhideWhenUsed/>
    <w:qFormat/>
    <w:uiPriority w:val="99"/>
    <w:pPr>
      <w:tabs>
        <w:tab w:val="center" w:pos="4153"/>
        <w:tab w:val="right" w:pos="8306"/>
      </w:tabs>
      <w:snapToGrid w:val="0"/>
      <w:jc w:val="left"/>
    </w:pPr>
    <w:rPr>
      <w:sz w:val="18"/>
      <w:szCs w:val="18"/>
    </w:rPr>
  </w:style>
  <w:style w:type="paragraph" w:styleId="1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正文首行缩进1"/>
    <w:basedOn w:val="1"/>
    <w:qFormat/>
    <w:uiPriority w:val="0"/>
    <w:pPr>
      <w:spacing w:after="120" w:line="360" w:lineRule="auto"/>
      <w:ind w:firstLine="420"/>
    </w:pPr>
    <w:rPr>
      <w:szCs w:val="21"/>
    </w:rPr>
  </w:style>
  <w:style w:type="paragraph" w:styleId="21">
    <w:name w:val="List Paragraph"/>
    <w:basedOn w:val="1"/>
    <w:qFormat/>
    <w:uiPriority w:val="1"/>
    <w:pPr>
      <w:ind w:firstLine="420"/>
    </w:pPr>
  </w:style>
  <w:style w:type="character" w:customStyle="1" w:styleId="22">
    <w:name w:val="font41"/>
    <w:qFormat/>
    <w:uiPriority w:val="0"/>
    <w:rPr>
      <w:rFonts w:ascii="方正仿宋_GBK" w:hAnsi="方正仿宋_GBK" w:eastAsia="方正仿宋_GBK" w:cs="方正仿宋_GBK"/>
      <w:b/>
      <w:bCs/>
      <w:color w:val="000000"/>
      <w:sz w:val="22"/>
      <w:szCs w:val="22"/>
      <w:u w:val="none"/>
    </w:rPr>
  </w:style>
  <w:style w:type="paragraph" w:customStyle="1" w:styleId="23">
    <w:name w:val="null3"/>
    <w:qFormat/>
    <w:uiPriority w:val="0"/>
    <w:rPr>
      <w:rFonts w:ascii="等线" w:hAnsi="等线" w:eastAsia="宋体" w:cs="Times New Roman"/>
      <w:kern w:val="0"/>
      <w:sz w:val="20"/>
      <w:szCs w:val="20"/>
      <w:lang w:val="en-US" w:eastAsia="zh-CN" w:bidi="ar-SA"/>
    </w:rPr>
  </w:style>
  <w:style w:type="character" w:customStyle="1" w:styleId="24">
    <w:name w:val="页眉 字符"/>
    <w:basedOn w:val="19"/>
    <w:link w:val="16"/>
    <w:qFormat/>
    <w:uiPriority w:val="99"/>
    <w:rPr>
      <w:rFonts w:ascii="Times New Roman" w:hAnsi="Times New Roman" w:eastAsia="宋体" w:cs="Times New Roman"/>
      <w:kern w:val="0"/>
      <w:sz w:val="18"/>
      <w:szCs w:val="18"/>
    </w:rPr>
  </w:style>
  <w:style w:type="character" w:customStyle="1" w:styleId="25">
    <w:name w:val="页脚 字符"/>
    <w:basedOn w:val="19"/>
    <w:link w:val="15"/>
    <w:qFormat/>
    <w:uiPriority w:val="99"/>
    <w:rPr>
      <w:rFonts w:ascii="Times New Roman" w:hAnsi="Times New Roman" w:eastAsia="宋体" w:cs="Times New Roman"/>
      <w:kern w:val="0"/>
      <w:sz w:val="18"/>
      <w:szCs w:val="18"/>
    </w:rPr>
  </w:style>
  <w:style w:type="character" w:customStyle="1" w:styleId="26">
    <w:name w:val="标题 1 字符"/>
    <w:basedOn w:val="19"/>
    <w:link w:val="3"/>
    <w:qFormat/>
    <w:uiPriority w:val="0"/>
    <w:rPr>
      <w:rFonts w:ascii="Times New Roman" w:hAnsi="Times New Roman" w:eastAsia="宋体" w:cs="Times New Roman"/>
      <w:b/>
      <w:bCs/>
      <w:kern w:val="0"/>
      <w:sz w:val="32"/>
      <w:szCs w:val="44"/>
    </w:rPr>
  </w:style>
  <w:style w:type="character" w:customStyle="1" w:styleId="27">
    <w:name w:val="标题 2 字符"/>
    <w:basedOn w:val="19"/>
    <w:link w:val="5"/>
    <w:qFormat/>
    <w:uiPriority w:val="0"/>
    <w:rPr>
      <w:rFonts w:ascii="Cambria" w:hAnsi="Cambria" w:eastAsia="宋体" w:cs="Times New Roman"/>
      <w:b/>
      <w:bCs/>
      <w:kern w:val="0"/>
      <w:sz w:val="32"/>
      <w:szCs w:val="32"/>
    </w:rPr>
  </w:style>
  <w:style w:type="character" w:customStyle="1" w:styleId="28">
    <w:name w:val="标题 3 字符"/>
    <w:basedOn w:val="19"/>
    <w:link w:val="6"/>
    <w:uiPriority w:val="0"/>
    <w:rPr>
      <w:rFonts w:ascii="Times New Roman" w:hAnsi="Times New Roman" w:eastAsia="宋体" w:cs="Times New Roman"/>
      <w:b/>
      <w:bCs/>
      <w:kern w:val="0"/>
      <w:sz w:val="32"/>
      <w:szCs w:val="32"/>
    </w:rPr>
  </w:style>
  <w:style w:type="character" w:customStyle="1" w:styleId="29">
    <w:name w:val="标题 4 字符"/>
    <w:basedOn w:val="19"/>
    <w:link w:val="7"/>
    <w:qFormat/>
    <w:uiPriority w:val="0"/>
    <w:rPr>
      <w:rFonts w:ascii="Cambria" w:hAnsi="Cambria" w:eastAsia="宋体" w:cs="Times New Roman"/>
      <w:b/>
      <w:bCs/>
      <w:kern w:val="0"/>
      <w:sz w:val="28"/>
      <w:szCs w:val="28"/>
    </w:rPr>
  </w:style>
  <w:style w:type="character" w:customStyle="1" w:styleId="30">
    <w:name w:val="标题 5 字符"/>
    <w:basedOn w:val="19"/>
    <w:link w:val="9"/>
    <w:qFormat/>
    <w:uiPriority w:val="0"/>
    <w:rPr>
      <w:rFonts w:ascii="Times New Roman" w:hAnsi="Times New Roman" w:eastAsia="宋体" w:cs="Times New Roman"/>
      <w:b/>
      <w:bCs/>
      <w:kern w:val="0"/>
      <w:sz w:val="28"/>
      <w:szCs w:val="28"/>
    </w:rPr>
  </w:style>
  <w:style w:type="character" w:customStyle="1" w:styleId="31">
    <w:name w:val="标题 6 字符"/>
    <w:basedOn w:val="19"/>
    <w:link w:val="10"/>
    <w:qFormat/>
    <w:uiPriority w:val="0"/>
    <w:rPr>
      <w:rFonts w:ascii="Cambria" w:hAnsi="Cambria" w:eastAsia="宋体" w:cs="Times New Roman"/>
      <w:b/>
      <w:bCs/>
      <w:kern w:val="0"/>
      <w:sz w:val="24"/>
      <w:szCs w:val="24"/>
    </w:rPr>
  </w:style>
  <w:style w:type="character" w:customStyle="1" w:styleId="32">
    <w:name w:val="标题 7 字符"/>
    <w:basedOn w:val="19"/>
    <w:link w:val="11"/>
    <w:qFormat/>
    <w:uiPriority w:val="0"/>
    <w:rPr>
      <w:rFonts w:ascii="Times New Roman" w:hAnsi="Times New Roman" w:eastAsia="宋体" w:cs="Times New Roman"/>
      <w:b/>
      <w:bCs/>
      <w:kern w:val="0"/>
      <w:sz w:val="24"/>
      <w:szCs w:val="24"/>
    </w:rPr>
  </w:style>
  <w:style w:type="character" w:customStyle="1" w:styleId="33">
    <w:name w:val="标题 8 字符"/>
    <w:basedOn w:val="19"/>
    <w:link w:val="12"/>
    <w:qFormat/>
    <w:uiPriority w:val="0"/>
    <w:rPr>
      <w:rFonts w:ascii="Cambria" w:hAnsi="Cambria" w:eastAsia="宋体" w:cs="Times New Roman"/>
      <w:kern w:val="0"/>
      <w:sz w:val="24"/>
      <w:szCs w:val="24"/>
    </w:rPr>
  </w:style>
  <w:style w:type="character" w:customStyle="1" w:styleId="34">
    <w:name w:val="标题 9 字符"/>
    <w:basedOn w:val="19"/>
    <w:link w:val="13"/>
    <w:qFormat/>
    <w:uiPriority w:val="0"/>
    <w:rPr>
      <w:rFonts w:ascii="Cambria" w:hAnsi="Cambria" w:eastAsia="宋体" w:cs="Times New Roman"/>
      <w:kern w:val="0"/>
      <w:szCs w:val="21"/>
    </w:rPr>
  </w:style>
  <w:style w:type="paragraph" w:customStyle="1" w:styleId="35">
    <w:name w:val="批注文字1"/>
    <w:basedOn w:val="1"/>
    <w:unhideWhenUsed/>
    <w:qFormat/>
    <w:uiPriority w:val="0"/>
    <w:pPr>
      <w:jc w:val="left"/>
    </w:pPr>
  </w:style>
  <w:style w:type="paragraph" w:customStyle="1" w:styleId="36">
    <w:name w:val="Table Paragraph"/>
    <w:basedOn w:val="1"/>
    <w:qFormat/>
    <w:uiPriority w:val="1"/>
    <w:pPr>
      <w:jc w:val="left"/>
    </w:pPr>
    <w:rPr>
      <w:rFonts w:ascii="宋体" w:hAnsi="宋体" w:cs="宋体"/>
      <w:sz w:val="22"/>
      <w:szCs w:val="22"/>
      <w:lang w:val="zh-CN" w:bidi="zh-CN"/>
    </w:rPr>
  </w:style>
  <w:style w:type="paragraph" w:customStyle="1" w:styleId="37">
    <w:name w:val="正文首行缩进 21"/>
    <w:basedOn w:val="1"/>
    <w:qFormat/>
    <w:uiPriority w:val="0"/>
    <w:pPr>
      <w:spacing w:line="360" w:lineRule="auto"/>
      <w:ind w:firstLine="420"/>
    </w:pPr>
    <w:rPr>
      <w:rFonts w:ascii="宋体" w:hAnsi="宋体"/>
      <w:szCs w:val="20"/>
    </w:rPr>
  </w:style>
  <w:style w:type="character" w:customStyle="1" w:styleId="38">
    <w:name w:val="正文文本 字符"/>
    <w:basedOn w:val="19"/>
    <w:link w:val="4"/>
    <w:semiHidden/>
    <w:qFormat/>
    <w:uiPriority w:val="99"/>
    <w:rPr>
      <w:rFonts w:ascii="Times New Roman" w:hAnsi="Times New Roman" w:eastAsia="宋体" w:cs="Times New Roman"/>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12767</Words>
  <Characters>15324</Characters>
  <Lines>120</Lines>
  <Paragraphs>34</Paragraphs>
  <TotalTime>13</TotalTime>
  <ScaleCrop>false</ScaleCrop>
  <LinksUpToDate>false</LinksUpToDate>
  <CharactersWithSpaces>16224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2026-02-27T02:28:00Z</dcterms:created>
  <dc:creator>Windows 用户</dc:creator>
  <cp:lastModifiedBy>闫乾勋</cp:lastModifiedBy>
  <dcterms:modified xsi:type="dcterms:W3CDTF">2026-03-04T02:31:38Z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eyJoZGlkIjoiZmUzZmIxM2MxMzg0OTc5MmYwZDg2YTczMTc5YThhZjUiLCJ1c2VySWQiOiIxNjYzNzE2Mjg5In0=</vt:lpwstr>
  </property>
  <property fmtid="{D5CDD505-2E9C-101B-9397-08002B2CF9AE}" pid="3" name="KSOProductBuildVer">
    <vt:lpwstr>2052-12.1.0.23542</vt:lpwstr>
  </property>
  <property fmtid="{D5CDD505-2E9C-101B-9397-08002B2CF9AE}" pid="4" name="ICV">
    <vt:lpwstr>B62748C5001E451CBA842A2A50CAC409_12</vt:lpwstr>
  </property>
</Properties>
</file>