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219658" w14:textId="77777777" w:rsidR="00A26882" w:rsidRDefault="00A26882"/>
    <w:p w14:paraId="0F9196A6" w14:textId="77777777" w:rsidR="00A26882" w:rsidRDefault="00A26882"/>
    <w:p w14:paraId="5F4D0843" w14:textId="77777777" w:rsidR="00A26882" w:rsidRDefault="00A26882"/>
    <w:p w14:paraId="2942E7C1" w14:textId="77777777" w:rsidR="00A26882" w:rsidRDefault="00A26882"/>
    <w:p w14:paraId="06C1A2CB" w14:textId="587A8B03" w:rsidR="00A26882" w:rsidRDefault="00D91887">
      <w:pPr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江苏开放</w:t>
      </w:r>
      <w:r w:rsidR="00D6217C">
        <w:rPr>
          <w:rFonts w:ascii="黑体" w:eastAsia="黑体" w:hAnsi="黑体" w:hint="eastAsia"/>
          <w:sz w:val="44"/>
          <w:szCs w:val="44"/>
        </w:rPr>
        <w:t>大学</w:t>
      </w:r>
      <w:r w:rsidR="00390CC2">
        <w:rPr>
          <w:rFonts w:ascii="黑体" w:eastAsia="黑体" w:hAnsi="黑体" w:hint="eastAsia"/>
          <w:sz w:val="44"/>
          <w:szCs w:val="44"/>
        </w:rPr>
        <w:t>采购</w:t>
      </w:r>
      <w:r w:rsidR="00D6217C">
        <w:rPr>
          <w:rFonts w:ascii="黑体" w:eastAsia="黑体" w:hAnsi="黑体" w:hint="eastAsia"/>
          <w:sz w:val="44"/>
          <w:szCs w:val="44"/>
        </w:rPr>
        <w:t>招标管理系统</w:t>
      </w:r>
    </w:p>
    <w:p w14:paraId="4D8F0AC1" w14:textId="77777777" w:rsidR="00A26882" w:rsidRDefault="00D6217C">
      <w:pPr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操作手册</w:t>
      </w:r>
    </w:p>
    <w:p w14:paraId="039C731F" w14:textId="77777777" w:rsidR="00A26882" w:rsidRDefault="00D6217C">
      <w:pPr>
        <w:jc w:val="center"/>
        <w:rPr>
          <w:rFonts w:ascii="黑体" w:eastAsia="黑体" w:hAnsi="黑体"/>
          <w:color w:val="4472C4" w:themeColor="accent5"/>
          <w:sz w:val="30"/>
          <w:szCs w:val="30"/>
        </w:rPr>
      </w:pPr>
      <w:r>
        <w:rPr>
          <w:rFonts w:ascii="黑体" w:eastAsia="黑体" w:hAnsi="黑体" w:hint="eastAsia"/>
          <w:color w:val="4472C4" w:themeColor="accent5"/>
          <w:sz w:val="30"/>
          <w:szCs w:val="30"/>
        </w:rPr>
        <w:t>（评审专家分册）</w:t>
      </w:r>
    </w:p>
    <w:p w14:paraId="23F91A0C" w14:textId="77777777" w:rsidR="00A26882" w:rsidRDefault="00A26882">
      <w:pPr>
        <w:widowControl/>
        <w:jc w:val="left"/>
        <w:rPr>
          <w:b/>
          <w:sz w:val="44"/>
          <w:szCs w:val="44"/>
        </w:rPr>
      </w:pPr>
    </w:p>
    <w:p w14:paraId="2668F12A" w14:textId="77777777" w:rsidR="00A26882" w:rsidRDefault="00A26882">
      <w:pPr>
        <w:widowControl/>
        <w:jc w:val="left"/>
        <w:rPr>
          <w:b/>
          <w:sz w:val="44"/>
          <w:szCs w:val="44"/>
        </w:rPr>
      </w:pPr>
    </w:p>
    <w:p w14:paraId="22F89194" w14:textId="77777777" w:rsidR="00A26882" w:rsidRDefault="00A26882">
      <w:pPr>
        <w:widowControl/>
        <w:jc w:val="left"/>
        <w:rPr>
          <w:b/>
          <w:sz w:val="44"/>
          <w:szCs w:val="44"/>
        </w:rPr>
      </w:pPr>
    </w:p>
    <w:p w14:paraId="34F5B2E2" w14:textId="77777777" w:rsidR="00A26882" w:rsidRDefault="00A26882">
      <w:pPr>
        <w:widowControl/>
        <w:jc w:val="left"/>
        <w:rPr>
          <w:b/>
          <w:sz w:val="44"/>
          <w:szCs w:val="44"/>
        </w:rPr>
      </w:pPr>
    </w:p>
    <w:p w14:paraId="50DC52F4" w14:textId="77777777" w:rsidR="00A26882" w:rsidRDefault="00A26882">
      <w:pPr>
        <w:widowControl/>
        <w:jc w:val="left"/>
        <w:rPr>
          <w:b/>
          <w:sz w:val="44"/>
          <w:szCs w:val="44"/>
        </w:rPr>
      </w:pPr>
    </w:p>
    <w:p w14:paraId="2F674617" w14:textId="5CBE55C3" w:rsidR="00A26882" w:rsidRDefault="00D6217C">
      <w:pPr>
        <w:widowControl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20</w:t>
      </w:r>
      <w:r w:rsidR="0087783F">
        <w:rPr>
          <w:rFonts w:hint="eastAsia"/>
          <w:b/>
          <w:sz w:val="44"/>
          <w:szCs w:val="44"/>
        </w:rPr>
        <w:t>20</w:t>
      </w:r>
      <w:r>
        <w:rPr>
          <w:rFonts w:hint="eastAsia"/>
          <w:b/>
          <w:sz w:val="44"/>
          <w:szCs w:val="44"/>
        </w:rPr>
        <w:t>年</w:t>
      </w:r>
      <w:r w:rsidR="0087783F">
        <w:rPr>
          <w:rFonts w:hint="eastAsia"/>
          <w:b/>
          <w:sz w:val="44"/>
          <w:szCs w:val="44"/>
        </w:rPr>
        <w:t>1</w:t>
      </w:r>
      <w:r w:rsidR="003D6CCF">
        <w:rPr>
          <w:b/>
          <w:sz w:val="44"/>
          <w:szCs w:val="44"/>
        </w:rPr>
        <w:t>1</w:t>
      </w:r>
      <w:r>
        <w:rPr>
          <w:rFonts w:hint="eastAsia"/>
          <w:b/>
          <w:sz w:val="44"/>
          <w:szCs w:val="44"/>
        </w:rPr>
        <w:t>月</w:t>
      </w:r>
    </w:p>
    <w:p w14:paraId="27F8A5F7" w14:textId="77777777" w:rsidR="00A26882" w:rsidRDefault="00D6217C">
      <w:pPr>
        <w:widowControl/>
        <w:jc w:val="left"/>
        <w:rPr>
          <w:b/>
          <w:sz w:val="44"/>
          <w:szCs w:val="44"/>
        </w:rPr>
      </w:pPr>
      <w:r>
        <w:rPr>
          <w:b/>
          <w:sz w:val="44"/>
          <w:szCs w:val="44"/>
        </w:rPr>
        <w:br w:type="page"/>
      </w:r>
    </w:p>
    <w:p w14:paraId="0903C4C2" w14:textId="77777777" w:rsidR="00A26882" w:rsidRDefault="00D6217C">
      <w:pPr>
        <w:pStyle w:val="TOC1"/>
        <w:rPr>
          <w:lang w:val="zh-CN"/>
        </w:rPr>
      </w:pPr>
      <w:r>
        <w:rPr>
          <w:lang w:val="zh-CN"/>
        </w:rPr>
        <w:lastRenderedPageBreak/>
        <w:t>目录</w:t>
      </w:r>
    </w:p>
    <w:sdt>
      <w:sdtPr>
        <w:rPr>
          <w:lang w:val="zh-CN"/>
        </w:rPr>
        <w:id w:val="-1448844670"/>
        <w:docPartObj>
          <w:docPartGallery w:val="Table of Contents"/>
          <w:docPartUnique/>
        </w:docPartObj>
      </w:sdtPr>
      <w:sdtEndPr>
        <w:rPr>
          <w:rFonts w:ascii="宋体" w:eastAsia="宋体" w:hAnsi="宋体"/>
          <w:b/>
          <w:bCs/>
          <w:sz w:val="24"/>
          <w:szCs w:val="24"/>
        </w:rPr>
      </w:sdtEndPr>
      <w:sdtContent>
        <w:p w14:paraId="709FF9A6" w14:textId="77777777" w:rsidR="00A26882" w:rsidRDefault="00A26882">
          <w:pPr>
            <w:jc w:val="center"/>
          </w:pPr>
        </w:p>
        <w:p w14:paraId="2B2B3548" w14:textId="65AEDD7E" w:rsidR="00CC716C" w:rsidRDefault="00D6217C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r>
            <w:rPr>
              <w:rFonts w:ascii="宋体" w:eastAsia="宋体" w:hAnsi="宋体"/>
              <w:b/>
              <w:bCs/>
              <w:sz w:val="24"/>
              <w:szCs w:val="24"/>
              <w:lang w:val="zh-CN"/>
            </w:rPr>
            <w:fldChar w:fldCharType="begin"/>
          </w:r>
          <w:r>
            <w:rPr>
              <w:rFonts w:ascii="宋体" w:eastAsia="宋体" w:hAnsi="宋体"/>
              <w:b/>
              <w:bCs/>
              <w:sz w:val="24"/>
              <w:szCs w:val="24"/>
              <w:lang w:val="zh-CN"/>
            </w:rPr>
            <w:instrText xml:space="preserve"> TOC \o "1-3" \h \z \u </w:instrText>
          </w:r>
          <w:r>
            <w:rPr>
              <w:rFonts w:ascii="宋体" w:eastAsia="宋体" w:hAnsi="宋体"/>
              <w:b/>
              <w:bCs/>
              <w:sz w:val="24"/>
              <w:szCs w:val="24"/>
              <w:lang w:val="zh-CN"/>
            </w:rPr>
            <w:fldChar w:fldCharType="separate"/>
          </w:r>
          <w:hyperlink w:anchor="_Toc54769428" w:history="1">
            <w:r w:rsidR="00CC716C" w:rsidRPr="00C83CB7">
              <w:rPr>
                <w:rStyle w:val="a5"/>
                <w:noProof/>
              </w:rPr>
              <w:t>1</w:t>
            </w:r>
            <w:r w:rsidR="00CC716C">
              <w:rPr>
                <w:noProof/>
              </w:rPr>
              <w:tab/>
            </w:r>
            <w:r w:rsidR="00CC716C" w:rsidRPr="00C83CB7">
              <w:rPr>
                <w:rStyle w:val="a5"/>
                <w:noProof/>
              </w:rPr>
              <w:t>概述</w:t>
            </w:r>
            <w:r w:rsidR="00CC716C">
              <w:rPr>
                <w:noProof/>
                <w:webHidden/>
              </w:rPr>
              <w:tab/>
            </w:r>
            <w:r w:rsidR="00CC716C">
              <w:rPr>
                <w:noProof/>
                <w:webHidden/>
              </w:rPr>
              <w:fldChar w:fldCharType="begin"/>
            </w:r>
            <w:r w:rsidR="00CC716C">
              <w:rPr>
                <w:noProof/>
                <w:webHidden/>
              </w:rPr>
              <w:instrText xml:space="preserve"> PAGEREF _Toc54769428 \h </w:instrText>
            </w:r>
            <w:r w:rsidR="00CC716C">
              <w:rPr>
                <w:noProof/>
                <w:webHidden/>
              </w:rPr>
            </w:r>
            <w:r w:rsidR="00CC716C">
              <w:rPr>
                <w:noProof/>
                <w:webHidden/>
              </w:rPr>
              <w:fldChar w:fldCharType="separate"/>
            </w:r>
            <w:r w:rsidR="00CC716C">
              <w:rPr>
                <w:noProof/>
                <w:webHidden/>
              </w:rPr>
              <w:t>1</w:t>
            </w:r>
            <w:r w:rsidR="00CC716C">
              <w:rPr>
                <w:noProof/>
                <w:webHidden/>
              </w:rPr>
              <w:fldChar w:fldCharType="end"/>
            </w:r>
          </w:hyperlink>
        </w:p>
        <w:p w14:paraId="33A7D88F" w14:textId="7727CD8A" w:rsidR="00CC716C" w:rsidRDefault="00BE0CB5">
          <w:pPr>
            <w:pStyle w:val="TOC3"/>
            <w:tabs>
              <w:tab w:val="left" w:pos="1470"/>
              <w:tab w:val="right" w:leader="dot" w:pos="8296"/>
            </w:tabs>
            <w:rPr>
              <w:noProof/>
            </w:rPr>
          </w:pPr>
          <w:hyperlink w:anchor="_Toc54769429" w:history="1">
            <w:r w:rsidR="00CC716C" w:rsidRPr="00C83CB7">
              <w:rPr>
                <w:rStyle w:val="a5"/>
                <w:noProof/>
              </w:rPr>
              <w:t>1.1</w:t>
            </w:r>
            <w:r w:rsidR="00CC716C">
              <w:rPr>
                <w:noProof/>
              </w:rPr>
              <w:tab/>
            </w:r>
            <w:r w:rsidR="00CC716C" w:rsidRPr="00C83CB7">
              <w:rPr>
                <w:rStyle w:val="a5"/>
                <w:noProof/>
              </w:rPr>
              <w:t>系统介绍</w:t>
            </w:r>
            <w:r w:rsidR="00CC716C">
              <w:rPr>
                <w:noProof/>
                <w:webHidden/>
              </w:rPr>
              <w:tab/>
            </w:r>
            <w:r w:rsidR="00CC716C">
              <w:rPr>
                <w:noProof/>
                <w:webHidden/>
              </w:rPr>
              <w:fldChar w:fldCharType="begin"/>
            </w:r>
            <w:r w:rsidR="00CC716C">
              <w:rPr>
                <w:noProof/>
                <w:webHidden/>
              </w:rPr>
              <w:instrText xml:space="preserve"> PAGEREF _Toc54769429 \h </w:instrText>
            </w:r>
            <w:r w:rsidR="00CC716C">
              <w:rPr>
                <w:noProof/>
                <w:webHidden/>
              </w:rPr>
            </w:r>
            <w:r w:rsidR="00CC716C">
              <w:rPr>
                <w:noProof/>
                <w:webHidden/>
              </w:rPr>
              <w:fldChar w:fldCharType="separate"/>
            </w:r>
            <w:r w:rsidR="00CC716C">
              <w:rPr>
                <w:noProof/>
                <w:webHidden/>
              </w:rPr>
              <w:t>1</w:t>
            </w:r>
            <w:r w:rsidR="00CC716C">
              <w:rPr>
                <w:noProof/>
                <w:webHidden/>
              </w:rPr>
              <w:fldChar w:fldCharType="end"/>
            </w:r>
          </w:hyperlink>
        </w:p>
        <w:p w14:paraId="492BB1C7" w14:textId="6FCB4CA7" w:rsidR="00CC716C" w:rsidRDefault="00BE0CB5">
          <w:pPr>
            <w:pStyle w:val="TOC3"/>
            <w:tabs>
              <w:tab w:val="left" w:pos="1470"/>
              <w:tab w:val="right" w:leader="dot" w:pos="8296"/>
            </w:tabs>
            <w:rPr>
              <w:noProof/>
            </w:rPr>
          </w:pPr>
          <w:hyperlink w:anchor="_Toc54769430" w:history="1">
            <w:r w:rsidR="00CC716C" w:rsidRPr="00C83CB7">
              <w:rPr>
                <w:rStyle w:val="a5"/>
                <w:noProof/>
              </w:rPr>
              <w:t>1.2</w:t>
            </w:r>
            <w:r w:rsidR="00CC716C">
              <w:rPr>
                <w:noProof/>
              </w:rPr>
              <w:tab/>
            </w:r>
            <w:r w:rsidR="00CC716C" w:rsidRPr="00C83CB7">
              <w:rPr>
                <w:rStyle w:val="a5"/>
                <w:noProof/>
              </w:rPr>
              <w:t>运行环境要求</w:t>
            </w:r>
            <w:r w:rsidR="00CC716C">
              <w:rPr>
                <w:noProof/>
                <w:webHidden/>
              </w:rPr>
              <w:tab/>
            </w:r>
            <w:r w:rsidR="00CC716C">
              <w:rPr>
                <w:noProof/>
                <w:webHidden/>
              </w:rPr>
              <w:fldChar w:fldCharType="begin"/>
            </w:r>
            <w:r w:rsidR="00CC716C">
              <w:rPr>
                <w:noProof/>
                <w:webHidden/>
              </w:rPr>
              <w:instrText xml:space="preserve"> PAGEREF _Toc54769430 \h </w:instrText>
            </w:r>
            <w:r w:rsidR="00CC716C">
              <w:rPr>
                <w:noProof/>
                <w:webHidden/>
              </w:rPr>
            </w:r>
            <w:r w:rsidR="00CC716C">
              <w:rPr>
                <w:noProof/>
                <w:webHidden/>
              </w:rPr>
              <w:fldChar w:fldCharType="separate"/>
            </w:r>
            <w:r w:rsidR="00CC716C">
              <w:rPr>
                <w:noProof/>
                <w:webHidden/>
              </w:rPr>
              <w:t>1</w:t>
            </w:r>
            <w:r w:rsidR="00CC716C">
              <w:rPr>
                <w:noProof/>
                <w:webHidden/>
              </w:rPr>
              <w:fldChar w:fldCharType="end"/>
            </w:r>
          </w:hyperlink>
        </w:p>
        <w:p w14:paraId="2C4FF23D" w14:textId="2BED3E1B" w:rsidR="00CC716C" w:rsidRDefault="00BE0CB5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4769431" w:history="1">
            <w:r w:rsidR="00CC716C" w:rsidRPr="00C83CB7">
              <w:rPr>
                <w:rStyle w:val="a5"/>
                <w:noProof/>
              </w:rPr>
              <w:t>2</w:t>
            </w:r>
            <w:r w:rsidR="00CC716C">
              <w:rPr>
                <w:noProof/>
              </w:rPr>
              <w:tab/>
            </w:r>
            <w:r w:rsidR="00CC716C" w:rsidRPr="00C83CB7">
              <w:rPr>
                <w:rStyle w:val="a5"/>
                <w:noProof/>
              </w:rPr>
              <w:t>评审专家注册及登录</w:t>
            </w:r>
            <w:r w:rsidR="00CC716C">
              <w:rPr>
                <w:noProof/>
                <w:webHidden/>
              </w:rPr>
              <w:tab/>
            </w:r>
            <w:r w:rsidR="00CC716C">
              <w:rPr>
                <w:noProof/>
                <w:webHidden/>
              </w:rPr>
              <w:fldChar w:fldCharType="begin"/>
            </w:r>
            <w:r w:rsidR="00CC716C">
              <w:rPr>
                <w:noProof/>
                <w:webHidden/>
              </w:rPr>
              <w:instrText xml:space="preserve"> PAGEREF _Toc54769431 \h </w:instrText>
            </w:r>
            <w:r w:rsidR="00CC716C">
              <w:rPr>
                <w:noProof/>
                <w:webHidden/>
              </w:rPr>
            </w:r>
            <w:r w:rsidR="00CC716C">
              <w:rPr>
                <w:noProof/>
                <w:webHidden/>
              </w:rPr>
              <w:fldChar w:fldCharType="separate"/>
            </w:r>
            <w:r w:rsidR="00CC716C">
              <w:rPr>
                <w:noProof/>
                <w:webHidden/>
              </w:rPr>
              <w:t>1</w:t>
            </w:r>
            <w:r w:rsidR="00CC716C">
              <w:rPr>
                <w:noProof/>
                <w:webHidden/>
              </w:rPr>
              <w:fldChar w:fldCharType="end"/>
            </w:r>
          </w:hyperlink>
        </w:p>
        <w:p w14:paraId="120CEAED" w14:textId="7E6890CA" w:rsidR="00CC716C" w:rsidRDefault="00BE0CB5">
          <w:pPr>
            <w:pStyle w:val="TOC3"/>
            <w:tabs>
              <w:tab w:val="left" w:pos="1470"/>
              <w:tab w:val="right" w:leader="dot" w:pos="8296"/>
            </w:tabs>
            <w:rPr>
              <w:noProof/>
            </w:rPr>
          </w:pPr>
          <w:hyperlink w:anchor="_Toc54769432" w:history="1">
            <w:r w:rsidR="00CC716C" w:rsidRPr="00C83CB7">
              <w:rPr>
                <w:rStyle w:val="a5"/>
                <w:noProof/>
              </w:rPr>
              <w:t>2.1</w:t>
            </w:r>
            <w:r w:rsidR="00CC716C">
              <w:rPr>
                <w:noProof/>
              </w:rPr>
              <w:tab/>
            </w:r>
            <w:r w:rsidR="00CC716C" w:rsidRPr="00C83CB7">
              <w:rPr>
                <w:rStyle w:val="a5"/>
                <w:noProof/>
              </w:rPr>
              <w:t>评审专家注册</w:t>
            </w:r>
            <w:r w:rsidR="00CC716C">
              <w:rPr>
                <w:noProof/>
                <w:webHidden/>
              </w:rPr>
              <w:tab/>
            </w:r>
            <w:r w:rsidR="00CC716C">
              <w:rPr>
                <w:noProof/>
                <w:webHidden/>
              </w:rPr>
              <w:fldChar w:fldCharType="begin"/>
            </w:r>
            <w:r w:rsidR="00CC716C">
              <w:rPr>
                <w:noProof/>
                <w:webHidden/>
              </w:rPr>
              <w:instrText xml:space="preserve"> PAGEREF _Toc54769432 \h </w:instrText>
            </w:r>
            <w:r w:rsidR="00CC716C">
              <w:rPr>
                <w:noProof/>
                <w:webHidden/>
              </w:rPr>
            </w:r>
            <w:r w:rsidR="00CC716C">
              <w:rPr>
                <w:noProof/>
                <w:webHidden/>
              </w:rPr>
              <w:fldChar w:fldCharType="separate"/>
            </w:r>
            <w:r w:rsidR="00CC716C">
              <w:rPr>
                <w:noProof/>
                <w:webHidden/>
              </w:rPr>
              <w:t>1</w:t>
            </w:r>
            <w:r w:rsidR="00CC716C">
              <w:rPr>
                <w:noProof/>
                <w:webHidden/>
              </w:rPr>
              <w:fldChar w:fldCharType="end"/>
            </w:r>
          </w:hyperlink>
        </w:p>
        <w:p w14:paraId="149D34A2" w14:textId="27F3D254" w:rsidR="00CC716C" w:rsidRDefault="00BE0CB5">
          <w:pPr>
            <w:pStyle w:val="TOC3"/>
            <w:tabs>
              <w:tab w:val="left" w:pos="1470"/>
              <w:tab w:val="right" w:leader="dot" w:pos="8296"/>
            </w:tabs>
            <w:rPr>
              <w:noProof/>
            </w:rPr>
          </w:pPr>
          <w:hyperlink w:anchor="_Toc54769433" w:history="1">
            <w:r w:rsidR="00CC716C" w:rsidRPr="00C83CB7">
              <w:rPr>
                <w:rStyle w:val="a5"/>
                <w:noProof/>
              </w:rPr>
              <w:t>2.2</w:t>
            </w:r>
            <w:r w:rsidR="00CC716C">
              <w:rPr>
                <w:noProof/>
              </w:rPr>
              <w:tab/>
            </w:r>
            <w:r w:rsidR="00CC716C" w:rsidRPr="00C83CB7">
              <w:rPr>
                <w:rStyle w:val="a5"/>
                <w:noProof/>
              </w:rPr>
              <w:t>评审专家登陆</w:t>
            </w:r>
            <w:r w:rsidR="00CC716C">
              <w:rPr>
                <w:noProof/>
                <w:webHidden/>
              </w:rPr>
              <w:tab/>
            </w:r>
            <w:r w:rsidR="00CC716C">
              <w:rPr>
                <w:noProof/>
                <w:webHidden/>
              </w:rPr>
              <w:fldChar w:fldCharType="begin"/>
            </w:r>
            <w:r w:rsidR="00CC716C">
              <w:rPr>
                <w:noProof/>
                <w:webHidden/>
              </w:rPr>
              <w:instrText xml:space="preserve"> PAGEREF _Toc54769433 \h </w:instrText>
            </w:r>
            <w:r w:rsidR="00CC716C">
              <w:rPr>
                <w:noProof/>
                <w:webHidden/>
              </w:rPr>
            </w:r>
            <w:r w:rsidR="00CC716C">
              <w:rPr>
                <w:noProof/>
                <w:webHidden/>
              </w:rPr>
              <w:fldChar w:fldCharType="separate"/>
            </w:r>
            <w:r w:rsidR="00CC716C">
              <w:rPr>
                <w:noProof/>
                <w:webHidden/>
              </w:rPr>
              <w:t>4</w:t>
            </w:r>
            <w:r w:rsidR="00CC716C">
              <w:rPr>
                <w:noProof/>
                <w:webHidden/>
              </w:rPr>
              <w:fldChar w:fldCharType="end"/>
            </w:r>
          </w:hyperlink>
        </w:p>
        <w:p w14:paraId="6DF8D69B" w14:textId="3BF370B7" w:rsidR="00CC716C" w:rsidRDefault="00BE0CB5">
          <w:pPr>
            <w:pStyle w:val="TOC3"/>
            <w:tabs>
              <w:tab w:val="left" w:pos="1470"/>
              <w:tab w:val="right" w:leader="dot" w:pos="8296"/>
            </w:tabs>
            <w:rPr>
              <w:noProof/>
            </w:rPr>
          </w:pPr>
          <w:hyperlink w:anchor="_Toc54769434" w:history="1">
            <w:r w:rsidR="00CC716C" w:rsidRPr="00C83CB7">
              <w:rPr>
                <w:rStyle w:val="a5"/>
                <w:noProof/>
              </w:rPr>
              <w:t>2.3</w:t>
            </w:r>
            <w:r w:rsidR="00CC716C">
              <w:rPr>
                <w:noProof/>
              </w:rPr>
              <w:tab/>
            </w:r>
            <w:r w:rsidR="00CC716C" w:rsidRPr="00C83CB7">
              <w:rPr>
                <w:rStyle w:val="a5"/>
                <w:noProof/>
              </w:rPr>
              <w:t>首页介绍</w:t>
            </w:r>
            <w:r w:rsidR="00CC716C">
              <w:rPr>
                <w:noProof/>
                <w:webHidden/>
              </w:rPr>
              <w:tab/>
            </w:r>
            <w:r w:rsidR="00CC716C">
              <w:rPr>
                <w:noProof/>
                <w:webHidden/>
              </w:rPr>
              <w:fldChar w:fldCharType="begin"/>
            </w:r>
            <w:r w:rsidR="00CC716C">
              <w:rPr>
                <w:noProof/>
                <w:webHidden/>
              </w:rPr>
              <w:instrText xml:space="preserve"> PAGEREF _Toc54769434 \h </w:instrText>
            </w:r>
            <w:r w:rsidR="00CC716C">
              <w:rPr>
                <w:noProof/>
                <w:webHidden/>
              </w:rPr>
            </w:r>
            <w:r w:rsidR="00CC716C">
              <w:rPr>
                <w:noProof/>
                <w:webHidden/>
              </w:rPr>
              <w:fldChar w:fldCharType="separate"/>
            </w:r>
            <w:r w:rsidR="00CC716C">
              <w:rPr>
                <w:noProof/>
                <w:webHidden/>
              </w:rPr>
              <w:t>6</w:t>
            </w:r>
            <w:r w:rsidR="00CC716C">
              <w:rPr>
                <w:noProof/>
                <w:webHidden/>
              </w:rPr>
              <w:fldChar w:fldCharType="end"/>
            </w:r>
          </w:hyperlink>
        </w:p>
        <w:p w14:paraId="7E4DFB81" w14:textId="563A417E" w:rsidR="00CC716C" w:rsidRDefault="00BE0CB5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4769435" w:history="1">
            <w:r w:rsidR="00CC716C" w:rsidRPr="00C83CB7">
              <w:rPr>
                <w:rStyle w:val="a5"/>
                <w:noProof/>
              </w:rPr>
              <w:t>3</w:t>
            </w:r>
            <w:r w:rsidR="00CC716C">
              <w:rPr>
                <w:noProof/>
              </w:rPr>
              <w:tab/>
            </w:r>
            <w:r w:rsidR="00CC716C" w:rsidRPr="00C83CB7">
              <w:rPr>
                <w:rStyle w:val="a5"/>
                <w:noProof/>
              </w:rPr>
              <w:t>评审环节</w:t>
            </w:r>
            <w:r w:rsidR="00CC716C">
              <w:rPr>
                <w:noProof/>
                <w:webHidden/>
              </w:rPr>
              <w:tab/>
            </w:r>
            <w:r w:rsidR="00CC716C">
              <w:rPr>
                <w:noProof/>
                <w:webHidden/>
              </w:rPr>
              <w:fldChar w:fldCharType="begin"/>
            </w:r>
            <w:r w:rsidR="00CC716C">
              <w:rPr>
                <w:noProof/>
                <w:webHidden/>
              </w:rPr>
              <w:instrText xml:space="preserve"> PAGEREF _Toc54769435 \h </w:instrText>
            </w:r>
            <w:r w:rsidR="00CC716C">
              <w:rPr>
                <w:noProof/>
                <w:webHidden/>
              </w:rPr>
            </w:r>
            <w:r w:rsidR="00CC716C">
              <w:rPr>
                <w:noProof/>
                <w:webHidden/>
              </w:rPr>
              <w:fldChar w:fldCharType="separate"/>
            </w:r>
            <w:r w:rsidR="00CC716C">
              <w:rPr>
                <w:noProof/>
                <w:webHidden/>
              </w:rPr>
              <w:t>6</w:t>
            </w:r>
            <w:r w:rsidR="00CC716C">
              <w:rPr>
                <w:noProof/>
                <w:webHidden/>
              </w:rPr>
              <w:fldChar w:fldCharType="end"/>
            </w:r>
          </w:hyperlink>
        </w:p>
        <w:p w14:paraId="3E714021" w14:textId="10B6862B" w:rsidR="00A26882" w:rsidRDefault="00D6217C">
          <w:pPr>
            <w:rPr>
              <w:rFonts w:ascii="宋体" w:eastAsia="宋体" w:hAnsi="宋体"/>
              <w:sz w:val="24"/>
              <w:szCs w:val="24"/>
            </w:rPr>
          </w:pPr>
          <w:r>
            <w:rPr>
              <w:rFonts w:ascii="宋体" w:eastAsia="宋体" w:hAnsi="宋体"/>
              <w:bCs/>
              <w:szCs w:val="24"/>
              <w:lang w:val="zh-CN"/>
            </w:rPr>
            <w:fldChar w:fldCharType="end"/>
          </w:r>
        </w:p>
      </w:sdtContent>
    </w:sdt>
    <w:p w14:paraId="19B61665" w14:textId="77777777" w:rsidR="00A26882" w:rsidRDefault="00A26882"/>
    <w:p w14:paraId="7985E373" w14:textId="77777777" w:rsidR="00A26882" w:rsidRDefault="00A26882"/>
    <w:p w14:paraId="2073ACEA" w14:textId="77777777" w:rsidR="00A26882" w:rsidRDefault="00A26882"/>
    <w:p w14:paraId="10BD437C" w14:textId="77777777" w:rsidR="00A26882" w:rsidRDefault="00A26882"/>
    <w:p w14:paraId="47D2A18C" w14:textId="77777777" w:rsidR="00A26882" w:rsidRDefault="00A26882"/>
    <w:p w14:paraId="768C45DB" w14:textId="77777777" w:rsidR="00A26882" w:rsidRDefault="00A26882"/>
    <w:p w14:paraId="7E60E621" w14:textId="77777777" w:rsidR="00A26882" w:rsidRDefault="00A26882"/>
    <w:p w14:paraId="66697EB1" w14:textId="77777777" w:rsidR="00A26882" w:rsidRDefault="00A26882"/>
    <w:p w14:paraId="782E2C22" w14:textId="77777777" w:rsidR="00A26882" w:rsidRDefault="00A26882"/>
    <w:p w14:paraId="1E5FFA68" w14:textId="77777777" w:rsidR="00A26882" w:rsidRDefault="00A26882"/>
    <w:p w14:paraId="63162A8A" w14:textId="77777777" w:rsidR="00A26882" w:rsidRDefault="00A26882"/>
    <w:p w14:paraId="646AEA44" w14:textId="77777777" w:rsidR="00A26882" w:rsidRDefault="00A26882"/>
    <w:p w14:paraId="74AA0F63" w14:textId="77777777" w:rsidR="00A26882" w:rsidRDefault="00A26882"/>
    <w:p w14:paraId="3B1D3D41" w14:textId="77777777" w:rsidR="00A26882" w:rsidRDefault="00A26882"/>
    <w:p w14:paraId="6BC3BCDA" w14:textId="77777777" w:rsidR="00A26882" w:rsidRDefault="00A26882"/>
    <w:p w14:paraId="4F30FA05" w14:textId="77777777" w:rsidR="00A26882" w:rsidRDefault="00A26882"/>
    <w:p w14:paraId="24F4715A" w14:textId="77777777" w:rsidR="00A26882" w:rsidRDefault="00A26882"/>
    <w:p w14:paraId="50AD53E0" w14:textId="77777777" w:rsidR="00A26882" w:rsidRDefault="00A26882"/>
    <w:p w14:paraId="24778B79" w14:textId="77777777" w:rsidR="00A26882" w:rsidRDefault="00A26882"/>
    <w:p w14:paraId="192E654B" w14:textId="77777777" w:rsidR="00A26882" w:rsidRDefault="00A26882"/>
    <w:p w14:paraId="23F0BAE6" w14:textId="77777777" w:rsidR="00A26882" w:rsidRDefault="00A26882"/>
    <w:p w14:paraId="653EDC6C" w14:textId="77777777" w:rsidR="00A26882" w:rsidRDefault="00A26882"/>
    <w:p w14:paraId="379B1764" w14:textId="77777777" w:rsidR="00A26882" w:rsidRDefault="00A26882"/>
    <w:p w14:paraId="53DD3058" w14:textId="77777777" w:rsidR="00A26882" w:rsidRDefault="00A26882"/>
    <w:p w14:paraId="679471B7" w14:textId="77777777" w:rsidR="00A26882" w:rsidRDefault="00A26882"/>
    <w:p w14:paraId="44DB59D7" w14:textId="77777777" w:rsidR="00A26882" w:rsidRDefault="00A26882"/>
    <w:p w14:paraId="2E125736" w14:textId="77777777" w:rsidR="00A26882" w:rsidRDefault="00A26882">
      <w:pPr>
        <w:rPr>
          <w:b/>
          <w:sz w:val="44"/>
          <w:szCs w:val="44"/>
        </w:rPr>
        <w:sectPr w:rsidR="00A2688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0A87EBF" w14:textId="77777777" w:rsidR="00A26882" w:rsidRDefault="00D6217C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lastRenderedPageBreak/>
        <w:t>评审专家操作手册</w:t>
      </w:r>
    </w:p>
    <w:p w14:paraId="2B132DD8" w14:textId="77777777" w:rsidR="00A26882" w:rsidRDefault="00D6217C">
      <w:pPr>
        <w:pStyle w:val="2"/>
        <w:numPr>
          <w:ilvl w:val="0"/>
          <w:numId w:val="1"/>
        </w:numPr>
      </w:pPr>
      <w:bookmarkStart w:id="0" w:name="_Toc526842073"/>
      <w:bookmarkStart w:id="1" w:name="_Toc54769428"/>
      <w:r>
        <w:rPr>
          <w:rFonts w:hint="eastAsia"/>
        </w:rPr>
        <w:t>概述</w:t>
      </w:r>
      <w:bookmarkEnd w:id="0"/>
      <w:bookmarkEnd w:id="1"/>
    </w:p>
    <w:p w14:paraId="19D283C0" w14:textId="77777777" w:rsidR="00A26882" w:rsidRDefault="00D6217C">
      <w:pPr>
        <w:pStyle w:val="3"/>
        <w:numPr>
          <w:ilvl w:val="1"/>
          <w:numId w:val="1"/>
        </w:numPr>
      </w:pPr>
      <w:bookmarkStart w:id="2" w:name="_Toc526842074"/>
      <w:bookmarkStart w:id="3" w:name="_Toc54769429"/>
      <w:r>
        <w:rPr>
          <w:rFonts w:hint="eastAsia"/>
        </w:rPr>
        <w:t>系统介绍</w:t>
      </w:r>
      <w:bookmarkEnd w:id="2"/>
      <w:bookmarkEnd w:id="3"/>
    </w:p>
    <w:p w14:paraId="3C150CC8" w14:textId="1716E65F" w:rsidR="00A26882" w:rsidRDefault="00D6217C">
      <w:pPr>
        <w:spacing w:line="360" w:lineRule="auto"/>
        <w:ind w:firstLineChars="202" w:firstLine="48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评审专家通过“</w:t>
      </w:r>
      <w:r w:rsidR="00414BBD">
        <w:rPr>
          <w:rFonts w:ascii="宋体" w:eastAsia="宋体" w:hAnsi="宋体" w:hint="eastAsia"/>
          <w:sz w:val="24"/>
          <w:szCs w:val="24"/>
        </w:rPr>
        <w:t>江苏开放</w:t>
      </w:r>
      <w:r>
        <w:rPr>
          <w:rFonts w:ascii="宋体" w:eastAsia="宋体" w:hAnsi="宋体" w:hint="eastAsia"/>
          <w:sz w:val="24"/>
          <w:szCs w:val="24"/>
        </w:rPr>
        <w:t>大学</w:t>
      </w:r>
      <w:r w:rsidR="00FD728D">
        <w:rPr>
          <w:rFonts w:ascii="宋体" w:eastAsia="宋体" w:hAnsi="宋体" w:hint="eastAsia"/>
          <w:sz w:val="24"/>
          <w:szCs w:val="24"/>
        </w:rPr>
        <w:t>采购</w:t>
      </w:r>
      <w:r>
        <w:rPr>
          <w:rFonts w:ascii="宋体" w:eastAsia="宋体" w:hAnsi="宋体" w:hint="eastAsia"/>
          <w:sz w:val="24"/>
          <w:szCs w:val="24"/>
        </w:rPr>
        <w:t>招标管理系统”（下文简称“招标系统”）参与</w:t>
      </w:r>
      <w:r w:rsidR="008F2BBD">
        <w:rPr>
          <w:rFonts w:ascii="宋体" w:eastAsia="宋体" w:hAnsi="宋体" w:hint="eastAsia"/>
          <w:sz w:val="24"/>
          <w:szCs w:val="24"/>
        </w:rPr>
        <w:t>江苏开放</w:t>
      </w:r>
      <w:r>
        <w:rPr>
          <w:rFonts w:ascii="宋体" w:eastAsia="宋体" w:hAnsi="宋体" w:hint="eastAsia"/>
          <w:sz w:val="24"/>
          <w:szCs w:val="24"/>
        </w:rPr>
        <w:t>大学投标，招标系统中主要操作包括如下几部分：注册入库及登陆、评审环节、汇总与退回（组长）</w:t>
      </w:r>
      <w:r>
        <w:rPr>
          <w:rFonts w:ascii="宋体" w:eastAsia="宋体" w:hAnsi="宋体"/>
          <w:sz w:val="24"/>
          <w:szCs w:val="24"/>
        </w:rPr>
        <w:t>。</w:t>
      </w:r>
    </w:p>
    <w:p w14:paraId="0E9818B2" w14:textId="77777777" w:rsidR="00A26882" w:rsidRDefault="00D6217C">
      <w:pPr>
        <w:pStyle w:val="3"/>
        <w:numPr>
          <w:ilvl w:val="1"/>
          <w:numId w:val="1"/>
        </w:numPr>
      </w:pPr>
      <w:bookmarkStart w:id="4" w:name="_Toc10671"/>
      <w:bookmarkStart w:id="5" w:name="_Toc526842075"/>
      <w:bookmarkStart w:id="6" w:name="_Toc54769430"/>
      <w:r>
        <w:rPr>
          <w:rFonts w:hint="eastAsia"/>
        </w:rPr>
        <w:t>运行环境要求</w:t>
      </w:r>
      <w:bookmarkEnd w:id="4"/>
      <w:bookmarkEnd w:id="5"/>
      <w:bookmarkEnd w:id="6"/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4678"/>
        <w:gridCol w:w="1893"/>
      </w:tblGrid>
      <w:tr w:rsidR="00A26882" w14:paraId="33D84CD2" w14:textId="77777777">
        <w:tc>
          <w:tcPr>
            <w:tcW w:w="1951" w:type="dxa"/>
            <w:shd w:val="solid" w:color="B6DDE8" w:fill="FFFF00"/>
          </w:tcPr>
          <w:p w14:paraId="7BF81570" w14:textId="77777777" w:rsidR="00A26882" w:rsidRDefault="00D6217C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项目</w:t>
            </w:r>
          </w:p>
        </w:tc>
        <w:tc>
          <w:tcPr>
            <w:tcW w:w="4678" w:type="dxa"/>
            <w:shd w:val="solid" w:color="B6DDE8" w:fill="FFFF00"/>
          </w:tcPr>
          <w:p w14:paraId="775B7367" w14:textId="77777777" w:rsidR="00A26882" w:rsidRDefault="00D6217C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要求</w:t>
            </w:r>
          </w:p>
        </w:tc>
        <w:tc>
          <w:tcPr>
            <w:tcW w:w="1893" w:type="dxa"/>
            <w:shd w:val="solid" w:color="B6DDE8" w:fill="FFFF00"/>
          </w:tcPr>
          <w:p w14:paraId="0A67313B" w14:textId="77777777" w:rsidR="00A26882" w:rsidRDefault="00D6217C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说明</w:t>
            </w:r>
          </w:p>
        </w:tc>
      </w:tr>
      <w:tr w:rsidR="00A26882" w14:paraId="73F6504E" w14:textId="77777777">
        <w:tc>
          <w:tcPr>
            <w:tcW w:w="1951" w:type="dxa"/>
          </w:tcPr>
          <w:p w14:paraId="0C07EA76" w14:textId="77777777" w:rsidR="00A26882" w:rsidRDefault="00D6217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推荐使用浏览器</w:t>
            </w:r>
          </w:p>
        </w:tc>
        <w:tc>
          <w:tcPr>
            <w:tcW w:w="4678" w:type="dxa"/>
          </w:tcPr>
          <w:p w14:paraId="26BA6000" w14:textId="77777777" w:rsidR="00A26882" w:rsidRDefault="00D6217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支持</w:t>
            </w:r>
            <w:r>
              <w:rPr>
                <w:rFonts w:hint="eastAsia"/>
                <w:szCs w:val="21"/>
              </w:rPr>
              <w:t>G</w:t>
            </w:r>
            <w:r>
              <w:rPr>
                <w:rFonts w:ascii="Arial" w:eastAsia="宋体" w:hAnsi="Arial" w:cs="Arial"/>
                <w:color w:val="333333"/>
                <w:sz w:val="19"/>
                <w:szCs w:val="19"/>
                <w:shd w:val="clear" w:color="auto" w:fill="FFFFFF"/>
              </w:rPr>
              <w:t>oogle chrome</w:t>
            </w:r>
            <w:r>
              <w:rPr>
                <w:rFonts w:ascii="Arial" w:eastAsia="宋体" w:hAnsi="Arial" w:cs="Arial"/>
                <w:color w:val="333333"/>
                <w:sz w:val="19"/>
                <w:szCs w:val="19"/>
                <w:shd w:val="clear" w:color="auto" w:fill="FFFFFF"/>
              </w:rPr>
              <w:t>浏览器</w:t>
            </w:r>
            <w:r>
              <w:rPr>
                <w:rFonts w:hint="eastAsia"/>
                <w:szCs w:val="21"/>
              </w:rPr>
              <w:t>、</w:t>
            </w:r>
            <w:r>
              <w:rPr>
                <w:rFonts w:hint="eastAsia"/>
                <w:szCs w:val="21"/>
              </w:rPr>
              <w:t>Firefox</w:t>
            </w:r>
            <w:r>
              <w:rPr>
                <w:rFonts w:hint="eastAsia"/>
                <w:szCs w:val="21"/>
              </w:rPr>
              <w:t>浏览器、</w:t>
            </w:r>
            <w:r>
              <w:rPr>
                <w:rFonts w:hint="eastAsia"/>
                <w:szCs w:val="21"/>
              </w:rPr>
              <w:t>360</w:t>
            </w:r>
            <w:r>
              <w:rPr>
                <w:rFonts w:hint="eastAsia"/>
                <w:szCs w:val="21"/>
              </w:rPr>
              <w:t>安全浏览器以及</w:t>
            </w:r>
            <w:r>
              <w:rPr>
                <w:rFonts w:hint="eastAsia"/>
                <w:szCs w:val="21"/>
              </w:rPr>
              <w:t>IE9</w:t>
            </w:r>
            <w:r>
              <w:rPr>
                <w:rFonts w:hint="eastAsia"/>
                <w:szCs w:val="21"/>
              </w:rPr>
              <w:t>和以上的版本等主流浏览器</w:t>
            </w:r>
          </w:p>
        </w:tc>
        <w:tc>
          <w:tcPr>
            <w:tcW w:w="1893" w:type="dxa"/>
          </w:tcPr>
          <w:p w14:paraId="57019D24" w14:textId="77777777" w:rsidR="00A26882" w:rsidRDefault="00A26882">
            <w:pPr>
              <w:rPr>
                <w:szCs w:val="21"/>
              </w:rPr>
            </w:pPr>
          </w:p>
        </w:tc>
      </w:tr>
      <w:tr w:rsidR="00A26882" w14:paraId="553D037D" w14:textId="77777777">
        <w:tc>
          <w:tcPr>
            <w:tcW w:w="1951" w:type="dxa"/>
          </w:tcPr>
          <w:p w14:paraId="4B73C58F" w14:textId="77777777" w:rsidR="00A26882" w:rsidRDefault="00D6217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其它要求</w:t>
            </w:r>
          </w:p>
        </w:tc>
        <w:tc>
          <w:tcPr>
            <w:tcW w:w="4678" w:type="dxa"/>
          </w:tcPr>
          <w:p w14:paraId="336ED74A" w14:textId="77777777" w:rsidR="00A26882" w:rsidRDefault="00D6217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网络畅通。</w:t>
            </w:r>
          </w:p>
          <w:p w14:paraId="3E4611A4" w14:textId="77777777" w:rsidR="00A26882" w:rsidRDefault="00D6217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安装了阅读和编辑文档所需的</w:t>
            </w:r>
            <w:r>
              <w:rPr>
                <w:rFonts w:hint="eastAsia"/>
                <w:szCs w:val="21"/>
              </w:rPr>
              <w:t>Office Word\Excel</w:t>
            </w:r>
            <w:r>
              <w:rPr>
                <w:rFonts w:hint="eastAsia"/>
                <w:szCs w:val="21"/>
              </w:rPr>
              <w:t>等办公软件。</w:t>
            </w:r>
          </w:p>
        </w:tc>
        <w:tc>
          <w:tcPr>
            <w:tcW w:w="1893" w:type="dxa"/>
          </w:tcPr>
          <w:p w14:paraId="211F9FAA" w14:textId="77777777" w:rsidR="00A26882" w:rsidRDefault="00A26882">
            <w:pPr>
              <w:rPr>
                <w:szCs w:val="21"/>
              </w:rPr>
            </w:pPr>
          </w:p>
        </w:tc>
      </w:tr>
    </w:tbl>
    <w:p w14:paraId="20BBBE3C" w14:textId="77777777" w:rsidR="00A26882" w:rsidRDefault="00D6217C">
      <w:pPr>
        <w:pStyle w:val="2"/>
        <w:numPr>
          <w:ilvl w:val="0"/>
          <w:numId w:val="1"/>
        </w:numPr>
      </w:pPr>
      <w:bookmarkStart w:id="7" w:name="_Toc526842076"/>
      <w:bookmarkStart w:id="8" w:name="_Toc54769431"/>
      <w:r>
        <w:rPr>
          <w:rFonts w:hint="eastAsia"/>
        </w:rPr>
        <w:t>评审专家注册及</w:t>
      </w:r>
      <w:r>
        <w:t>登录</w:t>
      </w:r>
      <w:bookmarkEnd w:id="7"/>
      <w:bookmarkEnd w:id="8"/>
    </w:p>
    <w:p w14:paraId="5D7DC5E2" w14:textId="77777777" w:rsidR="00A26882" w:rsidRDefault="00D6217C">
      <w:pPr>
        <w:pStyle w:val="3"/>
        <w:numPr>
          <w:ilvl w:val="1"/>
          <w:numId w:val="1"/>
        </w:numPr>
      </w:pPr>
      <w:bookmarkStart w:id="9" w:name="_Toc526842077"/>
      <w:bookmarkStart w:id="10" w:name="_Toc54769432"/>
      <w:r>
        <w:rPr>
          <w:rFonts w:hint="eastAsia"/>
        </w:rPr>
        <w:t>评审专家注册</w:t>
      </w:r>
      <w:bookmarkEnd w:id="9"/>
      <w:bookmarkEnd w:id="10"/>
    </w:p>
    <w:p w14:paraId="3D1D50E2" w14:textId="0444B0E0" w:rsidR="00A26882" w:rsidRDefault="00D6217C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评审专家需</w:t>
      </w:r>
      <w:r>
        <w:rPr>
          <w:rFonts w:ascii="宋体" w:eastAsia="宋体" w:hAnsi="宋体"/>
          <w:sz w:val="24"/>
          <w:szCs w:val="24"/>
        </w:rPr>
        <w:t>登录</w:t>
      </w:r>
      <w:r w:rsidR="00594D85">
        <w:rPr>
          <w:rFonts w:ascii="宋体" w:eastAsia="宋体" w:hAnsi="宋体" w:hint="eastAsia"/>
          <w:sz w:val="24"/>
          <w:szCs w:val="24"/>
        </w:rPr>
        <w:t>江苏开放</w:t>
      </w:r>
      <w:r>
        <w:rPr>
          <w:rFonts w:ascii="宋体" w:eastAsia="宋体" w:hAnsi="宋体"/>
          <w:sz w:val="24"/>
          <w:szCs w:val="24"/>
        </w:rPr>
        <w:t>大学</w:t>
      </w:r>
      <w:r w:rsidR="00594D85">
        <w:rPr>
          <w:rFonts w:ascii="宋体" w:eastAsia="宋体" w:hAnsi="宋体" w:hint="eastAsia"/>
          <w:sz w:val="24"/>
          <w:szCs w:val="24"/>
        </w:rPr>
        <w:t>招投标管理</w:t>
      </w:r>
      <w:r>
        <w:rPr>
          <w:rFonts w:ascii="宋体" w:eastAsia="宋体" w:hAnsi="宋体" w:hint="eastAsia"/>
          <w:sz w:val="24"/>
          <w:szCs w:val="24"/>
        </w:rPr>
        <w:t>办公室</w:t>
      </w:r>
      <w:r>
        <w:rPr>
          <w:rFonts w:ascii="宋体" w:eastAsia="宋体" w:hAnsi="宋体"/>
          <w:sz w:val="24"/>
          <w:szCs w:val="24"/>
        </w:rPr>
        <w:t>首页（</w:t>
      </w:r>
      <w:r w:rsidR="00AB773C" w:rsidRPr="007B2C73">
        <w:rPr>
          <w:rFonts w:ascii="宋体" w:eastAsia="宋体" w:hAnsi="宋体" w:cs="宋体"/>
          <w:color w:val="00B0F0"/>
          <w:kern w:val="0"/>
          <w:szCs w:val="24"/>
          <w:lang w:bidi="ar"/>
        </w:rPr>
        <w:t>http://www.jsou.cn/ztbbgs/</w:t>
      </w:r>
      <w:r>
        <w:rPr>
          <w:rFonts w:ascii="宋体" w:eastAsia="宋体" w:hAnsi="宋体"/>
          <w:sz w:val="24"/>
          <w:szCs w:val="24"/>
        </w:rPr>
        <w:t>）</w:t>
      </w:r>
      <w:r>
        <w:rPr>
          <w:rFonts w:ascii="宋体" w:eastAsia="宋体" w:hAnsi="宋体" w:hint="eastAsia"/>
          <w:sz w:val="24"/>
          <w:szCs w:val="24"/>
        </w:rPr>
        <w:t>。</w:t>
      </w:r>
      <w:r w:rsidR="00EA277D">
        <w:rPr>
          <w:rFonts w:ascii="宋体" w:eastAsia="宋体" w:hAnsi="宋体" w:hint="eastAsia"/>
          <w:sz w:val="24"/>
          <w:szCs w:val="24"/>
        </w:rPr>
        <w:t>通过</w:t>
      </w:r>
      <w:r w:rsidR="00EA277D" w:rsidRPr="003D6CCF">
        <w:rPr>
          <w:rFonts w:ascii="宋体" w:eastAsia="宋体" w:hAnsi="宋体" w:hint="eastAsia"/>
          <w:color w:val="FF0000"/>
          <w:sz w:val="24"/>
          <w:szCs w:val="24"/>
        </w:rPr>
        <w:t>校外用户</w:t>
      </w:r>
      <w:r w:rsidR="00EA277D">
        <w:rPr>
          <w:rFonts w:ascii="宋体" w:eastAsia="宋体" w:hAnsi="宋体" w:hint="eastAsia"/>
          <w:sz w:val="24"/>
          <w:szCs w:val="24"/>
        </w:rPr>
        <w:t>登录进入系统登录界面，</w:t>
      </w:r>
      <w:r>
        <w:rPr>
          <w:rFonts w:ascii="宋体" w:eastAsia="宋体" w:hAnsi="宋体" w:hint="eastAsia"/>
          <w:sz w:val="24"/>
          <w:szCs w:val="24"/>
        </w:rPr>
        <w:t>登录成功</w:t>
      </w:r>
      <w:proofErr w:type="gramStart"/>
      <w:r>
        <w:rPr>
          <w:rFonts w:ascii="宋体" w:eastAsia="宋体" w:hAnsi="宋体" w:hint="eastAsia"/>
          <w:sz w:val="24"/>
          <w:szCs w:val="24"/>
        </w:rPr>
        <w:t>后</w:t>
      </w:r>
      <w:r>
        <w:rPr>
          <w:rFonts w:ascii="宋体" w:eastAsia="宋体" w:hAnsi="宋体"/>
          <w:sz w:val="24"/>
          <w:szCs w:val="24"/>
        </w:rPr>
        <w:t>如下</w:t>
      </w:r>
      <w:proofErr w:type="gramEnd"/>
      <w:r>
        <w:rPr>
          <w:rFonts w:ascii="宋体" w:eastAsia="宋体" w:hAnsi="宋体"/>
          <w:sz w:val="24"/>
          <w:szCs w:val="24"/>
        </w:rPr>
        <w:t>图，</w:t>
      </w:r>
      <w:r>
        <w:rPr>
          <w:rFonts w:ascii="宋体" w:eastAsia="宋体" w:hAnsi="宋体" w:hint="eastAsia"/>
          <w:sz w:val="24"/>
          <w:szCs w:val="24"/>
        </w:rPr>
        <w:t>点击右下角 “专家</w:t>
      </w:r>
      <w:r>
        <w:rPr>
          <w:rFonts w:ascii="宋体" w:eastAsia="宋体" w:hAnsi="宋体"/>
          <w:sz w:val="24"/>
          <w:szCs w:val="24"/>
        </w:rPr>
        <w:t>注册</w:t>
      </w:r>
      <w:r>
        <w:rPr>
          <w:rFonts w:ascii="宋体" w:eastAsia="宋体" w:hAnsi="宋体" w:hint="eastAsia"/>
          <w:sz w:val="24"/>
          <w:szCs w:val="24"/>
        </w:rPr>
        <w:t>”，注册评审专家有</w:t>
      </w:r>
      <w:r>
        <w:rPr>
          <w:rFonts w:ascii="宋体" w:eastAsia="宋体" w:hAnsi="宋体"/>
          <w:sz w:val="24"/>
          <w:szCs w:val="24"/>
        </w:rPr>
        <w:t>以下</w:t>
      </w:r>
      <w:r>
        <w:rPr>
          <w:rFonts w:ascii="宋体" w:eastAsia="宋体" w:hAnsi="宋体" w:hint="eastAsia"/>
          <w:sz w:val="24"/>
          <w:szCs w:val="24"/>
        </w:rPr>
        <w:t>四部分</w:t>
      </w:r>
      <w:r>
        <w:rPr>
          <w:rFonts w:ascii="宋体" w:eastAsia="宋体" w:hAnsi="宋体"/>
          <w:sz w:val="24"/>
          <w:szCs w:val="24"/>
        </w:rPr>
        <w:t>：</w:t>
      </w:r>
      <w:r>
        <w:rPr>
          <w:rFonts w:ascii="宋体" w:eastAsia="宋体" w:hAnsi="宋体" w:hint="eastAsia"/>
          <w:sz w:val="24"/>
          <w:szCs w:val="24"/>
        </w:rPr>
        <w:t>设置</w:t>
      </w:r>
      <w:r>
        <w:rPr>
          <w:rFonts w:ascii="宋体" w:eastAsia="宋体" w:hAnsi="宋体"/>
          <w:sz w:val="24"/>
          <w:szCs w:val="24"/>
        </w:rPr>
        <w:t>用户名、</w:t>
      </w:r>
      <w:r>
        <w:rPr>
          <w:rFonts w:ascii="宋体" w:eastAsia="宋体" w:hAnsi="宋体" w:hint="eastAsia"/>
          <w:sz w:val="24"/>
          <w:szCs w:val="24"/>
        </w:rPr>
        <w:t>完善信息</w:t>
      </w:r>
      <w:r>
        <w:rPr>
          <w:rFonts w:ascii="宋体" w:eastAsia="宋体" w:hAnsi="宋体"/>
          <w:sz w:val="24"/>
          <w:szCs w:val="24"/>
        </w:rPr>
        <w:t>、</w:t>
      </w:r>
      <w:r>
        <w:rPr>
          <w:rFonts w:ascii="宋体" w:eastAsia="宋体" w:hAnsi="宋体" w:hint="eastAsia"/>
          <w:sz w:val="24"/>
          <w:szCs w:val="24"/>
        </w:rPr>
        <w:t>提交审核</w:t>
      </w:r>
      <w:r>
        <w:rPr>
          <w:rFonts w:ascii="宋体" w:eastAsia="宋体" w:hAnsi="宋体"/>
          <w:sz w:val="24"/>
          <w:szCs w:val="24"/>
        </w:rPr>
        <w:t>和</w:t>
      </w:r>
      <w:r>
        <w:rPr>
          <w:rFonts w:ascii="宋体" w:eastAsia="宋体" w:hAnsi="宋体" w:hint="eastAsia"/>
          <w:sz w:val="24"/>
          <w:szCs w:val="24"/>
        </w:rPr>
        <w:t>注册</w:t>
      </w:r>
      <w:r>
        <w:rPr>
          <w:rFonts w:ascii="宋体" w:eastAsia="宋体" w:hAnsi="宋体"/>
          <w:sz w:val="24"/>
          <w:szCs w:val="24"/>
        </w:rPr>
        <w:t>成功。</w:t>
      </w:r>
    </w:p>
    <w:p w14:paraId="28B4C984" w14:textId="51EA12D2" w:rsidR="00A26882" w:rsidRDefault="003D6CCF" w:rsidP="00FF7AE9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9756A12" wp14:editId="5F1208D7">
            <wp:extent cx="5274310" cy="342519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825CD" w14:textId="599EA555" w:rsidR="00A26882" w:rsidRPr="00B80C27" w:rsidRDefault="006C421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72BAE36" wp14:editId="2297466E">
            <wp:extent cx="5274310" cy="209550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EFF91" w14:textId="77777777" w:rsidR="00A26882" w:rsidRDefault="00D6217C">
      <w:pPr>
        <w:spacing w:line="360" w:lineRule="auto"/>
        <w:ind w:firstLineChars="200" w:firstLine="480"/>
        <w:rPr>
          <w:rFonts w:ascii="宋体" w:eastAsia="宋体" w:hAnsi="宋体"/>
        </w:rPr>
      </w:pPr>
      <w:r>
        <w:rPr>
          <w:rFonts w:ascii="宋体" w:eastAsia="宋体" w:hAnsi="宋体" w:hint="eastAsia"/>
          <w:sz w:val="24"/>
          <w:szCs w:val="24"/>
        </w:rPr>
        <w:t>点击</w:t>
      </w:r>
      <w:r>
        <w:rPr>
          <w:rFonts w:ascii="宋体" w:eastAsia="宋体" w:hAnsi="宋体"/>
          <w:sz w:val="24"/>
          <w:szCs w:val="24"/>
        </w:rPr>
        <w:t>“</w:t>
      </w:r>
      <w:r>
        <w:rPr>
          <w:rFonts w:ascii="宋体" w:eastAsia="宋体" w:hAnsi="宋体" w:hint="eastAsia"/>
          <w:sz w:val="24"/>
          <w:szCs w:val="24"/>
        </w:rPr>
        <w:t>专家</w:t>
      </w:r>
      <w:r>
        <w:rPr>
          <w:rFonts w:ascii="宋体" w:eastAsia="宋体" w:hAnsi="宋体"/>
          <w:sz w:val="24"/>
          <w:szCs w:val="24"/>
        </w:rPr>
        <w:t>注册”</w:t>
      </w:r>
      <w:r>
        <w:rPr>
          <w:rFonts w:ascii="宋体" w:eastAsia="宋体" w:hAnsi="宋体" w:hint="eastAsia"/>
          <w:sz w:val="24"/>
          <w:szCs w:val="24"/>
        </w:rPr>
        <w:t>后</w:t>
      </w:r>
      <w:r>
        <w:rPr>
          <w:rFonts w:ascii="宋体" w:eastAsia="宋体" w:hAnsi="宋体"/>
          <w:sz w:val="24"/>
          <w:szCs w:val="24"/>
        </w:rPr>
        <w:t>的</w:t>
      </w:r>
      <w:r>
        <w:rPr>
          <w:rFonts w:ascii="宋体" w:eastAsia="宋体" w:hAnsi="宋体" w:hint="eastAsia"/>
          <w:sz w:val="24"/>
          <w:szCs w:val="24"/>
        </w:rPr>
        <w:t>页面</w:t>
      </w:r>
      <w:r>
        <w:rPr>
          <w:rFonts w:ascii="宋体" w:eastAsia="宋体" w:hAnsi="宋体"/>
          <w:sz w:val="24"/>
          <w:szCs w:val="24"/>
        </w:rPr>
        <w:t>。</w:t>
      </w:r>
      <w:r>
        <w:rPr>
          <w:rFonts w:ascii="宋体" w:eastAsia="宋体" w:hAnsi="宋体" w:hint="eastAsia"/>
          <w:sz w:val="24"/>
          <w:szCs w:val="24"/>
        </w:rPr>
        <w:t>如下图</w:t>
      </w:r>
      <w:r>
        <w:rPr>
          <w:rFonts w:ascii="宋体" w:eastAsia="宋体" w:hAnsi="宋体"/>
          <w:sz w:val="24"/>
          <w:szCs w:val="24"/>
        </w:rPr>
        <w:t>：</w:t>
      </w:r>
    </w:p>
    <w:p w14:paraId="322F2C34" w14:textId="0943B7C6" w:rsidR="00A26882" w:rsidRDefault="002247B4">
      <w:r>
        <w:rPr>
          <w:noProof/>
        </w:rPr>
        <w:lastRenderedPageBreak/>
        <w:drawing>
          <wp:inline distT="0" distB="0" distL="0" distR="0" wp14:anchorId="05EDD05E" wp14:editId="6CB027A6">
            <wp:extent cx="5274310" cy="2888615"/>
            <wp:effectExtent l="0" t="0" r="2540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F8827" w14:textId="77777777" w:rsidR="00A26882" w:rsidRDefault="00D6217C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评审专家</w:t>
      </w:r>
      <w:r>
        <w:rPr>
          <w:rFonts w:ascii="宋体" w:eastAsia="宋体" w:hAnsi="宋体"/>
          <w:sz w:val="24"/>
          <w:szCs w:val="24"/>
        </w:rPr>
        <w:t>根据</w:t>
      </w:r>
      <w:r>
        <w:rPr>
          <w:rFonts w:ascii="宋体" w:eastAsia="宋体" w:hAnsi="宋体" w:hint="eastAsia"/>
          <w:sz w:val="24"/>
          <w:szCs w:val="24"/>
        </w:rPr>
        <w:t>提示</w:t>
      </w:r>
      <w:r>
        <w:rPr>
          <w:rFonts w:ascii="宋体" w:eastAsia="宋体" w:hAnsi="宋体"/>
          <w:sz w:val="24"/>
          <w:szCs w:val="24"/>
        </w:rPr>
        <w:t>信息，认真填写信息后，点击“</w:t>
      </w:r>
      <w:r>
        <w:rPr>
          <w:rFonts w:ascii="宋体" w:eastAsia="宋体" w:hAnsi="宋体" w:hint="eastAsia"/>
          <w:sz w:val="24"/>
          <w:szCs w:val="24"/>
        </w:rPr>
        <w:t>立即注册</w:t>
      </w:r>
      <w:r>
        <w:rPr>
          <w:rFonts w:ascii="宋体" w:eastAsia="宋体" w:hAnsi="宋体"/>
          <w:sz w:val="24"/>
          <w:szCs w:val="24"/>
        </w:rPr>
        <w:t>”</w:t>
      </w:r>
      <w:r>
        <w:rPr>
          <w:rFonts w:ascii="宋体" w:eastAsia="宋体" w:hAnsi="宋体" w:hint="eastAsia"/>
          <w:sz w:val="24"/>
          <w:szCs w:val="24"/>
        </w:rPr>
        <w:t>，</w:t>
      </w:r>
      <w:r>
        <w:rPr>
          <w:rFonts w:ascii="宋体" w:eastAsia="宋体" w:hAnsi="宋体"/>
          <w:sz w:val="24"/>
          <w:szCs w:val="24"/>
        </w:rPr>
        <w:t>页面将跳转，如下图：</w:t>
      </w:r>
    </w:p>
    <w:p w14:paraId="0CD72207" w14:textId="77777777" w:rsidR="00A26882" w:rsidRDefault="00D6217C">
      <w:r>
        <w:rPr>
          <w:noProof/>
        </w:rPr>
        <w:drawing>
          <wp:inline distT="0" distB="0" distL="114300" distR="114300" wp14:anchorId="789CEDCE" wp14:editId="375BE592">
            <wp:extent cx="5267960" cy="3257550"/>
            <wp:effectExtent l="0" t="0" r="889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12290" w14:textId="77777777" w:rsidR="00A26882" w:rsidRDefault="00D6217C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</w:t>
      </w:r>
      <w:r>
        <w:rPr>
          <w:rFonts w:ascii="宋体" w:eastAsia="宋体" w:hAnsi="宋体"/>
          <w:sz w:val="24"/>
          <w:szCs w:val="24"/>
        </w:rPr>
        <w:t>“</w:t>
      </w:r>
      <w:r>
        <w:rPr>
          <w:rFonts w:ascii="宋体" w:eastAsia="宋体" w:hAnsi="宋体" w:hint="eastAsia"/>
          <w:sz w:val="24"/>
          <w:szCs w:val="24"/>
        </w:rPr>
        <w:t>现在</w:t>
      </w:r>
      <w:r>
        <w:rPr>
          <w:rFonts w:ascii="宋体" w:eastAsia="宋体" w:hAnsi="宋体"/>
          <w:sz w:val="24"/>
          <w:szCs w:val="24"/>
        </w:rPr>
        <w:t>登录”</w:t>
      </w:r>
      <w:r>
        <w:rPr>
          <w:rFonts w:ascii="宋体" w:eastAsia="宋体" w:hAnsi="宋体" w:hint="eastAsia"/>
          <w:sz w:val="24"/>
          <w:szCs w:val="24"/>
        </w:rPr>
        <w:t>，</w:t>
      </w:r>
      <w:r>
        <w:rPr>
          <w:rFonts w:ascii="宋体" w:eastAsia="宋体" w:hAnsi="宋体"/>
          <w:sz w:val="24"/>
          <w:szCs w:val="24"/>
        </w:rPr>
        <w:t>进入系统内。</w:t>
      </w:r>
      <w:r>
        <w:rPr>
          <w:rFonts w:ascii="宋体" w:eastAsia="宋体" w:hAnsi="宋体" w:hint="eastAsia"/>
          <w:sz w:val="24"/>
          <w:szCs w:val="24"/>
        </w:rPr>
        <w:t>查看</w:t>
      </w:r>
      <w:r>
        <w:rPr>
          <w:rFonts w:ascii="宋体" w:eastAsia="宋体" w:hAnsi="宋体"/>
          <w:sz w:val="24"/>
          <w:szCs w:val="24"/>
        </w:rPr>
        <w:t>“</w:t>
      </w:r>
      <w:r>
        <w:rPr>
          <w:rFonts w:ascii="宋体" w:eastAsia="宋体" w:hAnsi="宋体" w:hint="eastAsia"/>
          <w:sz w:val="24"/>
          <w:szCs w:val="24"/>
        </w:rPr>
        <w:t>我的</w:t>
      </w:r>
      <w:r>
        <w:rPr>
          <w:rFonts w:ascii="宋体" w:eastAsia="宋体" w:hAnsi="宋体"/>
          <w:sz w:val="24"/>
          <w:szCs w:val="24"/>
        </w:rPr>
        <w:t>信息”</w:t>
      </w:r>
      <w:r>
        <w:rPr>
          <w:rFonts w:ascii="宋体" w:eastAsia="宋体" w:hAnsi="宋体" w:hint="eastAsia"/>
          <w:sz w:val="24"/>
          <w:szCs w:val="24"/>
        </w:rPr>
        <w:t>。</w:t>
      </w:r>
    </w:p>
    <w:p w14:paraId="5DE15CD0" w14:textId="3F65152C" w:rsidR="00A26882" w:rsidRDefault="00CB7832">
      <w:r>
        <w:rPr>
          <w:noProof/>
        </w:rPr>
        <w:lastRenderedPageBreak/>
        <w:drawing>
          <wp:inline distT="0" distB="0" distL="0" distR="0" wp14:anchorId="23EA130D" wp14:editId="39D78F51">
            <wp:extent cx="5274310" cy="703643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277D9" w14:textId="77777777" w:rsidR="00A26882" w:rsidRDefault="00D6217C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评审专家必须</w:t>
      </w:r>
      <w:r>
        <w:rPr>
          <w:rFonts w:ascii="宋体" w:eastAsia="宋体" w:hAnsi="宋体"/>
          <w:sz w:val="24"/>
          <w:szCs w:val="24"/>
        </w:rPr>
        <w:t>认真按照提示进行补充信息</w:t>
      </w:r>
      <w:r>
        <w:rPr>
          <w:rFonts w:ascii="宋体" w:eastAsia="宋体" w:hAnsi="宋体" w:hint="eastAsia"/>
          <w:sz w:val="24"/>
          <w:szCs w:val="24"/>
        </w:rPr>
        <w:t>后</w:t>
      </w:r>
      <w:r>
        <w:rPr>
          <w:rFonts w:ascii="宋体" w:eastAsia="宋体" w:hAnsi="宋体"/>
          <w:sz w:val="24"/>
          <w:szCs w:val="24"/>
        </w:rPr>
        <w:t>，</w:t>
      </w:r>
      <w:r>
        <w:rPr>
          <w:rFonts w:ascii="宋体" w:eastAsia="宋体" w:hAnsi="宋体" w:hint="eastAsia"/>
          <w:sz w:val="24"/>
          <w:szCs w:val="24"/>
        </w:rPr>
        <w:t>信息</w:t>
      </w:r>
      <w:r>
        <w:rPr>
          <w:rFonts w:ascii="宋体" w:eastAsia="宋体" w:hAnsi="宋体"/>
          <w:sz w:val="24"/>
          <w:szCs w:val="24"/>
        </w:rPr>
        <w:t>补充完整后，点击“</w:t>
      </w:r>
      <w:r>
        <w:rPr>
          <w:rFonts w:ascii="宋体" w:eastAsia="宋体" w:hAnsi="宋体" w:hint="eastAsia"/>
          <w:sz w:val="24"/>
          <w:szCs w:val="24"/>
        </w:rPr>
        <w:t>提交</w:t>
      </w:r>
      <w:r>
        <w:rPr>
          <w:rFonts w:ascii="宋体" w:eastAsia="宋体" w:hAnsi="宋体"/>
          <w:sz w:val="24"/>
          <w:szCs w:val="24"/>
        </w:rPr>
        <w:t>审核”</w:t>
      </w:r>
      <w:r>
        <w:rPr>
          <w:rFonts w:ascii="宋体" w:eastAsia="宋体" w:hAnsi="宋体" w:hint="eastAsia"/>
          <w:sz w:val="24"/>
          <w:szCs w:val="24"/>
        </w:rPr>
        <w:t>。等待相关</w:t>
      </w:r>
      <w:r>
        <w:rPr>
          <w:rFonts w:ascii="宋体" w:eastAsia="宋体" w:hAnsi="宋体"/>
          <w:sz w:val="24"/>
          <w:szCs w:val="24"/>
        </w:rPr>
        <w:t>工作人员审核。</w:t>
      </w:r>
    </w:p>
    <w:p w14:paraId="7B293457" w14:textId="5A915562" w:rsidR="00A26882" w:rsidRDefault="00D6217C" w:rsidP="00196D2D">
      <w:pPr>
        <w:pStyle w:val="3"/>
        <w:numPr>
          <w:ilvl w:val="1"/>
          <w:numId w:val="1"/>
        </w:numPr>
      </w:pPr>
      <w:bookmarkStart w:id="11" w:name="_Toc526842078"/>
      <w:bookmarkStart w:id="12" w:name="_Toc54769433"/>
      <w:r>
        <w:rPr>
          <w:rFonts w:hint="eastAsia"/>
        </w:rPr>
        <w:t>评审专家登陆</w:t>
      </w:r>
      <w:bookmarkEnd w:id="11"/>
      <w:bookmarkEnd w:id="12"/>
    </w:p>
    <w:p w14:paraId="24C27C11" w14:textId="77777777" w:rsidR="004D25A1" w:rsidRDefault="004D25A1" w:rsidP="004D25A1">
      <w:pPr>
        <w:ind w:firstLine="420"/>
        <w:rPr>
          <w:szCs w:val="24"/>
        </w:rPr>
      </w:pPr>
      <w:r>
        <w:rPr>
          <w:rFonts w:hint="eastAsia"/>
          <w:szCs w:val="24"/>
        </w:rPr>
        <w:t>第一步：浏览器打开地址：</w:t>
      </w:r>
      <w:r w:rsidRPr="007B2C73">
        <w:rPr>
          <w:rFonts w:ascii="宋体" w:eastAsia="宋体" w:hAnsi="宋体" w:cs="宋体"/>
          <w:color w:val="00B0F0"/>
          <w:kern w:val="0"/>
          <w:szCs w:val="24"/>
          <w:lang w:bidi="ar"/>
        </w:rPr>
        <w:t>http://www.jsou.cn/ztbbgs/</w:t>
      </w:r>
      <w:r>
        <w:rPr>
          <w:rFonts w:ascii="宋体" w:eastAsia="宋体" w:hAnsi="宋体" w:cs="宋体"/>
          <w:color w:val="00B0F0"/>
          <w:kern w:val="0"/>
          <w:szCs w:val="24"/>
          <w:lang w:bidi="ar"/>
        </w:rPr>
        <w:t xml:space="preserve"> </w:t>
      </w:r>
      <w:r>
        <w:rPr>
          <w:rFonts w:hint="eastAsia"/>
          <w:szCs w:val="24"/>
        </w:rPr>
        <w:t>进入江苏开放大学招投标管理办公室网站首页，如下图：</w:t>
      </w:r>
    </w:p>
    <w:p w14:paraId="2DC6E39C" w14:textId="2FB83DAD" w:rsidR="004D25A1" w:rsidRDefault="003D6CCF" w:rsidP="004D25A1">
      <w:r>
        <w:rPr>
          <w:noProof/>
        </w:rPr>
        <w:lastRenderedPageBreak/>
        <w:drawing>
          <wp:inline distT="0" distB="0" distL="0" distR="0" wp14:anchorId="1CF0C996" wp14:editId="28B12A80">
            <wp:extent cx="5274310" cy="3425190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17EF7" w14:textId="3717D802" w:rsidR="004D25A1" w:rsidRPr="00196D2D" w:rsidRDefault="004D25A1" w:rsidP="00196D2D">
      <w:pPr>
        <w:ind w:firstLine="420"/>
        <w:rPr>
          <w:szCs w:val="24"/>
        </w:rPr>
      </w:pPr>
      <w:r>
        <w:rPr>
          <w:rFonts w:hint="eastAsia"/>
          <w:szCs w:val="24"/>
        </w:rPr>
        <w:t>第二步：评审</w:t>
      </w:r>
      <w:r w:rsidRPr="00196D2D">
        <w:rPr>
          <w:rFonts w:hint="eastAsia"/>
          <w:szCs w:val="24"/>
        </w:rPr>
        <w:t>专家通过“校外</w:t>
      </w:r>
      <w:r w:rsidRPr="00196D2D">
        <w:rPr>
          <w:szCs w:val="24"/>
        </w:rPr>
        <w:t>用户</w:t>
      </w:r>
      <w:r w:rsidRPr="00196D2D">
        <w:rPr>
          <w:rFonts w:hint="eastAsia"/>
          <w:szCs w:val="24"/>
        </w:rPr>
        <w:t>”进入。</w:t>
      </w:r>
    </w:p>
    <w:p w14:paraId="6F412D42" w14:textId="77777777" w:rsidR="004D25A1" w:rsidRDefault="004D25A1" w:rsidP="004D25A1">
      <w:r>
        <w:rPr>
          <w:noProof/>
        </w:rPr>
        <w:drawing>
          <wp:inline distT="0" distB="0" distL="0" distR="0" wp14:anchorId="5F5D8941" wp14:editId="226767C5">
            <wp:extent cx="5274310" cy="219329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23935" w14:textId="77777777" w:rsidR="004D25A1" w:rsidRDefault="004D25A1" w:rsidP="004D25A1">
      <w:pPr>
        <w:jc w:val="center"/>
        <w:rPr>
          <w:szCs w:val="21"/>
        </w:rPr>
      </w:pPr>
      <w:r>
        <w:rPr>
          <w:rFonts w:hint="eastAsia"/>
          <w:szCs w:val="21"/>
        </w:rPr>
        <w:t>校外用户登录入口</w:t>
      </w:r>
    </w:p>
    <w:p w14:paraId="63098663" w14:textId="77777777" w:rsidR="004D25A1" w:rsidRDefault="004D25A1" w:rsidP="004D25A1">
      <w:r>
        <w:rPr>
          <w:rFonts w:hint="eastAsia"/>
        </w:rPr>
        <w:t>第三步：登录成功后，页面</w:t>
      </w:r>
      <w:r>
        <w:t>跳转到系统首页</w:t>
      </w:r>
      <w:r>
        <w:rPr>
          <w:rFonts w:hint="eastAsia"/>
        </w:rPr>
        <w:t>，如下图：</w:t>
      </w:r>
    </w:p>
    <w:p w14:paraId="76C9DC0C" w14:textId="6C994D31" w:rsidR="00A26882" w:rsidRPr="004D25A1" w:rsidRDefault="00114F49" w:rsidP="004D25A1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0334790" wp14:editId="485B70CA">
            <wp:extent cx="5274310" cy="27114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8CF22" w14:textId="77777777" w:rsidR="00A26882" w:rsidRDefault="00D6217C">
      <w:pPr>
        <w:spacing w:line="360" w:lineRule="auto"/>
        <w:ind w:firstLineChars="202" w:firstLine="48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登陆账号：登记的“手机号码”及“密码”</w:t>
      </w:r>
    </w:p>
    <w:p w14:paraId="6E6F0C3D" w14:textId="77777777" w:rsidR="00A26882" w:rsidRDefault="00D6217C">
      <w:pPr>
        <w:spacing w:line="360" w:lineRule="auto"/>
        <w:ind w:firstLineChars="202" w:firstLine="48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请</w:t>
      </w:r>
      <w:r>
        <w:rPr>
          <w:rFonts w:ascii="宋体" w:eastAsia="宋体" w:hAnsi="宋体"/>
          <w:sz w:val="24"/>
          <w:szCs w:val="24"/>
        </w:rPr>
        <w:t>谨慎输入</w:t>
      </w:r>
      <w:r>
        <w:rPr>
          <w:rFonts w:ascii="宋体" w:eastAsia="宋体" w:hAnsi="宋体" w:hint="eastAsia"/>
          <w:sz w:val="24"/>
          <w:szCs w:val="24"/>
        </w:rPr>
        <w:t>账户</w:t>
      </w:r>
      <w:r>
        <w:rPr>
          <w:rFonts w:ascii="宋体" w:eastAsia="宋体" w:hAnsi="宋体"/>
          <w:sz w:val="24"/>
          <w:szCs w:val="24"/>
        </w:rPr>
        <w:t>及对应密码，</w:t>
      </w:r>
      <w:r>
        <w:rPr>
          <w:rFonts w:ascii="宋体" w:eastAsia="宋体" w:hAnsi="宋体" w:hint="eastAsia"/>
          <w:sz w:val="24"/>
          <w:szCs w:val="24"/>
        </w:rPr>
        <w:t>密码输入错误3次以上，系统会进行锁定。</w:t>
      </w:r>
    </w:p>
    <w:p w14:paraId="5C852FD4" w14:textId="70774FC6" w:rsidR="00A26882" w:rsidRDefault="00D6217C" w:rsidP="00D871CC">
      <w:pPr>
        <w:pStyle w:val="3"/>
        <w:numPr>
          <w:ilvl w:val="1"/>
          <w:numId w:val="1"/>
        </w:numPr>
      </w:pPr>
      <w:bookmarkStart w:id="13" w:name="_Toc526842079"/>
      <w:bookmarkStart w:id="14" w:name="_Toc54769434"/>
      <w:r>
        <w:rPr>
          <w:rFonts w:hint="eastAsia"/>
        </w:rPr>
        <w:t>首页介绍</w:t>
      </w:r>
      <w:bookmarkEnd w:id="13"/>
      <w:bookmarkEnd w:id="14"/>
    </w:p>
    <w:p w14:paraId="7C88C9E7" w14:textId="2C3C52FF" w:rsidR="00A26882" w:rsidRDefault="00D6217C">
      <w:pPr>
        <w:spacing w:line="360" w:lineRule="auto"/>
        <w:ind w:firstLineChars="202" w:firstLine="48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系统的首页中显示待办事项、项目评审功能。</w:t>
      </w:r>
    </w:p>
    <w:p w14:paraId="2148C20D" w14:textId="77977E27" w:rsidR="00D871CC" w:rsidRDefault="00D871CC" w:rsidP="00D871CC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9CF8F9D" wp14:editId="1BD5615B">
            <wp:extent cx="5274310" cy="271145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6A6B8" w14:textId="77777777" w:rsidR="00A26882" w:rsidRDefault="00D6217C">
      <w:pPr>
        <w:pStyle w:val="2"/>
        <w:numPr>
          <w:ilvl w:val="0"/>
          <w:numId w:val="1"/>
        </w:numPr>
      </w:pPr>
      <w:bookmarkStart w:id="15" w:name="_Toc54769435"/>
      <w:r>
        <w:rPr>
          <w:rFonts w:hint="eastAsia"/>
        </w:rPr>
        <w:t>评审环节</w:t>
      </w:r>
      <w:bookmarkEnd w:id="15"/>
    </w:p>
    <w:p w14:paraId="4826A7CD" w14:textId="77777777" w:rsidR="00A26882" w:rsidRDefault="00D6217C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评审专家登录后，点击项目评审中的项目</w:t>
      </w:r>
      <w:r>
        <w:rPr>
          <w:rFonts w:ascii="宋体" w:eastAsia="宋体" w:hAnsi="宋体"/>
          <w:sz w:val="24"/>
          <w:szCs w:val="24"/>
        </w:rPr>
        <w:t>，</w:t>
      </w:r>
      <w:r>
        <w:rPr>
          <w:rFonts w:ascii="宋体" w:eastAsia="宋体" w:hAnsi="宋体" w:hint="eastAsia"/>
          <w:sz w:val="24"/>
          <w:szCs w:val="24"/>
        </w:rPr>
        <w:t>如下图</w:t>
      </w:r>
      <w:r>
        <w:rPr>
          <w:rFonts w:ascii="宋体" w:eastAsia="宋体" w:hAnsi="宋体"/>
          <w:sz w:val="24"/>
          <w:szCs w:val="24"/>
        </w:rPr>
        <w:t>：</w:t>
      </w:r>
    </w:p>
    <w:p w14:paraId="0E003DD7" w14:textId="0886B925" w:rsidR="00A26882" w:rsidRDefault="0007744E">
      <w:r>
        <w:rPr>
          <w:noProof/>
        </w:rPr>
        <w:lastRenderedPageBreak/>
        <w:drawing>
          <wp:inline distT="0" distB="0" distL="0" distR="0" wp14:anchorId="33797DF5" wp14:editId="4AD1F5F8">
            <wp:extent cx="5274310" cy="271272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116D4" w14:textId="77777777" w:rsidR="00A26882" w:rsidRDefault="00D6217C">
      <w:pPr>
        <w:spacing w:line="360" w:lineRule="auto"/>
        <w:ind w:firstLineChars="200" w:firstLine="480"/>
      </w:pPr>
      <w:r>
        <w:rPr>
          <w:rFonts w:hint="eastAsia"/>
          <w:sz w:val="24"/>
          <w:szCs w:val="24"/>
        </w:rPr>
        <w:t>或者在项目中的“项目评审”中找到评审项目，如下图：</w:t>
      </w:r>
    </w:p>
    <w:p w14:paraId="53E5A5EC" w14:textId="45B10A40" w:rsidR="00A26882" w:rsidRDefault="00FF7EF1">
      <w:r>
        <w:rPr>
          <w:noProof/>
        </w:rPr>
        <w:drawing>
          <wp:inline distT="0" distB="0" distL="0" distR="0" wp14:anchorId="33E316FD" wp14:editId="7BAC9D85">
            <wp:extent cx="5274310" cy="177990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B1F95" w14:textId="77777777" w:rsidR="00A26882" w:rsidRDefault="00D6217C">
      <w:pPr>
        <w:spacing w:line="360" w:lineRule="auto"/>
        <w:ind w:firstLineChars="200" w:firstLine="480"/>
      </w:pPr>
      <w:r>
        <w:rPr>
          <w:rFonts w:hint="eastAsia"/>
          <w:sz w:val="24"/>
          <w:szCs w:val="24"/>
        </w:rPr>
        <w:t>如果组长不是指定，而是推荐选取时，开始评审前需推荐选择一名组长，如下图：</w:t>
      </w:r>
    </w:p>
    <w:p w14:paraId="27977098" w14:textId="77777777" w:rsidR="00A26882" w:rsidRDefault="00D6217C" w:rsidP="00405C22">
      <w:pPr>
        <w:jc w:val="center"/>
      </w:pPr>
      <w:r>
        <w:rPr>
          <w:noProof/>
        </w:rPr>
        <w:drawing>
          <wp:inline distT="0" distB="0" distL="114300" distR="114300" wp14:anchorId="5816BE7D" wp14:editId="52EE2F35">
            <wp:extent cx="2802467" cy="1498600"/>
            <wp:effectExtent l="0" t="0" r="0" b="635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24465" t="28489" r="22256" b="10383"/>
                    <a:stretch/>
                  </pic:blipFill>
                  <pic:spPr bwMode="auto">
                    <a:xfrm>
                      <a:off x="0" y="0"/>
                      <a:ext cx="2802617" cy="149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4E9F6F" w14:textId="44B61929" w:rsidR="00A26882" w:rsidRDefault="00D6217C" w:rsidP="0049303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开始评审后，评审专家再次进入项目后，进入评审环节</w:t>
      </w:r>
      <w:r w:rsidR="005364BA">
        <w:rPr>
          <w:rFonts w:ascii="宋体" w:eastAsia="宋体" w:hAnsi="宋体" w:hint="eastAsia"/>
          <w:sz w:val="24"/>
          <w:szCs w:val="24"/>
        </w:rPr>
        <w:t>，</w:t>
      </w:r>
      <w:r>
        <w:rPr>
          <w:rFonts w:ascii="宋体" w:eastAsia="宋体" w:hAnsi="宋体" w:hint="eastAsia"/>
          <w:sz w:val="24"/>
          <w:szCs w:val="24"/>
        </w:rPr>
        <w:t>然后开始根据评审设置中的打分环节逐一进行打分，如下图：</w:t>
      </w:r>
    </w:p>
    <w:p w14:paraId="18F007AC" w14:textId="5BE7FEEE" w:rsidR="00B81C59" w:rsidRPr="00B81C59" w:rsidRDefault="00B81C59" w:rsidP="00B81C59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2BDD08" wp14:editId="2ABD0062">
            <wp:extent cx="5274310" cy="28206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71C53" w14:textId="2B9EF905" w:rsidR="00A26882" w:rsidRDefault="00D6217C">
      <w:r>
        <w:rPr>
          <w:noProof/>
        </w:rPr>
        <w:drawing>
          <wp:inline distT="0" distB="0" distL="114300" distR="114300" wp14:anchorId="228FF021" wp14:editId="06FBDE4F">
            <wp:extent cx="5264150" cy="2889250"/>
            <wp:effectExtent l="0" t="0" r="12700" b="6350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4037F" w14:textId="540992F9" w:rsidR="00DD75FF" w:rsidRPr="00D15E15" w:rsidRDefault="00DD75FF" w:rsidP="00D15E15">
      <w:pPr>
        <w:spacing w:line="360" w:lineRule="auto"/>
        <w:ind w:firstLineChars="200" w:firstLine="480"/>
        <w:rPr>
          <w:sz w:val="24"/>
          <w:szCs w:val="24"/>
        </w:rPr>
      </w:pPr>
      <w:r w:rsidRPr="00D15E15">
        <w:rPr>
          <w:rFonts w:hint="eastAsia"/>
          <w:sz w:val="24"/>
          <w:szCs w:val="24"/>
        </w:rPr>
        <w:t>矩阵打分可以直接进行专家打分录入，对比不同供应商的</w:t>
      </w:r>
      <w:proofErr w:type="gramStart"/>
      <w:r w:rsidRPr="00D15E15">
        <w:rPr>
          <w:rFonts w:hint="eastAsia"/>
          <w:sz w:val="24"/>
          <w:szCs w:val="24"/>
        </w:rPr>
        <w:t>的</w:t>
      </w:r>
      <w:proofErr w:type="gramEnd"/>
      <w:r w:rsidRPr="00D15E15">
        <w:rPr>
          <w:rFonts w:hint="eastAsia"/>
          <w:sz w:val="24"/>
          <w:szCs w:val="24"/>
        </w:rPr>
        <w:t>饭呢情况。</w:t>
      </w:r>
    </w:p>
    <w:p w14:paraId="0E09F179" w14:textId="6FE0F171" w:rsidR="00421F9E" w:rsidRDefault="00421F9E">
      <w:r>
        <w:rPr>
          <w:noProof/>
        </w:rPr>
        <w:drawing>
          <wp:inline distT="0" distB="0" distL="0" distR="0" wp14:anchorId="239B8206" wp14:editId="59F9C67D">
            <wp:extent cx="5274310" cy="908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6CFB0" w14:textId="3A1DF73C" w:rsidR="00A26882" w:rsidRDefault="00D6217C" w:rsidP="0026315F">
      <w:pPr>
        <w:spacing w:line="360" w:lineRule="auto"/>
        <w:ind w:firstLineChars="200" w:firstLine="480"/>
      </w:pPr>
      <w:r>
        <w:rPr>
          <w:rFonts w:ascii="宋体" w:eastAsia="宋体" w:hAnsi="宋体" w:hint="eastAsia"/>
          <w:sz w:val="24"/>
          <w:szCs w:val="24"/>
        </w:rPr>
        <w:t>每当确认一个环节结束时，组长需要汇总，如下图：</w:t>
      </w:r>
    </w:p>
    <w:p w14:paraId="11EA9923" w14:textId="77777777" w:rsidR="00A26882" w:rsidRDefault="00D6217C">
      <w:r>
        <w:rPr>
          <w:noProof/>
        </w:rPr>
        <w:drawing>
          <wp:inline distT="0" distB="0" distL="114300" distR="114300" wp14:anchorId="078C38A5" wp14:editId="2965D168">
            <wp:extent cx="5260975" cy="1252855"/>
            <wp:effectExtent l="0" t="0" r="15875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1937A" w14:textId="77777777" w:rsidR="00A26882" w:rsidRDefault="00D6217C">
      <w:pPr>
        <w:spacing w:line="360" w:lineRule="auto"/>
        <w:ind w:firstLineChars="200" w:firstLine="480"/>
      </w:pPr>
      <w:r>
        <w:rPr>
          <w:rFonts w:ascii="宋体" w:eastAsia="宋体" w:hAnsi="宋体" w:hint="eastAsia"/>
          <w:sz w:val="24"/>
          <w:szCs w:val="24"/>
        </w:rPr>
        <w:lastRenderedPageBreak/>
        <w:t>当评审专家操作失误或者打分失误后，组长可以在“进度管理”中点击“退回解锁”，使该评审专家重新打分此环节，如下图：</w:t>
      </w:r>
    </w:p>
    <w:p w14:paraId="07839F44" w14:textId="419EA68C" w:rsidR="00A26882" w:rsidRDefault="0056653F">
      <w:r>
        <w:rPr>
          <w:noProof/>
        </w:rPr>
        <w:drawing>
          <wp:inline distT="0" distB="0" distL="0" distR="0" wp14:anchorId="7E68222C" wp14:editId="778AC24A">
            <wp:extent cx="5274310" cy="128524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1B590" w14:textId="77777777" w:rsidR="00A26882" w:rsidRDefault="00D6217C">
      <w:pPr>
        <w:spacing w:line="360" w:lineRule="auto"/>
        <w:ind w:firstLineChars="200" w:firstLine="480"/>
      </w:pPr>
      <w:r>
        <w:rPr>
          <w:rFonts w:ascii="宋体" w:eastAsia="宋体" w:hAnsi="宋体" w:hint="eastAsia"/>
          <w:sz w:val="24"/>
          <w:szCs w:val="24"/>
        </w:rPr>
        <w:t>评审专家在打分后可以填写评审意见，点击“保存”，如下图：</w:t>
      </w:r>
    </w:p>
    <w:p w14:paraId="0E1F488E" w14:textId="77777777" w:rsidR="00A26882" w:rsidRDefault="00D6217C">
      <w:r>
        <w:rPr>
          <w:noProof/>
        </w:rPr>
        <w:drawing>
          <wp:inline distT="0" distB="0" distL="114300" distR="114300" wp14:anchorId="7248CF21" wp14:editId="6E3F2317">
            <wp:extent cx="5257800" cy="1403985"/>
            <wp:effectExtent l="0" t="0" r="0" b="571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F30FF" w14:textId="77777777" w:rsidR="00A26882" w:rsidRDefault="00D6217C">
      <w:pPr>
        <w:spacing w:line="360" w:lineRule="auto"/>
        <w:ind w:firstLineChars="200" w:firstLine="480"/>
      </w:pPr>
      <w:r>
        <w:rPr>
          <w:rFonts w:ascii="宋体" w:eastAsia="宋体" w:hAnsi="宋体" w:hint="eastAsia"/>
          <w:sz w:val="24"/>
          <w:szCs w:val="24"/>
        </w:rPr>
        <w:t>在所有评审专家打完分数，组长需点击“评审汇总”，如果在其余专家还有未提交打分项的时候点击了“评审汇总”，需要在所有评审专家打分项都提交后点击“重新汇总”（此时打分已经结束，结果已经不能修改，只是汇总分数），如下图：</w:t>
      </w:r>
    </w:p>
    <w:p w14:paraId="6A77966D" w14:textId="77777777" w:rsidR="00A26882" w:rsidRDefault="00D6217C">
      <w:r>
        <w:rPr>
          <w:noProof/>
        </w:rPr>
        <w:drawing>
          <wp:inline distT="0" distB="0" distL="114300" distR="114300" wp14:anchorId="07321E2C" wp14:editId="28BC385B">
            <wp:extent cx="5264150" cy="1409700"/>
            <wp:effectExtent l="0" t="0" r="12700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2D41A" w14:textId="77777777" w:rsidR="00A26882" w:rsidRDefault="00D6217C">
      <w:pPr>
        <w:ind w:firstLineChars="200" w:firstLine="480"/>
      </w:pPr>
      <w:r>
        <w:rPr>
          <w:rFonts w:ascii="宋体" w:eastAsia="宋体" w:hAnsi="宋体" w:hint="eastAsia"/>
          <w:sz w:val="24"/>
          <w:szCs w:val="24"/>
        </w:rPr>
        <w:t>组长除评审报告以外，还需写评审报告，评审环节结束，如下图：</w:t>
      </w:r>
    </w:p>
    <w:p w14:paraId="29C7D965" w14:textId="4A22F322" w:rsidR="00A26882" w:rsidRDefault="00D6217C">
      <w:r>
        <w:rPr>
          <w:noProof/>
        </w:rPr>
        <w:drawing>
          <wp:inline distT="0" distB="0" distL="114300" distR="114300" wp14:anchorId="57CAC1A4" wp14:editId="18738E77">
            <wp:extent cx="5266690" cy="1915160"/>
            <wp:effectExtent l="0" t="0" r="10160" b="889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6882">
      <w:footerReference w:type="default" r:id="rId26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BABE63" w14:textId="77777777" w:rsidR="00BE0CB5" w:rsidRDefault="00BE0CB5">
      <w:r>
        <w:separator/>
      </w:r>
    </w:p>
  </w:endnote>
  <w:endnote w:type="continuationSeparator" w:id="0">
    <w:p w14:paraId="25E68D63" w14:textId="77777777" w:rsidR="00BE0CB5" w:rsidRDefault="00BE0C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BB1A68" w14:textId="77777777" w:rsidR="00A26882" w:rsidRDefault="00D6217C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DED2FD3" wp14:editId="5F5057C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44CBAF" w14:textId="77777777" w:rsidR="00A26882" w:rsidRDefault="00D6217C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ED2FD3" id="_x0000_t202" coordsize="21600,21600" o:spt="202" path="m,l,21600r21600,l21600,xe">
              <v:stroke joinstyle="miter"/>
              <v:path gradientshapeok="t" o:connecttype="rect"/>
            </v:shapetype>
            <v:shape id="文本框 20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WNQ9JWMCAAAM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14:paraId="2844CBAF" w14:textId="77777777" w:rsidR="00A26882" w:rsidRDefault="00D6217C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75439B" w14:textId="77777777" w:rsidR="00BE0CB5" w:rsidRDefault="00BE0CB5">
      <w:r>
        <w:separator/>
      </w:r>
    </w:p>
  </w:footnote>
  <w:footnote w:type="continuationSeparator" w:id="0">
    <w:p w14:paraId="68F9F8A9" w14:textId="77777777" w:rsidR="00BE0CB5" w:rsidRDefault="00BE0C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124AA4"/>
    <w:multiLevelType w:val="multilevel"/>
    <w:tmpl w:val="43124AA4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567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325A2F03"/>
    <w:rsid w:val="0007744E"/>
    <w:rsid w:val="000818A6"/>
    <w:rsid w:val="000E3071"/>
    <w:rsid w:val="00101A48"/>
    <w:rsid w:val="00114F49"/>
    <w:rsid w:val="0012092E"/>
    <w:rsid w:val="00137CE3"/>
    <w:rsid w:val="00166A16"/>
    <w:rsid w:val="00196D2D"/>
    <w:rsid w:val="002247B4"/>
    <w:rsid w:val="0026315F"/>
    <w:rsid w:val="00292AAA"/>
    <w:rsid w:val="002E31E7"/>
    <w:rsid w:val="00332B45"/>
    <w:rsid w:val="00390CC2"/>
    <w:rsid w:val="003D10EA"/>
    <w:rsid w:val="003D6CCF"/>
    <w:rsid w:val="00405C22"/>
    <w:rsid w:val="00414BBD"/>
    <w:rsid w:val="00421F9E"/>
    <w:rsid w:val="00434A8A"/>
    <w:rsid w:val="00493030"/>
    <w:rsid w:val="004C545A"/>
    <w:rsid w:val="004D25A1"/>
    <w:rsid w:val="00525AE5"/>
    <w:rsid w:val="005364BA"/>
    <w:rsid w:val="0055384E"/>
    <w:rsid w:val="0056653F"/>
    <w:rsid w:val="00594D85"/>
    <w:rsid w:val="006B47EA"/>
    <w:rsid w:val="006C4214"/>
    <w:rsid w:val="00710328"/>
    <w:rsid w:val="007207C0"/>
    <w:rsid w:val="007E6A58"/>
    <w:rsid w:val="008031A2"/>
    <w:rsid w:val="00814D7E"/>
    <w:rsid w:val="0087783F"/>
    <w:rsid w:val="008D49E4"/>
    <w:rsid w:val="008E2EEF"/>
    <w:rsid w:val="008F2BBD"/>
    <w:rsid w:val="009921F1"/>
    <w:rsid w:val="009E4CBC"/>
    <w:rsid w:val="00A26882"/>
    <w:rsid w:val="00AB773C"/>
    <w:rsid w:val="00B80C27"/>
    <w:rsid w:val="00B81C59"/>
    <w:rsid w:val="00B83980"/>
    <w:rsid w:val="00B903B1"/>
    <w:rsid w:val="00BB2C24"/>
    <w:rsid w:val="00BE0CB5"/>
    <w:rsid w:val="00C24FA3"/>
    <w:rsid w:val="00C60667"/>
    <w:rsid w:val="00CB525F"/>
    <w:rsid w:val="00CB7832"/>
    <w:rsid w:val="00CC716C"/>
    <w:rsid w:val="00CE3906"/>
    <w:rsid w:val="00D15E15"/>
    <w:rsid w:val="00D252C2"/>
    <w:rsid w:val="00D6217C"/>
    <w:rsid w:val="00D706C4"/>
    <w:rsid w:val="00D871CC"/>
    <w:rsid w:val="00D91887"/>
    <w:rsid w:val="00DD75FF"/>
    <w:rsid w:val="00E11CB9"/>
    <w:rsid w:val="00E31D9D"/>
    <w:rsid w:val="00E37748"/>
    <w:rsid w:val="00E45EB6"/>
    <w:rsid w:val="00E54707"/>
    <w:rsid w:val="00EA277D"/>
    <w:rsid w:val="00EA4956"/>
    <w:rsid w:val="00EF0EA2"/>
    <w:rsid w:val="00F91360"/>
    <w:rsid w:val="00FC153D"/>
    <w:rsid w:val="00FD728D"/>
    <w:rsid w:val="00FE7C64"/>
    <w:rsid w:val="00FF7AE9"/>
    <w:rsid w:val="00FF7EF1"/>
    <w:rsid w:val="04400865"/>
    <w:rsid w:val="0ACA654C"/>
    <w:rsid w:val="0DCF28CF"/>
    <w:rsid w:val="16C376EF"/>
    <w:rsid w:val="1E502286"/>
    <w:rsid w:val="1FAE722F"/>
    <w:rsid w:val="204B5C5C"/>
    <w:rsid w:val="22795A2E"/>
    <w:rsid w:val="2C6334F4"/>
    <w:rsid w:val="2CB66B2B"/>
    <w:rsid w:val="325A2F03"/>
    <w:rsid w:val="334B6964"/>
    <w:rsid w:val="334F4956"/>
    <w:rsid w:val="358F20D9"/>
    <w:rsid w:val="395C4689"/>
    <w:rsid w:val="3BC61348"/>
    <w:rsid w:val="41826B87"/>
    <w:rsid w:val="424B189A"/>
    <w:rsid w:val="44D246F2"/>
    <w:rsid w:val="49A34353"/>
    <w:rsid w:val="4EEA3A99"/>
    <w:rsid w:val="4F362DB4"/>
    <w:rsid w:val="51995D68"/>
    <w:rsid w:val="531E1847"/>
    <w:rsid w:val="539E38A2"/>
    <w:rsid w:val="544C141F"/>
    <w:rsid w:val="554963DA"/>
    <w:rsid w:val="561D730A"/>
    <w:rsid w:val="586E7B71"/>
    <w:rsid w:val="5A8C01C3"/>
    <w:rsid w:val="5A9C11B3"/>
    <w:rsid w:val="5C9A1A7E"/>
    <w:rsid w:val="65F72C7B"/>
    <w:rsid w:val="6A734741"/>
    <w:rsid w:val="6ADA471F"/>
    <w:rsid w:val="6C9D4B19"/>
    <w:rsid w:val="6E4561AB"/>
    <w:rsid w:val="71BE3113"/>
    <w:rsid w:val="73836A71"/>
    <w:rsid w:val="75731F41"/>
    <w:rsid w:val="77F15DDB"/>
    <w:rsid w:val="7E207D68"/>
    <w:rsid w:val="7EDF0F15"/>
    <w:rsid w:val="7EF16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B670AF3"/>
  <w15:docId w15:val="{74FDCE48-7B67-47CB-8A34-38DC902D4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uiPriority="39" w:unhideWhenUsed="1" w:qFormat="1"/>
    <w:lsdException w:name="toc 3" w:uiPriority="39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a6">
    <w:name w:val="List Paragraph"/>
    <w:basedOn w:val="a"/>
    <w:uiPriority w:val="99"/>
    <w:rsid w:val="004D25A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11</Pages>
  <Words>278</Words>
  <Characters>1590</Characters>
  <Application>Microsoft Office Word</Application>
  <DocSecurity>0</DocSecurity>
  <Lines>13</Lines>
  <Paragraphs>3</Paragraphs>
  <ScaleCrop>false</ScaleCrop>
  <Company/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Yan Huang</cp:lastModifiedBy>
  <cp:revision>143</cp:revision>
  <dcterms:created xsi:type="dcterms:W3CDTF">2019-09-23T08:52:00Z</dcterms:created>
  <dcterms:modified xsi:type="dcterms:W3CDTF">2020-11-20T08:32:00Z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