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A6" w:rsidRDefault="003661A6">
      <w:pPr>
        <w:rPr>
          <w:rFonts w:eastAsia="楷体_GB2312"/>
          <w:b/>
          <w:sz w:val="72"/>
          <w:szCs w:val="72"/>
        </w:rPr>
      </w:pPr>
    </w:p>
    <w:p w:rsidR="003661A6" w:rsidRDefault="0023455F">
      <w:pPr>
        <w:pStyle w:val="afc"/>
        <w:tabs>
          <w:tab w:val="center" w:pos="4476"/>
          <w:tab w:val="right" w:pos="8953"/>
        </w:tabs>
        <w:ind w:firstLineChars="200" w:firstLine="1687"/>
        <w:rPr>
          <w:rFonts w:eastAsia="黑体"/>
          <w:b/>
          <w:bCs/>
          <w:sz w:val="84"/>
        </w:rPr>
      </w:pPr>
      <w:bookmarkStart w:id="0" w:name="_Toc455914596"/>
      <w:bookmarkStart w:id="1" w:name="_Toc142209795"/>
      <w:bookmarkStart w:id="2" w:name="_Toc115756014"/>
      <w:r>
        <w:rPr>
          <w:rFonts w:eastAsia="黑体" w:hint="eastAsia"/>
          <w:b/>
          <w:bCs/>
          <w:noProof/>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江苏开放大学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黑体" w:hint="eastAsia"/>
          <w:b/>
          <w:bCs/>
          <w:noProof/>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江苏开放大学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661A6" w:rsidRDefault="003661A6">
      <w:pPr>
        <w:pStyle w:val="afc"/>
        <w:tabs>
          <w:tab w:val="center" w:pos="4476"/>
          <w:tab w:val="right" w:pos="8953"/>
        </w:tabs>
        <w:ind w:firstLineChars="200" w:firstLine="1687"/>
        <w:rPr>
          <w:rFonts w:eastAsia="黑体"/>
          <w:b/>
          <w:bCs/>
          <w:sz w:val="84"/>
        </w:rPr>
      </w:pPr>
    </w:p>
    <w:p w:rsidR="003661A6" w:rsidRDefault="003661A6">
      <w:pPr>
        <w:pStyle w:val="afc"/>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3661A6" w:rsidRDefault="003661A6">
      <w:pPr>
        <w:pStyle w:val="afc"/>
        <w:ind w:firstLineChars="200" w:firstLine="723"/>
        <w:rPr>
          <w:rFonts w:ascii="宋体" w:hAnsi="宋体"/>
          <w:b/>
          <w:bCs/>
          <w:sz w:val="36"/>
          <w:szCs w:val="36"/>
        </w:rPr>
      </w:pPr>
    </w:p>
    <w:p w:rsidR="003661A6" w:rsidRDefault="003661A6">
      <w:pPr>
        <w:widowControl/>
        <w:shd w:val="clear" w:color="auto" w:fill="FFFFFF"/>
        <w:spacing w:line="400" w:lineRule="atLeast"/>
        <w:rPr>
          <w:rFonts w:ascii="宋体" w:hAnsi="宋体"/>
          <w:b/>
          <w:sz w:val="36"/>
        </w:rPr>
      </w:pPr>
    </w:p>
    <w:p w:rsidR="003661A6" w:rsidRDefault="003661A6">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Cs/>
          <w:sz w:val="36"/>
          <w:u w:val="single"/>
        </w:rPr>
        <w:t xml:space="preserve"> </w:t>
      </w:r>
      <w:r w:rsidR="00570F37" w:rsidRPr="00570F37">
        <w:rPr>
          <w:rFonts w:ascii="宋体" w:hAnsi="宋体" w:hint="eastAsia"/>
          <w:b/>
          <w:kern w:val="0"/>
          <w:sz w:val="32"/>
          <w:szCs w:val="32"/>
          <w:u w:val="single"/>
        </w:rPr>
        <w:t>学生宿舍自助洗衣服务项目</w:t>
      </w:r>
      <w:r>
        <w:rPr>
          <w:rFonts w:ascii="宋体" w:hAnsi="宋体" w:hint="eastAsia"/>
          <w:bCs/>
          <w:sz w:val="24"/>
          <w:u w:val="single"/>
        </w:rPr>
        <w:t xml:space="preserve"> </w:t>
      </w:r>
      <w:r w:rsidR="00570F37">
        <w:rPr>
          <w:rFonts w:ascii="宋体" w:hAnsi="宋体" w:hint="eastAsia"/>
          <w:bCs/>
          <w:sz w:val="24"/>
          <w:u w:val="single"/>
        </w:rPr>
        <w:t xml:space="preserve">    </w:t>
      </w:r>
    </w:p>
    <w:p w:rsidR="003661A6" w:rsidRDefault="003661A6">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570F37" w:rsidRPr="00570F37">
        <w:rPr>
          <w:rFonts w:ascii="宋体" w:hAnsi="宋体"/>
          <w:b/>
          <w:sz w:val="36"/>
          <w:u w:val="single"/>
        </w:rPr>
        <w:t>2018-ZB-XC002</w:t>
      </w:r>
      <w:r>
        <w:rPr>
          <w:rFonts w:hint="eastAsia"/>
          <w:bCs/>
          <w:sz w:val="32"/>
          <w:szCs w:val="32"/>
          <w:u w:val="single"/>
        </w:rPr>
        <w:t xml:space="preserve">       </w:t>
      </w: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spacing w:before="0" w:after="0"/>
        <w:ind w:firstLine="0"/>
        <w:rPr>
          <w:rFonts w:ascii="宋体" w:hAnsi="宋体"/>
        </w:rPr>
      </w:pPr>
    </w:p>
    <w:p w:rsidR="003661A6" w:rsidRDefault="003661A6">
      <w:pPr>
        <w:pStyle w:val="afc"/>
        <w:ind w:firstLine="0"/>
        <w:jc w:val="center"/>
        <w:rPr>
          <w:b/>
          <w:bCs/>
          <w:sz w:val="32"/>
        </w:rPr>
      </w:pPr>
      <w:r>
        <w:rPr>
          <w:rFonts w:hint="eastAsia"/>
          <w:b/>
          <w:bCs/>
          <w:sz w:val="32"/>
        </w:rPr>
        <w:t>江苏开放大学</w:t>
      </w:r>
    </w:p>
    <w:p w:rsidR="003661A6" w:rsidRDefault="003661A6">
      <w:pPr>
        <w:pStyle w:val="afc"/>
        <w:ind w:firstLine="0"/>
        <w:jc w:val="both"/>
        <w:rPr>
          <w:b/>
          <w:bCs/>
          <w:sz w:val="32"/>
        </w:rPr>
      </w:pPr>
    </w:p>
    <w:p w:rsidR="003661A6" w:rsidRDefault="003661A6">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570F37" w:rsidRPr="00570F37">
        <w:rPr>
          <w:rFonts w:ascii="Times New Roman" w:hAnsi="Times New Roman" w:cs="Times New Roman" w:hint="eastAsia"/>
          <w:sz w:val="21"/>
          <w:szCs w:val="21"/>
          <w:u w:val="single"/>
        </w:rPr>
        <w:t>学生宿舍自助洗衣服务项目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3661A6" w:rsidRDefault="003661A6">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3661A6" w:rsidRDefault="003661A6"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570F37" w:rsidRPr="00570F37">
        <w:rPr>
          <w:rFonts w:ascii="Times New Roman" w:hAnsi="Times New Roman" w:cs="Times New Roman"/>
          <w:sz w:val="21"/>
          <w:szCs w:val="21"/>
        </w:rPr>
        <w:t>2018-ZB-XC002</w:t>
      </w:r>
      <w:r>
        <w:rPr>
          <w:rFonts w:ascii="Times New Roman" w:hAnsi="Times New Roman" w:cs="Times New Roman" w:hint="eastAsia"/>
          <w:sz w:val="21"/>
          <w:szCs w:val="21"/>
        </w:rPr>
        <w:t>。</w:t>
      </w:r>
    </w:p>
    <w:p w:rsidR="00570F37" w:rsidRDefault="003661A6"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570F37" w:rsidRPr="00570F37">
        <w:rPr>
          <w:rFonts w:ascii="Times New Roman" w:hAnsi="Times New Roman" w:cs="Times New Roman" w:hint="eastAsia"/>
          <w:sz w:val="21"/>
          <w:szCs w:val="21"/>
        </w:rPr>
        <w:t>学生宿舍自助洗衣服务项目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570F37" w:rsidRDefault="00570F37"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sidRPr="00570F37">
        <w:rPr>
          <w:rFonts w:ascii="Times New Roman" w:hAnsi="Times New Roman" w:cs="Times New Roman" w:hint="eastAsia"/>
          <w:sz w:val="21"/>
          <w:szCs w:val="21"/>
        </w:rPr>
        <w:t>江苏城市职业学院</w:t>
      </w:r>
      <w:proofErr w:type="gramStart"/>
      <w:r w:rsidRPr="00570F37">
        <w:rPr>
          <w:rFonts w:ascii="Times New Roman" w:hAnsi="Times New Roman" w:cs="Times New Roman" w:hint="eastAsia"/>
          <w:sz w:val="21"/>
          <w:szCs w:val="21"/>
        </w:rPr>
        <w:t>应天校区位</w:t>
      </w:r>
      <w:proofErr w:type="gramEnd"/>
      <w:r w:rsidRPr="00570F37">
        <w:rPr>
          <w:rFonts w:ascii="Times New Roman" w:hAnsi="Times New Roman" w:cs="Times New Roman" w:hint="eastAsia"/>
          <w:sz w:val="21"/>
          <w:szCs w:val="21"/>
        </w:rPr>
        <w:t>于南京市建</w:t>
      </w:r>
      <w:proofErr w:type="gramStart"/>
      <w:r w:rsidRPr="00570F37">
        <w:rPr>
          <w:rFonts w:ascii="Times New Roman" w:hAnsi="Times New Roman" w:cs="Times New Roman" w:hint="eastAsia"/>
          <w:sz w:val="21"/>
          <w:szCs w:val="21"/>
        </w:rPr>
        <w:t>邺</w:t>
      </w:r>
      <w:proofErr w:type="gramEnd"/>
      <w:r w:rsidRPr="00570F37">
        <w:rPr>
          <w:rFonts w:ascii="Times New Roman" w:hAnsi="Times New Roman" w:cs="Times New Roman" w:hint="eastAsia"/>
          <w:sz w:val="21"/>
          <w:szCs w:val="21"/>
        </w:rPr>
        <w:t>区应天大街</w:t>
      </w:r>
      <w:r w:rsidRPr="00570F37">
        <w:rPr>
          <w:rFonts w:ascii="Times New Roman" w:hAnsi="Times New Roman" w:cs="Times New Roman" w:hint="eastAsia"/>
          <w:sz w:val="21"/>
          <w:szCs w:val="21"/>
        </w:rPr>
        <w:t>832</w:t>
      </w:r>
      <w:r w:rsidRPr="00570F37">
        <w:rPr>
          <w:rFonts w:ascii="Times New Roman" w:hAnsi="Times New Roman" w:cs="Times New Roman" w:hint="eastAsia"/>
          <w:sz w:val="21"/>
          <w:szCs w:val="21"/>
        </w:rPr>
        <w:t>号，校区学生约</w:t>
      </w:r>
      <w:r w:rsidRPr="00570F37">
        <w:rPr>
          <w:rFonts w:ascii="Times New Roman" w:hAnsi="Times New Roman" w:cs="Times New Roman" w:hint="eastAsia"/>
          <w:sz w:val="21"/>
          <w:szCs w:val="21"/>
        </w:rPr>
        <w:t>3500</w:t>
      </w:r>
      <w:r w:rsidRPr="00570F37">
        <w:rPr>
          <w:rFonts w:ascii="Times New Roman" w:hAnsi="Times New Roman" w:cs="Times New Roman" w:hint="eastAsia"/>
          <w:sz w:val="21"/>
          <w:szCs w:val="21"/>
        </w:rPr>
        <w:t>人。</w:t>
      </w:r>
      <w:proofErr w:type="gramStart"/>
      <w:r w:rsidRPr="00570F37">
        <w:rPr>
          <w:rFonts w:ascii="Times New Roman" w:hAnsi="Times New Roman" w:cs="Times New Roman" w:hint="eastAsia"/>
          <w:sz w:val="21"/>
          <w:szCs w:val="21"/>
        </w:rPr>
        <w:t>定淮门东校</w:t>
      </w:r>
      <w:proofErr w:type="gramEnd"/>
      <w:r w:rsidRPr="00570F37">
        <w:rPr>
          <w:rFonts w:ascii="Times New Roman" w:hAnsi="Times New Roman" w:cs="Times New Roman" w:hint="eastAsia"/>
          <w:sz w:val="21"/>
          <w:szCs w:val="21"/>
        </w:rPr>
        <w:t>区位于南京市鼓楼区古平岗</w:t>
      </w:r>
      <w:r w:rsidRPr="00570F37">
        <w:rPr>
          <w:rFonts w:ascii="Times New Roman" w:hAnsi="Times New Roman" w:cs="Times New Roman" w:hint="eastAsia"/>
          <w:sz w:val="21"/>
          <w:szCs w:val="21"/>
        </w:rPr>
        <w:t>35-1</w:t>
      </w:r>
      <w:r w:rsidRPr="00570F37">
        <w:rPr>
          <w:rFonts w:ascii="Times New Roman" w:hAnsi="Times New Roman" w:cs="Times New Roman" w:hint="eastAsia"/>
          <w:sz w:val="21"/>
          <w:szCs w:val="21"/>
        </w:rPr>
        <w:t>号，校区学生约</w:t>
      </w:r>
      <w:r w:rsidRPr="00570F37">
        <w:rPr>
          <w:rFonts w:ascii="Times New Roman" w:hAnsi="Times New Roman" w:cs="Times New Roman" w:hint="eastAsia"/>
          <w:sz w:val="21"/>
          <w:szCs w:val="21"/>
        </w:rPr>
        <w:t>2800</w:t>
      </w:r>
      <w:r w:rsidRPr="00570F37">
        <w:rPr>
          <w:rFonts w:ascii="Times New Roman" w:hAnsi="Times New Roman" w:cs="Times New Roman" w:hint="eastAsia"/>
          <w:sz w:val="21"/>
          <w:szCs w:val="21"/>
        </w:rPr>
        <w:t>人。</w:t>
      </w:r>
      <w:r w:rsidRPr="00570F37">
        <w:rPr>
          <w:rFonts w:ascii="Times New Roman" w:hAnsi="Times New Roman" w:cs="Times New Roman" w:hint="eastAsia"/>
          <w:sz w:val="21"/>
          <w:szCs w:val="21"/>
        </w:rPr>
        <w:t xml:space="preserve"> </w:t>
      </w:r>
    </w:p>
    <w:p w:rsidR="00570F37" w:rsidRPr="00570F37" w:rsidRDefault="00570F37"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sidRPr="00570F37">
        <w:rPr>
          <w:rFonts w:ascii="Times New Roman" w:hAnsi="Times New Roman" w:cs="Times New Roman" w:hint="eastAsia"/>
          <w:sz w:val="21"/>
          <w:szCs w:val="21"/>
        </w:rPr>
        <w:t>项目地点：江苏城市职业学院应天校区</w:t>
      </w:r>
      <w:r w:rsidRPr="00570F37">
        <w:rPr>
          <w:rFonts w:ascii="Times New Roman" w:hAnsi="Times New Roman" w:cs="Times New Roman" w:hint="eastAsia"/>
          <w:sz w:val="21"/>
          <w:szCs w:val="21"/>
        </w:rPr>
        <w:t>6</w:t>
      </w:r>
      <w:r w:rsidRPr="00570F37">
        <w:rPr>
          <w:rFonts w:ascii="Times New Roman" w:hAnsi="Times New Roman" w:cs="Times New Roman" w:hint="eastAsia"/>
          <w:sz w:val="21"/>
          <w:szCs w:val="21"/>
        </w:rPr>
        <w:t>栋学生宿舍楼内、</w:t>
      </w:r>
      <w:proofErr w:type="gramStart"/>
      <w:r w:rsidRPr="00570F37">
        <w:rPr>
          <w:rFonts w:ascii="Times New Roman" w:hAnsi="Times New Roman" w:cs="Times New Roman" w:hint="eastAsia"/>
          <w:sz w:val="21"/>
          <w:szCs w:val="21"/>
        </w:rPr>
        <w:t>定淮门</w:t>
      </w:r>
      <w:proofErr w:type="gramEnd"/>
      <w:r w:rsidRPr="00570F37">
        <w:rPr>
          <w:rFonts w:ascii="Times New Roman" w:hAnsi="Times New Roman" w:cs="Times New Roman" w:hint="eastAsia"/>
          <w:sz w:val="21"/>
          <w:szCs w:val="21"/>
        </w:rPr>
        <w:t>东校区</w:t>
      </w:r>
      <w:r w:rsidRPr="00570F37">
        <w:rPr>
          <w:rFonts w:ascii="Times New Roman" w:hAnsi="Times New Roman" w:cs="Times New Roman" w:hint="eastAsia"/>
          <w:sz w:val="21"/>
          <w:szCs w:val="21"/>
        </w:rPr>
        <w:t>6</w:t>
      </w:r>
      <w:r w:rsidRPr="00570F37">
        <w:rPr>
          <w:rFonts w:ascii="Times New Roman" w:hAnsi="Times New Roman" w:cs="Times New Roman" w:hint="eastAsia"/>
          <w:sz w:val="21"/>
          <w:szCs w:val="21"/>
        </w:rPr>
        <w:t>栋宿舍楼内。</w:t>
      </w:r>
    </w:p>
    <w:p w:rsidR="00570F37" w:rsidRDefault="00570F37" w:rsidP="00570F37">
      <w:pPr>
        <w:pStyle w:val="af9"/>
        <w:numPr>
          <w:ilvl w:val="0"/>
          <w:numId w:val="4"/>
        </w:numPr>
        <w:spacing w:before="0" w:beforeAutospacing="0" w:after="0" w:afterAutospacing="0" w:line="360" w:lineRule="auto"/>
        <w:ind w:firstLine="482"/>
        <w:rPr>
          <w:rFonts w:ascii="Times New Roman" w:hAnsi="Times New Roman" w:cs="Times New Roman"/>
          <w:sz w:val="21"/>
          <w:szCs w:val="21"/>
        </w:rPr>
      </w:pPr>
      <w:r w:rsidRPr="00570F37">
        <w:rPr>
          <w:rFonts w:ascii="Times New Roman" w:hAnsi="Times New Roman" w:cs="Times New Roman" w:hint="eastAsia"/>
          <w:sz w:val="21"/>
          <w:szCs w:val="21"/>
        </w:rPr>
        <w:t>设备数量：按照我校校内学生宿舍住宿人数比例实际需求数量合理投放</w:t>
      </w:r>
      <w:r w:rsidRPr="00570F37">
        <w:rPr>
          <w:rFonts w:ascii="Times New Roman" w:hAnsi="Times New Roman" w:cs="Times New Roman" w:hint="eastAsia"/>
          <w:sz w:val="21"/>
          <w:szCs w:val="21"/>
        </w:rPr>
        <w:t>.</w:t>
      </w:r>
    </w:p>
    <w:p w:rsidR="003661A6" w:rsidRDefault="003661A6">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3661A6" w:rsidRDefault="003661A6">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3661A6" w:rsidRDefault="003661A6">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r w:rsidR="00570F37" w:rsidRPr="00570F37">
        <w:rPr>
          <w:rFonts w:hint="eastAsia"/>
          <w:kern w:val="0"/>
          <w:szCs w:val="21"/>
        </w:rPr>
        <w:t>有经营高校校园自助洗衣房的经验和案例。</w:t>
      </w:r>
      <w:r>
        <w:rPr>
          <w:rFonts w:hint="eastAsia"/>
          <w:kern w:val="0"/>
          <w:szCs w:val="21"/>
        </w:rPr>
        <w:t>。</w:t>
      </w:r>
    </w:p>
    <w:p w:rsidR="003661A6" w:rsidRDefault="003661A6">
      <w:pPr>
        <w:spacing w:line="360" w:lineRule="auto"/>
        <w:ind w:firstLineChars="200" w:firstLine="420"/>
        <w:jc w:val="left"/>
        <w:rPr>
          <w:szCs w:val="21"/>
        </w:rPr>
      </w:pPr>
      <w:r>
        <w:rPr>
          <w:rFonts w:hint="eastAsia"/>
          <w:kern w:val="0"/>
          <w:szCs w:val="21"/>
        </w:rPr>
        <w:t>3</w:t>
      </w:r>
      <w:r>
        <w:rPr>
          <w:rFonts w:hint="eastAsia"/>
          <w:kern w:val="0"/>
          <w:szCs w:val="21"/>
        </w:rPr>
        <w:t>、本项目不接受联合体投标。</w:t>
      </w:r>
    </w:p>
    <w:p w:rsidR="003661A6" w:rsidRDefault="003661A6">
      <w:pPr>
        <w:pStyle w:val="3"/>
        <w:rPr>
          <w:rFonts w:ascii="Times New Roman" w:hAnsi="Times New Roman"/>
          <w:sz w:val="21"/>
          <w:szCs w:val="21"/>
        </w:rPr>
      </w:pPr>
      <w:bookmarkStart w:id="6" w:name="_Toc455914599"/>
      <w:bookmarkEnd w:id="5"/>
      <w:r>
        <w:rPr>
          <w:rFonts w:ascii="Times New Roman" w:hAnsi="Times New Roman"/>
          <w:sz w:val="21"/>
          <w:szCs w:val="21"/>
        </w:rPr>
        <w:t>1.3</w:t>
      </w:r>
      <w:r>
        <w:rPr>
          <w:rFonts w:ascii="Times New Roman" w:hAnsi="Times New Roman"/>
          <w:sz w:val="21"/>
          <w:szCs w:val="21"/>
        </w:rPr>
        <w:t>招标文件获取</w:t>
      </w:r>
      <w:bookmarkEnd w:id="6"/>
    </w:p>
    <w:p w:rsidR="003661A6" w:rsidRDefault="003661A6">
      <w:pPr>
        <w:pStyle w:val="af9"/>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3661A6" w:rsidRDefault="003661A6">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截止时间：</w:t>
      </w:r>
      <w:r w:rsidRPr="00DA7B08">
        <w:rPr>
          <w:rFonts w:ascii="Times New Roman" w:hAnsi="Times New Roman" w:cs="Times New Roman"/>
          <w:sz w:val="21"/>
          <w:szCs w:val="21"/>
        </w:rPr>
        <w:t>20</w:t>
      </w:r>
      <w:r w:rsidR="0097271F">
        <w:rPr>
          <w:rFonts w:ascii="Times New Roman" w:hAnsi="Times New Roman" w:cs="Times New Roman" w:hint="eastAsia"/>
          <w:sz w:val="21"/>
          <w:szCs w:val="21"/>
        </w:rPr>
        <w:t>18</w:t>
      </w:r>
      <w:r w:rsidRPr="00DA7B08">
        <w:rPr>
          <w:rFonts w:ascii="Times New Roman" w:hAnsi="Times New Roman" w:cs="Times New Roman"/>
          <w:sz w:val="21"/>
          <w:szCs w:val="21"/>
        </w:rPr>
        <w:t>年</w:t>
      </w:r>
      <w:r w:rsidR="0097271F">
        <w:rPr>
          <w:rFonts w:ascii="Times New Roman" w:hAnsi="Times New Roman" w:cs="Times New Roman" w:hint="eastAsia"/>
          <w:sz w:val="21"/>
          <w:szCs w:val="21"/>
        </w:rPr>
        <w:t>1</w:t>
      </w:r>
      <w:r w:rsidRPr="00DA7B08">
        <w:rPr>
          <w:rFonts w:ascii="Times New Roman" w:hAnsi="Times New Roman" w:cs="Times New Roman"/>
          <w:sz w:val="21"/>
          <w:szCs w:val="21"/>
        </w:rPr>
        <w:t>月</w:t>
      </w:r>
      <w:r w:rsidR="002E6E9A">
        <w:rPr>
          <w:rFonts w:ascii="Times New Roman" w:hAnsi="Times New Roman" w:cs="Times New Roman" w:hint="eastAsia"/>
          <w:sz w:val="21"/>
          <w:szCs w:val="21"/>
        </w:rPr>
        <w:t xml:space="preserve"> 17</w:t>
      </w:r>
      <w:r w:rsidRPr="00DA7B08">
        <w:rPr>
          <w:rFonts w:ascii="Times New Roman" w:hAnsi="Times New Roman" w:cs="Times New Roman"/>
          <w:sz w:val="21"/>
          <w:szCs w:val="21"/>
        </w:rPr>
        <w:t>日（星期</w:t>
      </w:r>
      <w:r w:rsidRPr="00DA7B08">
        <w:rPr>
          <w:rFonts w:ascii="Times New Roman" w:hAnsi="Times New Roman" w:cs="Times New Roman" w:hint="eastAsia"/>
          <w:sz w:val="21"/>
          <w:szCs w:val="21"/>
        </w:rPr>
        <w:t xml:space="preserve"> </w:t>
      </w:r>
      <w:r w:rsidR="002E6E9A">
        <w:rPr>
          <w:rFonts w:ascii="Times New Roman" w:hAnsi="Times New Roman" w:cs="Times New Roman" w:hint="eastAsia"/>
          <w:sz w:val="21"/>
          <w:szCs w:val="21"/>
        </w:rPr>
        <w:t>三</w:t>
      </w:r>
      <w:r w:rsidRPr="00DA7B08">
        <w:rPr>
          <w:rFonts w:ascii="Times New Roman" w:hAnsi="Times New Roman" w:cs="Times New Roman"/>
          <w:sz w:val="21"/>
          <w:szCs w:val="21"/>
        </w:rPr>
        <w:t>）</w:t>
      </w:r>
      <w:r w:rsidR="00937212">
        <w:rPr>
          <w:rFonts w:ascii="Times New Roman" w:hAnsi="Times New Roman" w:cs="Times New Roman" w:hint="eastAsia"/>
          <w:sz w:val="21"/>
          <w:szCs w:val="21"/>
        </w:rPr>
        <w:t>上午</w:t>
      </w:r>
      <w:r w:rsidR="00937212">
        <w:rPr>
          <w:rFonts w:ascii="Times New Roman" w:hAnsi="Times New Roman" w:cs="Times New Roman" w:hint="eastAsia"/>
          <w:sz w:val="21"/>
          <w:szCs w:val="21"/>
        </w:rPr>
        <w:t>9:30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Fonts w:ascii="Times New Roman" w:hAnsi="Times New Roman" w:cs="Times New Roman"/>
          <w:sz w:val="21"/>
          <w:szCs w:val="21"/>
        </w:rPr>
        <w:t>递交地点：</w:t>
      </w:r>
      <w:bookmarkStart w:id="8" w:name="_Toc455914601"/>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Pr="00DA7B08" w:rsidRDefault="003661A6">
      <w:pPr>
        <w:pStyle w:val="af9"/>
        <w:spacing w:before="0" w:beforeAutospacing="0" w:after="0" w:afterAutospacing="0" w:line="360" w:lineRule="auto"/>
        <w:rPr>
          <w:rFonts w:ascii="Times New Roman" w:hAnsi="Times New Roman" w:cs="Times New Roman"/>
          <w:b/>
          <w:bCs/>
          <w:sz w:val="21"/>
          <w:szCs w:val="21"/>
        </w:rPr>
      </w:pPr>
      <w:r w:rsidRPr="00DA7B08">
        <w:rPr>
          <w:rFonts w:ascii="Times New Roman" w:hAnsi="Times New Roman" w:cs="Times New Roman"/>
          <w:b/>
          <w:bCs/>
          <w:sz w:val="21"/>
          <w:szCs w:val="21"/>
        </w:rPr>
        <w:t>1.5</w:t>
      </w:r>
      <w:r w:rsidRPr="00DA7B08">
        <w:rPr>
          <w:rFonts w:ascii="Times New Roman" w:hAnsi="Times New Roman" w:cs="Times New Roman"/>
          <w:b/>
          <w:bCs/>
          <w:sz w:val="21"/>
          <w:szCs w:val="21"/>
        </w:rPr>
        <w:t>开标时间及地点</w:t>
      </w:r>
      <w:bookmarkEnd w:id="8"/>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t>开标时间：</w:t>
      </w:r>
      <w:r w:rsidRPr="00DA7B08">
        <w:rPr>
          <w:rFonts w:ascii="Times New Roman" w:hAnsi="Times New Roman" w:cs="Times New Roman"/>
          <w:sz w:val="21"/>
          <w:szCs w:val="21"/>
        </w:rPr>
        <w:t>20</w:t>
      </w:r>
      <w:r w:rsidR="0097271F">
        <w:rPr>
          <w:rFonts w:ascii="Times New Roman" w:hAnsi="Times New Roman" w:cs="Times New Roman" w:hint="eastAsia"/>
          <w:sz w:val="21"/>
          <w:szCs w:val="21"/>
        </w:rPr>
        <w:t>18</w:t>
      </w:r>
      <w:r w:rsidRPr="00DA7B08">
        <w:rPr>
          <w:rFonts w:ascii="Times New Roman" w:hAnsi="Times New Roman" w:cs="Times New Roman"/>
          <w:sz w:val="21"/>
          <w:szCs w:val="21"/>
        </w:rPr>
        <w:t>年</w:t>
      </w:r>
      <w:r w:rsidR="0097271F">
        <w:rPr>
          <w:rFonts w:ascii="Times New Roman" w:hAnsi="Times New Roman" w:cs="Times New Roman" w:hint="eastAsia"/>
          <w:sz w:val="21"/>
          <w:szCs w:val="21"/>
        </w:rPr>
        <w:t>1</w:t>
      </w:r>
      <w:r w:rsidRPr="00DA7B08">
        <w:rPr>
          <w:rFonts w:ascii="Times New Roman" w:hAnsi="Times New Roman" w:cs="Times New Roman"/>
          <w:sz w:val="21"/>
          <w:szCs w:val="21"/>
        </w:rPr>
        <w:t>月</w:t>
      </w:r>
      <w:r w:rsidR="00570F37">
        <w:rPr>
          <w:rFonts w:ascii="Times New Roman" w:hAnsi="Times New Roman" w:cs="Times New Roman" w:hint="eastAsia"/>
          <w:sz w:val="21"/>
          <w:szCs w:val="21"/>
        </w:rPr>
        <w:t xml:space="preserve"> </w:t>
      </w:r>
      <w:r w:rsidR="002E6E9A">
        <w:rPr>
          <w:rFonts w:ascii="Times New Roman" w:hAnsi="Times New Roman" w:cs="Times New Roman" w:hint="eastAsia"/>
          <w:sz w:val="21"/>
          <w:szCs w:val="21"/>
        </w:rPr>
        <w:t>17</w:t>
      </w:r>
      <w:r w:rsidR="002E6E9A">
        <w:rPr>
          <w:rFonts w:ascii="Times New Roman" w:hAnsi="Times New Roman" w:cs="Times New Roman"/>
          <w:sz w:val="21"/>
          <w:szCs w:val="21"/>
        </w:rPr>
        <w:t>日（星期三</w:t>
      </w:r>
      <w:r w:rsidRPr="00DA7B08">
        <w:rPr>
          <w:rFonts w:ascii="Times New Roman" w:hAnsi="Times New Roman" w:cs="Times New Roman"/>
          <w:sz w:val="21"/>
          <w:szCs w:val="21"/>
        </w:rPr>
        <w:t>）</w:t>
      </w:r>
      <w:r w:rsidR="005E635A" w:rsidRPr="00DA7B08">
        <w:rPr>
          <w:rFonts w:ascii="Times New Roman" w:hAnsi="Times New Roman" w:cs="Times New Roman" w:hint="eastAsia"/>
          <w:sz w:val="21"/>
          <w:szCs w:val="21"/>
        </w:rPr>
        <w:t>下午</w:t>
      </w:r>
      <w:r w:rsidR="00937212">
        <w:rPr>
          <w:rFonts w:ascii="Times New Roman" w:hAnsi="Times New Roman" w:cs="Times New Roman" w:hint="eastAsia"/>
          <w:sz w:val="21"/>
          <w:szCs w:val="21"/>
        </w:rPr>
        <w:t>上午</w:t>
      </w:r>
      <w:r w:rsidR="00937212">
        <w:rPr>
          <w:rFonts w:ascii="Times New Roman" w:hAnsi="Times New Roman" w:cs="Times New Roman" w:hint="eastAsia"/>
          <w:sz w:val="21"/>
          <w:szCs w:val="21"/>
        </w:rPr>
        <w:t>9:30</w:t>
      </w:r>
      <w:r w:rsidRPr="00DA7B08">
        <w:rPr>
          <w:rFonts w:ascii="Times New Roman" w:hAnsi="Times New Roman" w:cs="Times New Roman" w:hint="eastAsia"/>
          <w:sz w:val="21"/>
          <w:szCs w:val="21"/>
        </w:rPr>
        <w:t>。</w:t>
      </w:r>
    </w:p>
    <w:p w:rsidR="003661A6" w:rsidRPr="00DA7B08" w:rsidRDefault="003661A6">
      <w:pPr>
        <w:pStyle w:val="af9"/>
        <w:spacing w:before="0" w:beforeAutospacing="0" w:after="0" w:afterAutospacing="0" w:line="360" w:lineRule="auto"/>
        <w:ind w:firstLine="482"/>
        <w:rPr>
          <w:rFonts w:ascii="Times New Roman" w:hAnsi="Times New Roman" w:cs="Times New Roman"/>
          <w:sz w:val="21"/>
          <w:szCs w:val="21"/>
        </w:rPr>
      </w:pPr>
      <w:r w:rsidRPr="00DA7B08">
        <w:rPr>
          <w:rStyle w:val="ab"/>
          <w:rFonts w:ascii="Times New Roman" w:hAnsi="Times New Roman" w:cs="Times New Roman"/>
          <w:b w:val="0"/>
          <w:sz w:val="21"/>
          <w:szCs w:val="21"/>
        </w:rPr>
        <w:lastRenderedPageBreak/>
        <w:t>开标地点：</w:t>
      </w:r>
      <w:r w:rsidRPr="00DA7B08">
        <w:rPr>
          <w:rFonts w:ascii="Times New Roman" w:hAnsi="Times New Roman" w:cs="Times New Roman" w:hint="eastAsia"/>
          <w:sz w:val="21"/>
          <w:szCs w:val="21"/>
        </w:rPr>
        <w:t>南京市鼓楼区江东北路</w:t>
      </w:r>
      <w:r w:rsidRPr="00DA7B08">
        <w:rPr>
          <w:rFonts w:ascii="Times New Roman" w:hAnsi="Times New Roman" w:cs="Times New Roman" w:hint="eastAsia"/>
          <w:sz w:val="21"/>
          <w:szCs w:val="21"/>
        </w:rPr>
        <w:t>399</w:t>
      </w:r>
      <w:r w:rsidRPr="00DA7B08">
        <w:rPr>
          <w:rFonts w:ascii="Times New Roman" w:hAnsi="Times New Roman" w:cs="Times New Roman" w:hint="eastAsia"/>
          <w:sz w:val="21"/>
          <w:szCs w:val="21"/>
        </w:rPr>
        <w:t>号（江东北路</w:t>
      </w:r>
      <w:proofErr w:type="gramStart"/>
      <w:r w:rsidRPr="00DA7B08">
        <w:rPr>
          <w:rFonts w:ascii="Times New Roman" w:hAnsi="Times New Roman" w:cs="Times New Roman" w:hint="eastAsia"/>
          <w:sz w:val="21"/>
          <w:szCs w:val="21"/>
        </w:rPr>
        <w:t>与定淮门</w:t>
      </w:r>
      <w:proofErr w:type="gramEnd"/>
      <w:r w:rsidRPr="00DA7B08">
        <w:rPr>
          <w:rFonts w:ascii="Times New Roman" w:hAnsi="Times New Roman" w:cs="Times New Roman" w:hint="eastAsia"/>
          <w:sz w:val="21"/>
          <w:szCs w:val="21"/>
        </w:rPr>
        <w:t>大街交叉口西南角）办公楼二楼第一会议室。</w:t>
      </w:r>
    </w:p>
    <w:p w:rsidR="003661A6" w:rsidRDefault="003661A6">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发布公告媒介</w:t>
      </w:r>
      <w:bookmarkEnd w:id="9"/>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c"/>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3661A6" w:rsidRDefault="003661A6">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1</w:t>
      </w:r>
      <w:r w:rsidRPr="00DA7B08">
        <w:rPr>
          <w:rFonts w:ascii="Times New Roman" w:hAnsi="Times New Roman" w:hint="eastAsia"/>
          <w:szCs w:val="21"/>
        </w:rPr>
        <w:t>、</w:t>
      </w:r>
      <w:r w:rsidR="005E635A" w:rsidRPr="00DA7B08">
        <w:rPr>
          <w:rFonts w:ascii="Times New Roman" w:hAnsi="Times New Roman" w:hint="eastAsia"/>
          <w:szCs w:val="21"/>
        </w:rPr>
        <w:t>技术咨询</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联系人：</w:t>
      </w:r>
      <w:r w:rsidR="00570F37">
        <w:rPr>
          <w:rFonts w:ascii="Times New Roman" w:hAnsi="Times New Roman" w:hint="eastAsia"/>
          <w:szCs w:val="21"/>
        </w:rPr>
        <w:t>王</w:t>
      </w:r>
      <w:r w:rsidR="005E635A" w:rsidRPr="00DA7B08">
        <w:rPr>
          <w:rFonts w:ascii="Times New Roman" w:hAnsi="Times New Roman" w:hint="eastAsia"/>
          <w:szCs w:val="21"/>
        </w:rPr>
        <w:t>老师</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联系电话：</w:t>
      </w:r>
      <w:r w:rsidR="00570F37">
        <w:rPr>
          <w:rFonts w:ascii="Times New Roman" w:hAnsi="Times New Roman" w:hint="eastAsia"/>
          <w:szCs w:val="21"/>
        </w:rPr>
        <w:t>15358159509</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3661A6" w:rsidRDefault="003661A6">
      <w:pPr>
        <w:pStyle w:val="af9"/>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3661A6" w:rsidRDefault="003661A6">
      <w:pPr>
        <w:pStyle w:val="af9"/>
        <w:wordWrap w:val="0"/>
        <w:spacing w:before="0" w:beforeAutospacing="0" w:after="0" w:afterAutospacing="0" w:line="360" w:lineRule="auto"/>
        <w:ind w:firstLine="482"/>
        <w:rPr>
          <w:rFonts w:ascii="Times New Roman" w:hAnsi="Times New Roman" w:cs="Times New Roman"/>
          <w:sz w:val="21"/>
          <w:szCs w:val="21"/>
        </w:rPr>
        <w:sectPr w:rsidR="003661A6">
          <w:headerReference w:type="default" r:id="rId12"/>
          <w:footerReference w:type="default" r:id="rId13"/>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3661A6" w:rsidRDefault="003661A6">
      <w:pPr>
        <w:pStyle w:val="af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3661A6" w:rsidRDefault="003661A6">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3661A6" w:rsidRDefault="003661A6">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3661A6" w:rsidRDefault="003661A6">
      <w:pPr>
        <w:spacing w:line="360" w:lineRule="auto"/>
        <w:ind w:firstLineChars="200" w:firstLine="420"/>
      </w:pPr>
      <w:r>
        <w:rPr>
          <w:rFonts w:hint="eastAsia"/>
        </w:rPr>
        <w:t>2</w:t>
      </w:r>
      <w:r>
        <w:rPr>
          <w:rFonts w:hint="eastAsia"/>
        </w:rPr>
        <w:t>、招标公告与招标文件不一致的条款以招标文件为准。</w:t>
      </w:r>
    </w:p>
    <w:p w:rsidR="003661A6" w:rsidRDefault="003661A6">
      <w:pPr>
        <w:spacing w:line="360" w:lineRule="auto"/>
        <w:ind w:firstLineChars="200" w:firstLine="420"/>
      </w:pPr>
      <w:r>
        <w:rPr>
          <w:rFonts w:hint="eastAsia"/>
        </w:rPr>
        <w:t>3</w:t>
      </w:r>
      <w:r>
        <w:rPr>
          <w:rFonts w:hint="eastAsia"/>
        </w:rPr>
        <w:t>、如发现招标文件存在影响公正评标的条款、项目，请即向招标联系人质疑、指出。</w:t>
      </w:r>
    </w:p>
    <w:p w:rsidR="003661A6" w:rsidRDefault="003661A6">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3661A6" w:rsidRDefault="003661A6">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3661A6" w:rsidRDefault="003661A6">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、投标函</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、投标报价表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、产品质保及服务承诺书</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、资格证明文件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、企业相关业绩</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3661A6" w:rsidRDefault="003661A6">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w:t>
      </w:r>
      <w:r>
        <w:rPr>
          <w:rFonts w:ascii="Times New Roman" w:hAnsi="Times New Roman"/>
          <w:szCs w:val="21"/>
        </w:rPr>
        <w:lastRenderedPageBreak/>
        <w:t>应注明</w:t>
      </w:r>
      <w:r>
        <w:rPr>
          <w:rFonts w:ascii="Times New Roman" w:hAnsi="Times New Roman" w:hint="eastAsia"/>
          <w:szCs w:val="21"/>
        </w:rPr>
        <w:t>⑴招标项目名称及编号；⑵投标人的名称；⑶“开标前不得开封”字样。</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3661A6" w:rsidRDefault="003661A6">
      <w:pPr>
        <w:pStyle w:val="a7"/>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3661A6" w:rsidRDefault="003661A6">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3661A6" w:rsidRDefault="003661A6">
      <w:pPr>
        <w:pStyle w:val="a7"/>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3661A6" w:rsidRPr="00DA7B08" w:rsidRDefault="003661A6">
      <w:pPr>
        <w:pStyle w:val="3"/>
        <w:rPr>
          <w:sz w:val="24"/>
          <w:szCs w:val="24"/>
        </w:rPr>
      </w:pPr>
      <w:r w:rsidRPr="00DA7B08">
        <w:rPr>
          <w:rFonts w:ascii="Times New Roman" w:hAnsi="Times New Roman"/>
          <w:sz w:val="21"/>
          <w:szCs w:val="21"/>
        </w:rPr>
        <w:t>2.</w:t>
      </w:r>
      <w:r w:rsidRPr="00DA7B08">
        <w:rPr>
          <w:rFonts w:ascii="Times New Roman" w:hAnsi="Times New Roman" w:hint="eastAsia"/>
          <w:sz w:val="21"/>
          <w:szCs w:val="21"/>
        </w:rPr>
        <w:t>4</w:t>
      </w:r>
      <w:r w:rsidRPr="00DA7B08">
        <w:rPr>
          <w:rFonts w:ascii="Times New Roman" w:hAnsi="Times New Roman" w:hint="eastAsia"/>
          <w:sz w:val="21"/>
          <w:szCs w:val="21"/>
        </w:rPr>
        <w:t>投标报名</w:t>
      </w:r>
    </w:p>
    <w:p w:rsidR="003661A6" w:rsidRPr="00DA7B08" w:rsidRDefault="003661A6">
      <w:pPr>
        <w:spacing w:line="360" w:lineRule="auto"/>
        <w:ind w:firstLineChars="200" w:firstLine="420"/>
      </w:pPr>
      <w:r w:rsidRPr="00DA7B08">
        <w:rPr>
          <w:rFonts w:hint="eastAsia"/>
        </w:rPr>
        <w:t>有意投标的投标人请在</w:t>
      </w:r>
      <w:r w:rsidR="0097271F">
        <w:rPr>
          <w:rFonts w:hint="eastAsia"/>
        </w:rPr>
        <w:t>2018</w:t>
      </w:r>
      <w:r w:rsidRPr="00DA7B08">
        <w:rPr>
          <w:rFonts w:hint="eastAsia"/>
        </w:rPr>
        <w:t>年</w:t>
      </w:r>
      <w:r w:rsidR="0097271F">
        <w:rPr>
          <w:rFonts w:hint="eastAsia"/>
        </w:rPr>
        <w:t>1</w:t>
      </w:r>
      <w:r w:rsidRPr="00DA7B08">
        <w:rPr>
          <w:rFonts w:hint="eastAsia"/>
        </w:rPr>
        <w:t>月</w:t>
      </w:r>
      <w:r w:rsidRPr="00DA7B08">
        <w:rPr>
          <w:rFonts w:hint="eastAsia"/>
        </w:rPr>
        <w:t xml:space="preserve"> </w:t>
      </w:r>
      <w:r w:rsidR="002E6E9A">
        <w:rPr>
          <w:rFonts w:hint="eastAsia"/>
        </w:rPr>
        <w:t>16</w:t>
      </w:r>
      <w:r w:rsidRPr="00DA7B08">
        <w:rPr>
          <w:rFonts w:hint="eastAsia"/>
        </w:rPr>
        <w:t>日下午</w:t>
      </w:r>
      <w:r w:rsidRPr="00DA7B08">
        <w:rPr>
          <w:rFonts w:hint="eastAsia"/>
        </w:rPr>
        <w:t>17:00</w:t>
      </w:r>
      <w:r w:rsidRPr="00DA7B08">
        <w:rPr>
          <w:rFonts w:hint="eastAsia"/>
        </w:rPr>
        <w:t>前发送单位名称、联系人、联系电话及项目编号和项目名称到</w:t>
      </w:r>
      <w:r w:rsidRPr="00DA7B08">
        <w:rPr>
          <w:rFonts w:hint="eastAsia"/>
        </w:rPr>
        <w:t>296049516@qq.com</w:t>
      </w:r>
      <w:r w:rsidRPr="00DA7B08">
        <w:rPr>
          <w:rFonts w:hint="eastAsia"/>
        </w:rPr>
        <w:t>邮箱中，并在邮件标题中注明“</w:t>
      </w:r>
      <w:r w:rsidR="00570F37" w:rsidRPr="00570F37">
        <w:rPr>
          <w:rFonts w:hint="eastAsia"/>
        </w:rPr>
        <w:t>学生宿舍自助洗衣服务项目</w:t>
      </w:r>
      <w:r w:rsidRPr="00DA7B08">
        <w:rPr>
          <w:rFonts w:hint="eastAsia"/>
        </w:rPr>
        <w:t>”。</w:t>
      </w:r>
    </w:p>
    <w:p w:rsidR="003661A6" w:rsidRPr="00DA7B08" w:rsidRDefault="003661A6">
      <w:pPr>
        <w:spacing w:line="360" w:lineRule="auto"/>
        <w:ind w:firstLineChars="200" w:firstLine="420"/>
        <w:rPr>
          <w:szCs w:val="21"/>
        </w:rPr>
      </w:pPr>
      <w:r w:rsidRPr="00DA7B08">
        <w:rPr>
          <w:rFonts w:hint="eastAsia"/>
        </w:rPr>
        <w:t>凡未按要求报名</w:t>
      </w:r>
      <w:proofErr w:type="gramStart"/>
      <w:r w:rsidRPr="00DA7B08">
        <w:rPr>
          <w:rFonts w:hint="eastAsia"/>
        </w:rPr>
        <w:t>者学校</w:t>
      </w:r>
      <w:proofErr w:type="gramEnd"/>
      <w:r w:rsidRPr="00DA7B08">
        <w:rPr>
          <w:rFonts w:hint="eastAsia"/>
        </w:rPr>
        <w:t>不接受其投标。</w:t>
      </w:r>
    </w:p>
    <w:p w:rsidR="003661A6" w:rsidRPr="00DA7B08" w:rsidRDefault="003661A6">
      <w:pPr>
        <w:pStyle w:val="3"/>
        <w:rPr>
          <w:rFonts w:ascii="Times New Roman" w:hAnsi="Times New Roman"/>
          <w:sz w:val="21"/>
          <w:szCs w:val="21"/>
        </w:rPr>
      </w:pPr>
      <w:r w:rsidRPr="00DA7B08">
        <w:rPr>
          <w:rFonts w:ascii="Times New Roman" w:hAnsi="Times New Roman"/>
          <w:sz w:val="21"/>
          <w:szCs w:val="21"/>
        </w:rPr>
        <w:t>2.</w:t>
      </w:r>
      <w:r w:rsidRPr="00DA7B08">
        <w:rPr>
          <w:rFonts w:ascii="Times New Roman" w:hAnsi="Times New Roman" w:hint="eastAsia"/>
          <w:sz w:val="21"/>
          <w:szCs w:val="21"/>
        </w:rPr>
        <w:t>5</w:t>
      </w:r>
      <w:r w:rsidRPr="00DA7B08">
        <w:rPr>
          <w:rFonts w:ascii="Times New Roman" w:hAnsi="Times New Roman"/>
          <w:sz w:val="21"/>
          <w:szCs w:val="21"/>
        </w:rPr>
        <w:t>投标文件递送</w:t>
      </w:r>
      <w:bookmarkEnd w:id="17"/>
      <w:bookmarkEnd w:id="18"/>
      <w:r w:rsidRPr="00DA7B08">
        <w:rPr>
          <w:rFonts w:ascii="Times New Roman" w:hAnsi="Times New Roman" w:hint="eastAsia"/>
          <w:sz w:val="21"/>
          <w:szCs w:val="21"/>
        </w:rPr>
        <w:t>及</w:t>
      </w:r>
      <w:r w:rsidRPr="00DA7B08">
        <w:rPr>
          <w:rFonts w:ascii="Times New Roman" w:hAnsi="Times New Roman"/>
          <w:sz w:val="21"/>
          <w:szCs w:val="21"/>
        </w:rPr>
        <w:t>开标</w:t>
      </w:r>
      <w:bookmarkEnd w:id="19"/>
    </w:p>
    <w:p w:rsidR="003661A6" w:rsidRPr="00DA7B08" w:rsidRDefault="003661A6">
      <w:pPr>
        <w:pStyle w:val="a7"/>
        <w:spacing w:line="360" w:lineRule="auto"/>
        <w:ind w:firstLineChars="200" w:firstLine="420"/>
        <w:rPr>
          <w:rFonts w:ascii="Times New Roman" w:hAnsi="Times New Roman"/>
          <w:szCs w:val="21"/>
        </w:rPr>
      </w:pPr>
      <w:bookmarkStart w:id="20" w:name="_Toc384844737"/>
      <w:bookmarkStart w:id="21" w:name="_Toc386980214"/>
      <w:bookmarkStart w:id="22" w:name="_Toc455914609"/>
      <w:r w:rsidRPr="00DA7B08">
        <w:rPr>
          <w:rFonts w:ascii="Times New Roman" w:hAnsi="Times New Roman" w:hint="eastAsia"/>
          <w:szCs w:val="21"/>
        </w:rPr>
        <w:t>1</w:t>
      </w:r>
      <w:r w:rsidRPr="00DA7B08">
        <w:rPr>
          <w:rFonts w:ascii="Times New Roman" w:hAnsi="Times New Roman" w:hint="eastAsia"/>
          <w:szCs w:val="21"/>
        </w:rPr>
        <w:t>、标书送达及截止时间：</w:t>
      </w:r>
      <w:r w:rsidR="0097271F">
        <w:rPr>
          <w:rFonts w:ascii="Times New Roman" w:hAnsi="Times New Roman" w:hint="eastAsia"/>
          <w:szCs w:val="21"/>
        </w:rPr>
        <w:t>2018</w:t>
      </w:r>
      <w:r w:rsidRPr="00DA7B08">
        <w:rPr>
          <w:rFonts w:ascii="Times New Roman" w:hAnsi="Times New Roman" w:hint="eastAsia"/>
          <w:szCs w:val="21"/>
        </w:rPr>
        <w:t>年</w:t>
      </w:r>
      <w:r w:rsidR="0097271F">
        <w:rPr>
          <w:rFonts w:ascii="Times New Roman" w:hAnsi="Times New Roman" w:hint="eastAsia"/>
          <w:szCs w:val="21"/>
        </w:rPr>
        <w:t>1</w:t>
      </w:r>
      <w:r w:rsidRPr="00DA7B08">
        <w:rPr>
          <w:rFonts w:ascii="Times New Roman" w:hAnsi="Times New Roman" w:hint="eastAsia"/>
          <w:szCs w:val="21"/>
        </w:rPr>
        <w:t>月</w:t>
      </w:r>
      <w:r w:rsidR="002E6E9A">
        <w:rPr>
          <w:rFonts w:ascii="Times New Roman" w:hAnsi="Times New Roman" w:hint="eastAsia"/>
          <w:szCs w:val="21"/>
        </w:rPr>
        <w:t>17</w:t>
      </w:r>
      <w:r w:rsidR="005E635A" w:rsidRPr="00DA7B08">
        <w:rPr>
          <w:rFonts w:ascii="Times New Roman" w:hAnsi="Times New Roman" w:hint="eastAsia"/>
          <w:szCs w:val="21"/>
        </w:rPr>
        <w:t>日</w:t>
      </w:r>
      <w:r w:rsidR="00937212">
        <w:rPr>
          <w:rFonts w:ascii="Times New Roman" w:hAnsi="Times New Roman" w:hint="eastAsia"/>
          <w:szCs w:val="21"/>
        </w:rPr>
        <w:t>上午</w:t>
      </w:r>
      <w:r w:rsidR="00937212">
        <w:rPr>
          <w:rFonts w:ascii="Times New Roman" w:hAnsi="Times New Roman" w:hint="eastAsia"/>
          <w:szCs w:val="21"/>
        </w:rPr>
        <w:t>9:30</w:t>
      </w:r>
      <w:r w:rsidRPr="00DA7B08">
        <w:rPr>
          <w:rFonts w:ascii="Times New Roman" w:hAnsi="Times New Roman" w:hint="eastAsia"/>
          <w:szCs w:val="21"/>
        </w:rPr>
        <w:t>；</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2</w:t>
      </w:r>
      <w:r w:rsidRPr="00DA7B08">
        <w:rPr>
          <w:rFonts w:ascii="Times New Roman" w:hAnsi="Times New Roman" w:hint="eastAsia"/>
          <w:szCs w:val="21"/>
        </w:rPr>
        <w:t>、送达地点：南京市鼓楼区江东北路</w:t>
      </w:r>
      <w:r w:rsidRPr="00DA7B08">
        <w:rPr>
          <w:rFonts w:ascii="Times New Roman" w:hAnsi="Times New Roman" w:hint="eastAsia"/>
          <w:szCs w:val="21"/>
        </w:rPr>
        <w:t>399</w:t>
      </w:r>
      <w:r w:rsidRPr="00DA7B08">
        <w:rPr>
          <w:rFonts w:ascii="Times New Roman" w:hAnsi="Times New Roman" w:hint="eastAsia"/>
          <w:szCs w:val="21"/>
        </w:rPr>
        <w:t>号（江东北路</w:t>
      </w:r>
      <w:proofErr w:type="gramStart"/>
      <w:r w:rsidRPr="00DA7B08">
        <w:rPr>
          <w:rFonts w:ascii="Times New Roman" w:hAnsi="Times New Roman" w:hint="eastAsia"/>
          <w:szCs w:val="21"/>
        </w:rPr>
        <w:t>与定淮门</w:t>
      </w:r>
      <w:proofErr w:type="gramEnd"/>
      <w:r w:rsidRPr="00DA7B08">
        <w:rPr>
          <w:rFonts w:ascii="Times New Roman" w:hAnsi="Times New Roman" w:hint="eastAsia"/>
          <w:szCs w:val="21"/>
        </w:rPr>
        <w:t>大街交叉口西南角）二楼第一会议室；</w:t>
      </w:r>
    </w:p>
    <w:p w:rsidR="003661A6" w:rsidRPr="00DA7B08" w:rsidRDefault="003661A6">
      <w:pPr>
        <w:pStyle w:val="a7"/>
        <w:spacing w:line="360" w:lineRule="auto"/>
        <w:ind w:firstLineChars="200" w:firstLine="420"/>
        <w:rPr>
          <w:rFonts w:ascii="Times New Roman" w:hAnsi="Times New Roman"/>
          <w:szCs w:val="21"/>
        </w:rPr>
      </w:pPr>
      <w:r w:rsidRPr="00DA7B08">
        <w:rPr>
          <w:rFonts w:ascii="Times New Roman" w:hAnsi="Times New Roman" w:hint="eastAsia"/>
          <w:szCs w:val="21"/>
        </w:rPr>
        <w:t>3</w:t>
      </w:r>
      <w:r w:rsidRPr="00DA7B08">
        <w:rPr>
          <w:rFonts w:ascii="Times New Roman" w:hAnsi="Times New Roman" w:hint="eastAsia"/>
          <w:szCs w:val="21"/>
        </w:rPr>
        <w:t>、开标时间：</w:t>
      </w:r>
      <w:r w:rsidR="0097271F">
        <w:rPr>
          <w:rFonts w:ascii="Times New Roman" w:hAnsi="Times New Roman" w:hint="eastAsia"/>
          <w:szCs w:val="21"/>
        </w:rPr>
        <w:t>2018</w:t>
      </w:r>
      <w:r w:rsidRPr="00DA7B08">
        <w:rPr>
          <w:rFonts w:ascii="Times New Roman" w:hAnsi="Times New Roman" w:hint="eastAsia"/>
          <w:szCs w:val="21"/>
        </w:rPr>
        <w:t>年</w:t>
      </w:r>
      <w:r w:rsidR="0097271F">
        <w:rPr>
          <w:rFonts w:ascii="Times New Roman" w:hAnsi="Times New Roman" w:hint="eastAsia"/>
          <w:szCs w:val="21"/>
        </w:rPr>
        <w:t>1</w:t>
      </w:r>
      <w:r w:rsidRPr="00DA7B08">
        <w:rPr>
          <w:rFonts w:ascii="Times New Roman" w:hAnsi="Times New Roman" w:hint="eastAsia"/>
          <w:szCs w:val="21"/>
        </w:rPr>
        <w:t>月</w:t>
      </w:r>
      <w:r w:rsidR="002E6E9A">
        <w:rPr>
          <w:rFonts w:ascii="Times New Roman" w:hAnsi="Times New Roman" w:hint="eastAsia"/>
          <w:szCs w:val="21"/>
        </w:rPr>
        <w:t>17</w:t>
      </w:r>
      <w:r w:rsidR="005E635A" w:rsidRPr="00DA7B08">
        <w:rPr>
          <w:rFonts w:ascii="Times New Roman" w:hAnsi="Times New Roman" w:hint="eastAsia"/>
          <w:szCs w:val="21"/>
        </w:rPr>
        <w:t>日下</w:t>
      </w:r>
      <w:r w:rsidRPr="00DA7B08">
        <w:rPr>
          <w:rFonts w:ascii="Times New Roman" w:hAnsi="Times New Roman" w:hint="eastAsia"/>
          <w:szCs w:val="21"/>
        </w:rPr>
        <w:t>午</w:t>
      </w:r>
      <w:r w:rsidR="00937212">
        <w:rPr>
          <w:rFonts w:ascii="Times New Roman" w:hAnsi="Times New Roman" w:hint="eastAsia"/>
          <w:szCs w:val="21"/>
        </w:rPr>
        <w:t>上午</w:t>
      </w:r>
      <w:r w:rsidR="00937212">
        <w:rPr>
          <w:rFonts w:ascii="Times New Roman" w:hAnsi="Times New Roman" w:hint="eastAsia"/>
          <w:szCs w:val="21"/>
        </w:rPr>
        <w:t>9:30</w:t>
      </w:r>
      <w:r w:rsidRPr="00DA7B08">
        <w:rPr>
          <w:rFonts w:ascii="Times New Roman" w:hAnsi="Times New Roman" w:hint="eastAsia"/>
          <w:szCs w:val="21"/>
        </w:rPr>
        <w:t>。</w:t>
      </w:r>
    </w:p>
    <w:p w:rsidR="003661A6" w:rsidRPr="00DA7B08" w:rsidRDefault="003661A6">
      <w:pPr>
        <w:pStyle w:val="3"/>
        <w:rPr>
          <w:rFonts w:ascii="Times New Roman" w:hAnsi="Times New Roman"/>
          <w:sz w:val="21"/>
          <w:szCs w:val="21"/>
        </w:rPr>
      </w:pPr>
      <w:r w:rsidRPr="00DA7B08">
        <w:rPr>
          <w:rFonts w:ascii="Times New Roman" w:hAnsi="Times New Roman" w:hint="eastAsia"/>
          <w:sz w:val="21"/>
          <w:szCs w:val="21"/>
        </w:rPr>
        <w:t>2.6</w:t>
      </w:r>
      <w:r w:rsidRPr="00DA7B08">
        <w:rPr>
          <w:rFonts w:ascii="Times New Roman" w:hAnsi="Times New Roman" w:hint="eastAsia"/>
          <w:sz w:val="21"/>
          <w:szCs w:val="21"/>
        </w:rPr>
        <w:t>评标与定标</w:t>
      </w:r>
      <w:bookmarkEnd w:id="20"/>
      <w:bookmarkEnd w:id="21"/>
      <w:bookmarkEnd w:id="22"/>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、本次招标采用综合评分法，采用百分制打分，得分最高者为第一中标候选人。</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、评分规则：</w:t>
      </w:r>
    </w:p>
    <w:tbl>
      <w:tblPr>
        <w:tblW w:w="9796" w:type="dxa"/>
        <w:tblInd w:w="93" w:type="dxa"/>
        <w:tblLayout w:type="fixed"/>
        <w:tblLook w:val="04A0" w:firstRow="1" w:lastRow="0" w:firstColumn="1" w:lastColumn="0" w:noHBand="0" w:noVBand="1"/>
      </w:tblPr>
      <w:tblGrid>
        <w:gridCol w:w="1318"/>
        <w:gridCol w:w="1579"/>
        <w:gridCol w:w="1086"/>
        <w:gridCol w:w="5813"/>
      </w:tblGrid>
      <w:tr w:rsidR="00570F37" w:rsidRPr="00C64038" w:rsidTr="009C6888">
        <w:trPr>
          <w:trHeight w:val="499"/>
        </w:trPr>
        <w:tc>
          <w:tcPr>
            <w:tcW w:w="131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b/>
                <w:bCs/>
                <w:kern w:val="0"/>
                <w:sz w:val="20"/>
                <w:szCs w:val="20"/>
              </w:rPr>
            </w:pPr>
            <w:r w:rsidRPr="009C6888">
              <w:rPr>
                <w:rFonts w:ascii="宋体" w:hAnsi="宋体" w:cs="宋体" w:hint="eastAsia"/>
                <w:b/>
                <w:bCs/>
                <w:kern w:val="0"/>
                <w:sz w:val="20"/>
                <w:szCs w:val="20"/>
              </w:rPr>
              <w:t>评标项目</w:t>
            </w:r>
          </w:p>
        </w:tc>
        <w:tc>
          <w:tcPr>
            <w:tcW w:w="1579" w:type="dxa"/>
            <w:tcBorders>
              <w:top w:val="single" w:sz="8" w:space="0" w:color="auto"/>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b/>
                <w:bCs/>
                <w:kern w:val="0"/>
                <w:sz w:val="20"/>
                <w:szCs w:val="20"/>
              </w:rPr>
            </w:pPr>
            <w:r w:rsidRPr="009C6888">
              <w:rPr>
                <w:rFonts w:ascii="宋体" w:hAnsi="宋体" w:cs="宋体" w:hint="eastAsia"/>
                <w:b/>
                <w:bCs/>
                <w:kern w:val="0"/>
                <w:sz w:val="20"/>
                <w:szCs w:val="20"/>
              </w:rPr>
              <w:t>细则</w:t>
            </w:r>
          </w:p>
        </w:tc>
        <w:tc>
          <w:tcPr>
            <w:tcW w:w="1086" w:type="dxa"/>
            <w:tcBorders>
              <w:top w:val="single" w:sz="8" w:space="0" w:color="auto"/>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b/>
                <w:bCs/>
                <w:kern w:val="0"/>
                <w:sz w:val="20"/>
                <w:szCs w:val="20"/>
              </w:rPr>
            </w:pPr>
            <w:r w:rsidRPr="009C6888">
              <w:rPr>
                <w:rFonts w:ascii="宋体" w:hAnsi="宋体" w:cs="宋体" w:hint="eastAsia"/>
                <w:b/>
                <w:bCs/>
                <w:kern w:val="0"/>
                <w:sz w:val="20"/>
                <w:szCs w:val="20"/>
              </w:rPr>
              <w:t>分值</w:t>
            </w:r>
          </w:p>
        </w:tc>
        <w:tc>
          <w:tcPr>
            <w:tcW w:w="5813" w:type="dxa"/>
            <w:tcBorders>
              <w:top w:val="single" w:sz="8" w:space="0" w:color="auto"/>
              <w:left w:val="nil"/>
              <w:bottom w:val="single" w:sz="4" w:space="0" w:color="auto"/>
              <w:right w:val="single" w:sz="8" w:space="0" w:color="auto"/>
            </w:tcBorders>
            <w:shd w:val="clear" w:color="auto" w:fill="auto"/>
            <w:vAlign w:val="center"/>
            <w:hideMark/>
          </w:tcPr>
          <w:p w:rsidR="00570F37" w:rsidRPr="009C6888" w:rsidRDefault="00570F37" w:rsidP="009E7669">
            <w:pPr>
              <w:widowControl/>
              <w:jc w:val="center"/>
              <w:rPr>
                <w:rFonts w:ascii="宋体" w:hAnsi="宋体" w:cs="宋体"/>
                <w:b/>
                <w:bCs/>
                <w:kern w:val="0"/>
                <w:sz w:val="20"/>
                <w:szCs w:val="20"/>
              </w:rPr>
            </w:pPr>
            <w:r w:rsidRPr="009C6888">
              <w:rPr>
                <w:rFonts w:ascii="宋体" w:hAnsi="宋体" w:cs="宋体" w:hint="eastAsia"/>
                <w:b/>
                <w:bCs/>
                <w:kern w:val="0"/>
                <w:sz w:val="20"/>
                <w:szCs w:val="20"/>
              </w:rPr>
              <w:t>评分基本规则</w:t>
            </w:r>
          </w:p>
        </w:tc>
      </w:tr>
      <w:tr w:rsidR="00570F37" w:rsidRPr="00C64038" w:rsidTr="009C6888">
        <w:trPr>
          <w:trHeight w:val="720"/>
        </w:trPr>
        <w:tc>
          <w:tcPr>
            <w:tcW w:w="1318" w:type="dxa"/>
            <w:vMerge w:val="restart"/>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r w:rsidRPr="009C6888">
              <w:rPr>
                <w:rFonts w:ascii="宋体" w:hAnsi="宋体" w:cs="宋体"/>
                <w:b/>
                <w:bCs/>
                <w:kern w:val="0"/>
                <w:sz w:val="20"/>
                <w:szCs w:val="20"/>
              </w:rPr>
              <w:t>商务部分</w:t>
            </w:r>
            <w:r w:rsidRPr="009C6888">
              <w:rPr>
                <w:rFonts w:ascii="宋体" w:hAnsi="宋体" w:cs="宋体" w:hint="eastAsia"/>
                <w:b/>
                <w:bCs/>
                <w:kern w:val="0"/>
                <w:sz w:val="20"/>
                <w:szCs w:val="20"/>
              </w:rPr>
              <w:t>（</w:t>
            </w:r>
            <w:r w:rsidR="009C6888" w:rsidRPr="009C6888">
              <w:rPr>
                <w:rFonts w:ascii="宋体" w:hAnsi="宋体" w:cs="宋体" w:hint="eastAsia"/>
                <w:b/>
                <w:bCs/>
                <w:kern w:val="0"/>
                <w:sz w:val="20"/>
                <w:szCs w:val="20"/>
              </w:rPr>
              <w:t>30</w:t>
            </w:r>
            <w:r w:rsidRPr="009C6888">
              <w:rPr>
                <w:rFonts w:ascii="宋体" w:hAnsi="宋体" w:cs="宋体" w:hint="eastAsia"/>
                <w:b/>
                <w:bCs/>
                <w:kern w:val="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权威论证</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4</w:t>
            </w:r>
          </w:p>
        </w:tc>
        <w:tc>
          <w:tcPr>
            <w:tcW w:w="5813" w:type="dxa"/>
            <w:tcBorders>
              <w:top w:val="nil"/>
              <w:left w:val="nil"/>
              <w:bottom w:val="single" w:sz="4" w:space="0" w:color="auto"/>
              <w:right w:val="single" w:sz="8"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投标人所投产品的生产厂家必须同时通过ISO9001质量管理体系认证、ISO14001环境管理体系认证、职业健康管理体系认证和国家3C强制认证，并提供相关证书复印件得满分4分；否则不得分。</w:t>
            </w:r>
          </w:p>
        </w:tc>
      </w:tr>
      <w:tr w:rsidR="00570F37" w:rsidRPr="00C64038" w:rsidTr="009C6888">
        <w:trPr>
          <w:trHeight w:val="420"/>
        </w:trPr>
        <w:tc>
          <w:tcPr>
            <w:tcW w:w="1318" w:type="dxa"/>
            <w:vMerge/>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p>
        </w:tc>
        <w:tc>
          <w:tcPr>
            <w:tcW w:w="1579" w:type="dxa"/>
            <w:vMerge w:val="restart"/>
            <w:tcBorders>
              <w:top w:val="nil"/>
              <w:left w:val="single" w:sz="4" w:space="0" w:color="auto"/>
              <w:bottom w:val="single" w:sz="4" w:space="0" w:color="000000"/>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投标人公司实</w:t>
            </w:r>
            <w:r w:rsidRPr="009C6888">
              <w:rPr>
                <w:rFonts w:ascii="宋体" w:hAnsi="宋体" w:cs="宋体" w:hint="eastAsia"/>
                <w:kern w:val="0"/>
                <w:sz w:val="20"/>
                <w:szCs w:val="20"/>
              </w:rPr>
              <w:lastRenderedPageBreak/>
              <w:t>力</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9C6888" w:rsidP="009E7669">
            <w:pPr>
              <w:widowControl/>
              <w:jc w:val="center"/>
              <w:rPr>
                <w:rFonts w:ascii="宋体" w:hAnsi="宋体" w:cs="宋体"/>
                <w:kern w:val="0"/>
                <w:sz w:val="20"/>
                <w:szCs w:val="20"/>
              </w:rPr>
            </w:pPr>
            <w:r>
              <w:rPr>
                <w:rFonts w:ascii="宋体" w:hAnsi="宋体" w:cs="宋体" w:hint="eastAsia"/>
                <w:kern w:val="0"/>
                <w:sz w:val="20"/>
                <w:szCs w:val="20"/>
              </w:rPr>
              <w:lastRenderedPageBreak/>
              <w:t>4</w:t>
            </w:r>
          </w:p>
        </w:tc>
        <w:tc>
          <w:tcPr>
            <w:tcW w:w="5813" w:type="dxa"/>
            <w:tcBorders>
              <w:top w:val="nil"/>
              <w:left w:val="nil"/>
              <w:bottom w:val="single" w:sz="4" w:space="0" w:color="auto"/>
              <w:right w:val="single" w:sz="8"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投标人自有注册商标并提供相关证书的得2分，其他不得分。</w:t>
            </w:r>
          </w:p>
        </w:tc>
      </w:tr>
      <w:tr w:rsidR="00570F37" w:rsidRPr="00C64038" w:rsidTr="009C6888">
        <w:trPr>
          <w:trHeight w:val="642"/>
        </w:trPr>
        <w:tc>
          <w:tcPr>
            <w:tcW w:w="1318" w:type="dxa"/>
            <w:vMerge/>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p>
        </w:tc>
        <w:tc>
          <w:tcPr>
            <w:tcW w:w="1579" w:type="dxa"/>
            <w:vMerge/>
            <w:tcBorders>
              <w:top w:val="nil"/>
              <w:left w:val="single" w:sz="4" w:space="0" w:color="auto"/>
              <w:bottom w:val="single" w:sz="4" w:space="0" w:color="000000"/>
              <w:right w:val="single" w:sz="4" w:space="0" w:color="auto"/>
            </w:tcBorders>
            <w:vAlign w:val="center"/>
            <w:hideMark/>
          </w:tcPr>
          <w:p w:rsidR="00570F37" w:rsidRPr="009C6888" w:rsidRDefault="00570F37" w:rsidP="009E7669">
            <w:pPr>
              <w:widowControl/>
              <w:jc w:val="center"/>
              <w:rPr>
                <w:rFonts w:ascii="宋体" w:hAnsi="宋体" w:cs="宋体"/>
                <w:kern w:val="0"/>
                <w:sz w:val="20"/>
                <w:szCs w:val="20"/>
              </w:rPr>
            </w:pP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p>
        </w:tc>
        <w:tc>
          <w:tcPr>
            <w:tcW w:w="5813" w:type="dxa"/>
            <w:tcBorders>
              <w:top w:val="nil"/>
              <w:left w:val="nil"/>
              <w:bottom w:val="single" w:sz="4" w:space="0" w:color="auto"/>
              <w:right w:val="single" w:sz="8" w:space="0" w:color="auto"/>
            </w:tcBorders>
            <w:shd w:val="clear" w:color="auto" w:fill="auto"/>
            <w:vAlign w:val="center"/>
            <w:hideMark/>
          </w:tcPr>
          <w:p w:rsidR="00570F37" w:rsidRPr="009C6888" w:rsidRDefault="00570F37" w:rsidP="009C6888">
            <w:pPr>
              <w:widowControl/>
              <w:jc w:val="left"/>
              <w:rPr>
                <w:rFonts w:ascii="宋体" w:hAnsi="宋体" w:cs="宋体"/>
                <w:kern w:val="0"/>
                <w:sz w:val="20"/>
                <w:szCs w:val="20"/>
              </w:rPr>
            </w:pPr>
            <w:r w:rsidRPr="009C6888">
              <w:rPr>
                <w:rFonts w:ascii="宋体" w:hAnsi="宋体" w:cs="宋体" w:hint="eastAsia"/>
                <w:kern w:val="0"/>
                <w:sz w:val="20"/>
                <w:szCs w:val="20"/>
              </w:rPr>
              <w:t>在投标所在地有客户满意</w:t>
            </w:r>
            <w:proofErr w:type="gramStart"/>
            <w:r w:rsidRPr="009C6888">
              <w:rPr>
                <w:rFonts w:ascii="宋体" w:hAnsi="宋体" w:cs="宋体" w:hint="eastAsia"/>
                <w:kern w:val="0"/>
                <w:sz w:val="20"/>
                <w:szCs w:val="20"/>
              </w:rPr>
              <w:t>度证明</w:t>
            </w:r>
            <w:proofErr w:type="gramEnd"/>
            <w:r w:rsidRPr="009C6888">
              <w:rPr>
                <w:rFonts w:ascii="宋体" w:hAnsi="宋体" w:cs="宋体" w:hint="eastAsia"/>
                <w:kern w:val="0"/>
                <w:sz w:val="20"/>
                <w:szCs w:val="20"/>
              </w:rPr>
              <w:t>或媒体正面宣传的</w:t>
            </w:r>
            <w:r w:rsidR="009C6888">
              <w:rPr>
                <w:rFonts w:ascii="宋体" w:hAnsi="宋体" w:cs="宋体" w:hint="eastAsia"/>
                <w:kern w:val="0"/>
                <w:sz w:val="20"/>
                <w:szCs w:val="20"/>
              </w:rPr>
              <w:t>得2分</w:t>
            </w:r>
            <w:r w:rsidRPr="009C6888">
              <w:rPr>
                <w:rFonts w:ascii="宋体" w:hAnsi="宋体" w:cs="宋体" w:hint="eastAsia"/>
                <w:kern w:val="0"/>
                <w:sz w:val="20"/>
                <w:szCs w:val="20"/>
              </w:rPr>
              <w:t>（需提供有关材料）</w:t>
            </w:r>
          </w:p>
        </w:tc>
      </w:tr>
      <w:tr w:rsidR="00570F37" w:rsidRPr="00C64038" w:rsidTr="009C6888">
        <w:trPr>
          <w:trHeight w:val="379"/>
        </w:trPr>
        <w:tc>
          <w:tcPr>
            <w:tcW w:w="1318" w:type="dxa"/>
            <w:vMerge/>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p>
        </w:tc>
        <w:tc>
          <w:tcPr>
            <w:tcW w:w="1579"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品牌资质及信誉</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9C6888" w:rsidP="009E7669">
            <w:pPr>
              <w:widowControl/>
              <w:jc w:val="center"/>
              <w:rPr>
                <w:rFonts w:ascii="宋体" w:hAnsi="宋体" w:cs="宋体"/>
                <w:kern w:val="0"/>
                <w:sz w:val="20"/>
                <w:szCs w:val="20"/>
              </w:rPr>
            </w:pPr>
            <w:r w:rsidRPr="009C6888">
              <w:rPr>
                <w:rFonts w:ascii="宋体" w:hAnsi="宋体" w:cs="宋体" w:hint="eastAsia"/>
                <w:kern w:val="0"/>
                <w:sz w:val="20"/>
                <w:szCs w:val="20"/>
              </w:rPr>
              <w:t>4</w:t>
            </w:r>
          </w:p>
        </w:tc>
        <w:tc>
          <w:tcPr>
            <w:tcW w:w="5813" w:type="dxa"/>
            <w:tcBorders>
              <w:top w:val="nil"/>
              <w:left w:val="nil"/>
              <w:bottom w:val="single" w:sz="4" w:space="0" w:color="auto"/>
              <w:right w:val="single" w:sz="8"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根据投标人所投产</w:t>
            </w:r>
            <w:proofErr w:type="gramStart"/>
            <w:r w:rsidRPr="009C6888">
              <w:rPr>
                <w:rFonts w:ascii="宋体" w:hAnsi="宋体" w:cs="宋体" w:hint="eastAsia"/>
                <w:kern w:val="0"/>
                <w:sz w:val="20"/>
                <w:szCs w:val="20"/>
              </w:rPr>
              <w:t>品品牌</w:t>
            </w:r>
            <w:proofErr w:type="gramEnd"/>
            <w:r w:rsidRPr="009C6888">
              <w:rPr>
                <w:rFonts w:ascii="宋体" w:hAnsi="宋体" w:cs="宋体" w:hint="eastAsia"/>
                <w:kern w:val="0"/>
                <w:sz w:val="20"/>
                <w:szCs w:val="20"/>
              </w:rPr>
              <w:t>资质及信誉情况进行综合评价，</w:t>
            </w:r>
            <w:r w:rsidR="009C6888" w:rsidRPr="009C6888">
              <w:rPr>
                <w:rFonts w:ascii="宋体" w:hAnsi="宋体" w:cs="宋体" w:hint="eastAsia"/>
                <w:kern w:val="0"/>
                <w:sz w:val="20"/>
                <w:szCs w:val="20"/>
              </w:rPr>
              <w:t>0-4</w:t>
            </w:r>
            <w:r w:rsidRPr="009C6888">
              <w:rPr>
                <w:rFonts w:ascii="宋体" w:hAnsi="宋体" w:cs="宋体" w:hint="eastAsia"/>
                <w:kern w:val="0"/>
                <w:sz w:val="20"/>
                <w:szCs w:val="20"/>
              </w:rPr>
              <w:t>分</w:t>
            </w:r>
          </w:p>
        </w:tc>
      </w:tr>
      <w:tr w:rsidR="00570F37" w:rsidRPr="00C64038" w:rsidTr="009C6888">
        <w:trPr>
          <w:trHeight w:val="900"/>
        </w:trPr>
        <w:tc>
          <w:tcPr>
            <w:tcW w:w="1318" w:type="dxa"/>
            <w:vMerge/>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p>
        </w:tc>
        <w:tc>
          <w:tcPr>
            <w:tcW w:w="1579"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合作业绩</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10</w:t>
            </w:r>
          </w:p>
        </w:tc>
        <w:tc>
          <w:tcPr>
            <w:tcW w:w="5813" w:type="dxa"/>
            <w:tcBorders>
              <w:top w:val="nil"/>
              <w:left w:val="nil"/>
              <w:bottom w:val="single" w:sz="4" w:space="0" w:color="auto"/>
              <w:right w:val="single" w:sz="8"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最近一年内，投标人有服务运营学校自助洗衣服务项目且支付方式为手机支付的成功案例，每个的2分，最高得10分；(以提供合同复印件或扫描件为依据，合同原件备查，否则不得分。)</w:t>
            </w:r>
          </w:p>
        </w:tc>
      </w:tr>
      <w:tr w:rsidR="00570F37" w:rsidRPr="00C64038" w:rsidTr="009C6888">
        <w:trPr>
          <w:trHeight w:val="1080"/>
        </w:trPr>
        <w:tc>
          <w:tcPr>
            <w:tcW w:w="1318" w:type="dxa"/>
            <w:vMerge/>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p>
        </w:tc>
        <w:tc>
          <w:tcPr>
            <w:tcW w:w="1579"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服务网点</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3</w:t>
            </w:r>
          </w:p>
        </w:tc>
        <w:tc>
          <w:tcPr>
            <w:tcW w:w="5813" w:type="dxa"/>
            <w:tcBorders>
              <w:top w:val="nil"/>
              <w:left w:val="nil"/>
              <w:bottom w:val="single" w:sz="4" w:space="0" w:color="auto"/>
              <w:right w:val="single" w:sz="8"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投标人为本地注册企业或者非本地注册企业，但在本地设有专门的服务网点、办事处或者分公司的，得3分；非本地注册企业须在投标文件中就设立的机构类型进行说明，并提供营业执照或房屋租赁合同</w:t>
            </w:r>
            <w:proofErr w:type="gramStart"/>
            <w:r w:rsidRPr="009C6888">
              <w:rPr>
                <w:rFonts w:ascii="宋体" w:hAnsi="宋体" w:cs="宋体" w:hint="eastAsia"/>
                <w:kern w:val="0"/>
                <w:sz w:val="20"/>
                <w:szCs w:val="20"/>
              </w:rPr>
              <w:t>扫描件并盖章</w:t>
            </w:r>
            <w:proofErr w:type="gramEnd"/>
            <w:r w:rsidRPr="009C6888">
              <w:rPr>
                <w:rFonts w:ascii="宋体" w:hAnsi="宋体" w:cs="宋体" w:hint="eastAsia"/>
                <w:kern w:val="0"/>
                <w:sz w:val="20"/>
                <w:szCs w:val="20"/>
              </w:rPr>
              <w:t>，原件备查，否则不得分。）</w:t>
            </w:r>
          </w:p>
        </w:tc>
      </w:tr>
      <w:tr w:rsidR="00570F37" w:rsidRPr="00C64038" w:rsidTr="009C6888">
        <w:trPr>
          <w:trHeight w:val="1380"/>
        </w:trPr>
        <w:tc>
          <w:tcPr>
            <w:tcW w:w="1318" w:type="dxa"/>
            <w:vMerge/>
            <w:tcBorders>
              <w:top w:val="nil"/>
              <w:left w:val="single" w:sz="8" w:space="0" w:color="auto"/>
              <w:bottom w:val="single" w:sz="8" w:space="0" w:color="000000"/>
              <w:right w:val="single" w:sz="4" w:space="0" w:color="auto"/>
            </w:tcBorders>
            <w:vAlign w:val="center"/>
            <w:hideMark/>
          </w:tcPr>
          <w:p w:rsidR="00570F37" w:rsidRPr="009C6888" w:rsidRDefault="00570F37" w:rsidP="009E7669">
            <w:pPr>
              <w:widowControl/>
              <w:jc w:val="left"/>
              <w:rPr>
                <w:rFonts w:ascii="宋体" w:hAnsi="宋体" w:cs="宋体"/>
                <w:b/>
                <w:bCs/>
                <w:kern w:val="0"/>
                <w:sz w:val="20"/>
                <w:szCs w:val="20"/>
              </w:rPr>
            </w:pPr>
          </w:p>
        </w:tc>
        <w:tc>
          <w:tcPr>
            <w:tcW w:w="1579" w:type="dxa"/>
            <w:tcBorders>
              <w:top w:val="nil"/>
              <w:left w:val="nil"/>
              <w:bottom w:val="single" w:sz="8"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售后服务承诺</w:t>
            </w:r>
          </w:p>
        </w:tc>
        <w:tc>
          <w:tcPr>
            <w:tcW w:w="1086" w:type="dxa"/>
            <w:tcBorders>
              <w:top w:val="nil"/>
              <w:left w:val="nil"/>
              <w:bottom w:val="single" w:sz="8"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5</w:t>
            </w:r>
          </w:p>
        </w:tc>
        <w:tc>
          <w:tcPr>
            <w:tcW w:w="5813" w:type="dxa"/>
            <w:tcBorders>
              <w:top w:val="nil"/>
              <w:left w:val="nil"/>
              <w:bottom w:val="single" w:sz="8" w:space="0" w:color="auto"/>
              <w:right w:val="single" w:sz="8"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根据投标人对校园自助洗衣服务项售后服务体系情况；售后服务技术人员组织和技术能力等情况；故障处理措施和应急处理方案；日常维护；售后时限及服务响应时间等情况酌情打分（优秀5分，良好2分，差不得分）。</w:t>
            </w:r>
          </w:p>
        </w:tc>
      </w:tr>
      <w:tr w:rsidR="00570F37" w:rsidRPr="007155F3" w:rsidTr="009C6888">
        <w:trPr>
          <w:trHeight w:val="882"/>
        </w:trPr>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rsidR="00570F37" w:rsidRPr="0097271F" w:rsidRDefault="00570F37" w:rsidP="009E7669">
            <w:pPr>
              <w:widowControl/>
              <w:jc w:val="center"/>
              <w:rPr>
                <w:rFonts w:ascii="宋体" w:hAnsi="宋体" w:cs="宋体"/>
                <w:b/>
                <w:kern w:val="0"/>
                <w:szCs w:val="21"/>
              </w:rPr>
            </w:pPr>
            <w:r w:rsidRPr="0097271F">
              <w:rPr>
                <w:rFonts w:ascii="宋体" w:hAnsi="宋体" w:cs="宋体" w:hint="eastAsia"/>
                <w:b/>
                <w:kern w:val="0"/>
                <w:szCs w:val="21"/>
              </w:rPr>
              <w:t>技术部分（40）</w:t>
            </w:r>
          </w:p>
        </w:tc>
        <w:tc>
          <w:tcPr>
            <w:tcW w:w="1579"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设备品牌</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10</w:t>
            </w:r>
          </w:p>
        </w:tc>
        <w:tc>
          <w:tcPr>
            <w:tcW w:w="5813"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提供的洗衣机参考品牌：海尔、LG、三洋、设备为商用机型并有由设备生产商出具的经销证明的，得6分；</w:t>
            </w:r>
            <w:r w:rsidRPr="009C6888">
              <w:rPr>
                <w:rFonts w:ascii="宋体" w:hAnsi="宋体" w:cs="宋体" w:hint="eastAsia"/>
                <w:kern w:val="0"/>
                <w:sz w:val="20"/>
                <w:szCs w:val="20"/>
              </w:rPr>
              <w:br/>
            </w:r>
            <w:r w:rsidR="005E064C">
              <w:rPr>
                <w:rFonts w:ascii="宋体" w:hAnsi="宋体" w:cs="宋体" w:hint="eastAsia"/>
                <w:kern w:val="0"/>
                <w:sz w:val="20"/>
                <w:szCs w:val="20"/>
              </w:rPr>
              <w:t>提供的洗衣机、烘干机</w:t>
            </w:r>
            <w:r w:rsidRPr="009C6888">
              <w:rPr>
                <w:rFonts w:ascii="宋体" w:hAnsi="宋体" w:cs="宋体" w:hint="eastAsia"/>
                <w:kern w:val="0"/>
                <w:sz w:val="20"/>
                <w:szCs w:val="20"/>
              </w:rPr>
              <w:t>为上述品牌之一，无设备生产商出具的经销证明的，得3分。</w:t>
            </w:r>
          </w:p>
        </w:tc>
      </w:tr>
      <w:tr w:rsidR="00570F37" w:rsidRPr="007155F3" w:rsidTr="009C6888">
        <w:trPr>
          <w:trHeight w:val="619"/>
        </w:trPr>
        <w:tc>
          <w:tcPr>
            <w:tcW w:w="1318" w:type="dxa"/>
            <w:vMerge/>
            <w:tcBorders>
              <w:top w:val="nil"/>
              <w:left w:val="single" w:sz="4" w:space="0" w:color="auto"/>
              <w:bottom w:val="single" w:sz="4" w:space="0" w:color="000000"/>
              <w:right w:val="single" w:sz="4" w:space="0" w:color="auto"/>
            </w:tcBorders>
            <w:vAlign w:val="center"/>
            <w:hideMark/>
          </w:tcPr>
          <w:p w:rsidR="00570F37" w:rsidRPr="009C6888" w:rsidRDefault="00570F37" w:rsidP="009E7669">
            <w:pPr>
              <w:widowControl/>
              <w:jc w:val="left"/>
              <w:rPr>
                <w:rFonts w:ascii="宋体" w:hAnsi="宋体" w:cs="宋体"/>
                <w:kern w:val="0"/>
                <w:sz w:val="24"/>
              </w:rPr>
            </w:pPr>
          </w:p>
        </w:tc>
        <w:tc>
          <w:tcPr>
            <w:tcW w:w="1579"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设备支付方式</w:t>
            </w:r>
          </w:p>
        </w:tc>
        <w:tc>
          <w:tcPr>
            <w:tcW w:w="1086" w:type="dxa"/>
            <w:tcBorders>
              <w:top w:val="nil"/>
              <w:left w:val="nil"/>
              <w:bottom w:val="single" w:sz="4" w:space="0" w:color="auto"/>
              <w:right w:val="single" w:sz="4" w:space="0" w:color="auto"/>
            </w:tcBorders>
            <w:shd w:val="clear" w:color="auto" w:fill="auto"/>
            <w:vAlign w:val="center"/>
            <w:hideMark/>
          </w:tcPr>
          <w:p w:rsidR="00570F37" w:rsidRPr="009C6888" w:rsidRDefault="009C6888" w:rsidP="009E7669">
            <w:pPr>
              <w:widowControl/>
              <w:jc w:val="center"/>
              <w:rPr>
                <w:rFonts w:ascii="宋体" w:hAnsi="宋体" w:cs="宋体"/>
                <w:kern w:val="0"/>
                <w:sz w:val="20"/>
                <w:szCs w:val="20"/>
              </w:rPr>
            </w:pPr>
            <w:r w:rsidRPr="009C6888">
              <w:rPr>
                <w:rFonts w:ascii="宋体" w:hAnsi="宋体" w:cs="宋体" w:hint="eastAsia"/>
                <w:kern w:val="0"/>
                <w:sz w:val="20"/>
                <w:szCs w:val="20"/>
              </w:rPr>
              <w:t>9</w:t>
            </w:r>
          </w:p>
        </w:tc>
        <w:tc>
          <w:tcPr>
            <w:tcW w:w="5813" w:type="dxa"/>
            <w:tcBorders>
              <w:top w:val="nil"/>
              <w:left w:val="nil"/>
              <w:bottom w:val="single" w:sz="4" w:space="0" w:color="auto"/>
              <w:right w:val="single" w:sz="4"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互联网支付系统为原厂（支付宝、微信、新开普</w:t>
            </w:r>
            <w:proofErr w:type="gramStart"/>
            <w:r w:rsidRPr="009C6888">
              <w:rPr>
                <w:rFonts w:ascii="宋体" w:hAnsi="宋体" w:cs="宋体" w:hint="eastAsia"/>
                <w:kern w:val="0"/>
                <w:sz w:val="20"/>
                <w:szCs w:val="20"/>
              </w:rPr>
              <w:t>一</w:t>
            </w:r>
            <w:proofErr w:type="gramEnd"/>
            <w:r w:rsidRPr="009C6888">
              <w:rPr>
                <w:rFonts w:ascii="宋体" w:hAnsi="宋体" w:cs="宋体" w:hint="eastAsia"/>
                <w:kern w:val="0"/>
                <w:sz w:val="20"/>
                <w:szCs w:val="20"/>
              </w:rPr>
              <w:t>卡通）技术支持得</w:t>
            </w:r>
            <w:r w:rsidR="009C6888" w:rsidRPr="009C6888">
              <w:rPr>
                <w:rFonts w:ascii="宋体" w:hAnsi="宋体" w:cs="宋体" w:hint="eastAsia"/>
                <w:kern w:val="0"/>
                <w:sz w:val="20"/>
                <w:szCs w:val="20"/>
              </w:rPr>
              <w:t>9</w:t>
            </w:r>
            <w:r w:rsidRPr="009C6888">
              <w:rPr>
                <w:rFonts w:ascii="宋体" w:hAnsi="宋体" w:cs="宋体" w:hint="eastAsia"/>
                <w:kern w:val="0"/>
                <w:sz w:val="20"/>
                <w:szCs w:val="20"/>
              </w:rPr>
              <w:t>分，上述支付方式少一项扣3分，为第三方系统改装或者不满足的不得分。</w:t>
            </w:r>
          </w:p>
        </w:tc>
      </w:tr>
      <w:tr w:rsidR="009C6888" w:rsidRPr="007155F3" w:rsidTr="009C6888">
        <w:trPr>
          <w:trHeight w:val="619"/>
        </w:trPr>
        <w:tc>
          <w:tcPr>
            <w:tcW w:w="1318" w:type="dxa"/>
            <w:vMerge/>
            <w:tcBorders>
              <w:top w:val="nil"/>
              <w:left w:val="single" w:sz="4" w:space="0" w:color="auto"/>
              <w:bottom w:val="single" w:sz="4" w:space="0" w:color="000000"/>
              <w:right w:val="single" w:sz="4" w:space="0" w:color="auto"/>
            </w:tcBorders>
            <w:vAlign w:val="center"/>
            <w:hideMark/>
          </w:tcPr>
          <w:p w:rsidR="009C6888" w:rsidRPr="009C6888" w:rsidRDefault="009C6888" w:rsidP="009E7669">
            <w:pPr>
              <w:widowControl/>
              <w:jc w:val="left"/>
              <w:rPr>
                <w:rFonts w:ascii="宋体" w:hAnsi="宋体" w:cs="宋体"/>
                <w:kern w:val="0"/>
                <w:sz w:val="24"/>
              </w:rPr>
            </w:pPr>
          </w:p>
        </w:tc>
        <w:tc>
          <w:tcPr>
            <w:tcW w:w="1579" w:type="dxa"/>
            <w:vMerge w:val="restart"/>
            <w:tcBorders>
              <w:top w:val="nil"/>
              <w:left w:val="single" w:sz="4" w:space="0" w:color="auto"/>
              <w:right w:val="single" w:sz="4" w:space="0" w:color="auto"/>
            </w:tcBorders>
            <w:shd w:val="clear" w:color="auto" w:fill="auto"/>
            <w:vAlign w:val="center"/>
            <w:hideMark/>
          </w:tcPr>
          <w:p w:rsidR="009C6888" w:rsidRPr="009C6888" w:rsidRDefault="009C6888" w:rsidP="009E7669">
            <w:pPr>
              <w:widowControl/>
              <w:jc w:val="center"/>
              <w:rPr>
                <w:rFonts w:ascii="宋体" w:hAnsi="宋体" w:cs="宋体"/>
                <w:kern w:val="0"/>
                <w:sz w:val="20"/>
                <w:szCs w:val="20"/>
              </w:rPr>
            </w:pPr>
            <w:r w:rsidRPr="009C6888">
              <w:rPr>
                <w:rFonts w:ascii="宋体" w:hAnsi="宋体" w:cs="宋体" w:hint="eastAsia"/>
                <w:kern w:val="0"/>
                <w:sz w:val="20"/>
                <w:szCs w:val="20"/>
              </w:rPr>
              <w:t>设备及系统功能</w:t>
            </w:r>
          </w:p>
        </w:tc>
        <w:tc>
          <w:tcPr>
            <w:tcW w:w="1086" w:type="dxa"/>
            <w:tcBorders>
              <w:top w:val="nil"/>
              <w:left w:val="nil"/>
              <w:bottom w:val="single" w:sz="4" w:space="0" w:color="auto"/>
              <w:right w:val="single" w:sz="4" w:space="0" w:color="auto"/>
            </w:tcBorders>
            <w:shd w:val="clear" w:color="auto" w:fill="auto"/>
            <w:vAlign w:val="center"/>
            <w:hideMark/>
          </w:tcPr>
          <w:p w:rsidR="009C6888" w:rsidRPr="009C6888" w:rsidRDefault="009C6888" w:rsidP="009E7669">
            <w:pPr>
              <w:widowControl/>
              <w:jc w:val="center"/>
              <w:rPr>
                <w:rFonts w:ascii="宋体" w:hAnsi="宋体" w:cs="宋体"/>
                <w:kern w:val="0"/>
                <w:sz w:val="20"/>
                <w:szCs w:val="20"/>
              </w:rPr>
            </w:pPr>
            <w:r w:rsidRPr="009C6888">
              <w:rPr>
                <w:rFonts w:ascii="宋体" w:hAnsi="宋体" w:cs="宋体" w:hint="eastAsia"/>
                <w:kern w:val="0"/>
                <w:sz w:val="20"/>
                <w:szCs w:val="20"/>
              </w:rPr>
              <w:t>2</w:t>
            </w:r>
          </w:p>
        </w:tc>
        <w:tc>
          <w:tcPr>
            <w:tcW w:w="5813" w:type="dxa"/>
            <w:tcBorders>
              <w:top w:val="nil"/>
              <w:left w:val="nil"/>
              <w:bottom w:val="single" w:sz="4" w:space="0" w:color="auto"/>
              <w:right w:val="single" w:sz="4" w:space="0" w:color="auto"/>
            </w:tcBorders>
            <w:shd w:val="clear" w:color="auto" w:fill="auto"/>
            <w:vAlign w:val="center"/>
            <w:hideMark/>
          </w:tcPr>
          <w:p w:rsidR="009C6888" w:rsidRPr="009C6888" w:rsidRDefault="009C6888" w:rsidP="009E7669">
            <w:pPr>
              <w:widowControl/>
              <w:rPr>
                <w:rFonts w:ascii="宋体" w:hAnsi="宋体" w:cs="宋体"/>
                <w:kern w:val="0"/>
                <w:sz w:val="20"/>
                <w:szCs w:val="20"/>
              </w:rPr>
            </w:pPr>
            <w:r w:rsidRPr="009C6888">
              <w:rPr>
                <w:rFonts w:ascii="宋体" w:hAnsi="宋体" w:cs="宋体" w:hint="eastAsia"/>
                <w:kern w:val="0"/>
                <w:sz w:val="20"/>
                <w:szCs w:val="20"/>
              </w:rPr>
              <w:t>自助洗衣机同时具有</w:t>
            </w:r>
            <w:proofErr w:type="gramStart"/>
            <w:r w:rsidRPr="009C6888">
              <w:rPr>
                <w:rFonts w:ascii="宋体" w:hAnsi="宋体" w:cs="宋体" w:hint="eastAsia"/>
                <w:kern w:val="0"/>
                <w:sz w:val="20"/>
                <w:szCs w:val="20"/>
              </w:rPr>
              <w:t>桶自洁功</w:t>
            </w:r>
            <w:proofErr w:type="gramEnd"/>
            <w:r w:rsidRPr="009C6888">
              <w:rPr>
                <w:rFonts w:ascii="宋体" w:hAnsi="宋体" w:cs="宋体" w:hint="eastAsia"/>
                <w:kern w:val="0"/>
                <w:sz w:val="20"/>
                <w:szCs w:val="20"/>
              </w:rPr>
              <w:t>及臭氧杀菌功能，并提供相应功能截图，得2分，否则不得分。</w:t>
            </w:r>
          </w:p>
        </w:tc>
      </w:tr>
      <w:tr w:rsidR="009C6888" w:rsidRPr="007155F3" w:rsidTr="009C6888">
        <w:trPr>
          <w:trHeight w:val="619"/>
        </w:trPr>
        <w:tc>
          <w:tcPr>
            <w:tcW w:w="1318" w:type="dxa"/>
            <w:vMerge/>
            <w:tcBorders>
              <w:top w:val="nil"/>
              <w:left w:val="single" w:sz="4" w:space="0" w:color="auto"/>
              <w:bottom w:val="single" w:sz="4" w:space="0" w:color="000000"/>
              <w:right w:val="single" w:sz="4" w:space="0" w:color="auto"/>
            </w:tcBorders>
            <w:vAlign w:val="center"/>
            <w:hideMark/>
          </w:tcPr>
          <w:p w:rsidR="009C6888" w:rsidRPr="009C6888" w:rsidRDefault="009C6888" w:rsidP="009E7669">
            <w:pPr>
              <w:widowControl/>
              <w:jc w:val="left"/>
              <w:rPr>
                <w:rFonts w:ascii="宋体" w:hAnsi="宋体" w:cs="宋体"/>
                <w:kern w:val="0"/>
                <w:sz w:val="24"/>
              </w:rPr>
            </w:pPr>
          </w:p>
        </w:tc>
        <w:tc>
          <w:tcPr>
            <w:tcW w:w="1579" w:type="dxa"/>
            <w:vMerge/>
            <w:tcBorders>
              <w:left w:val="single" w:sz="4" w:space="0" w:color="auto"/>
              <w:right w:val="single" w:sz="4" w:space="0" w:color="auto"/>
            </w:tcBorders>
            <w:vAlign w:val="center"/>
            <w:hideMark/>
          </w:tcPr>
          <w:p w:rsidR="009C6888" w:rsidRPr="009C6888" w:rsidRDefault="009C6888" w:rsidP="009E7669">
            <w:pPr>
              <w:widowControl/>
              <w:jc w:val="center"/>
              <w:rPr>
                <w:rFonts w:ascii="宋体" w:hAnsi="宋体" w:cs="宋体"/>
                <w:kern w:val="0"/>
                <w:sz w:val="20"/>
                <w:szCs w:val="20"/>
              </w:rPr>
            </w:pPr>
          </w:p>
        </w:tc>
        <w:tc>
          <w:tcPr>
            <w:tcW w:w="1086" w:type="dxa"/>
            <w:tcBorders>
              <w:top w:val="nil"/>
              <w:left w:val="nil"/>
              <w:bottom w:val="single" w:sz="4" w:space="0" w:color="auto"/>
              <w:right w:val="single" w:sz="4" w:space="0" w:color="auto"/>
            </w:tcBorders>
            <w:shd w:val="clear" w:color="auto" w:fill="auto"/>
            <w:vAlign w:val="center"/>
            <w:hideMark/>
          </w:tcPr>
          <w:p w:rsidR="009C6888" w:rsidRPr="009C6888" w:rsidRDefault="009C6888" w:rsidP="009E7669">
            <w:pPr>
              <w:widowControl/>
              <w:jc w:val="center"/>
              <w:rPr>
                <w:rFonts w:ascii="宋体" w:hAnsi="宋体" w:cs="宋体"/>
                <w:kern w:val="0"/>
                <w:sz w:val="20"/>
                <w:szCs w:val="20"/>
              </w:rPr>
            </w:pPr>
            <w:r w:rsidRPr="009C6888">
              <w:rPr>
                <w:rFonts w:ascii="宋体" w:hAnsi="宋体" w:cs="宋体" w:hint="eastAsia"/>
                <w:kern w:val="0"/>
                <w:sz w:val="20"/>
                <w:szCs w:val="20"/>
              </w:rPr>
              <w:t>2</w:t>
            </w:r>
          </w:p>
        </w:tc>
        <w:tc>
          <w:tcPr>
            <w:tcW w:w="5813" w:type="dxa"/>
            <w:tcBorders>
              <w:top w:val="nil"/>
              <w:left w:val="nil"/>
              <w:bottom w:val="single" w:sz="4" w:space="0" w:color="auto"/>
              <w:right w:val="single" w:sz="4" w:space="0" w:color="auto"/>
            </w:tcBorders>
            <w:shd w:val="clear" w:color="auto" w:fill="auto"/>
            <w:vAlign w:val="center"/>
            <w:hideMark/>
          </w:tcPr>
          <w:p w:rsidR="009C6888" w:rsidRPr="009C6888" w:rsidRDefault="009C6888" w:rsidP="00AA1925">
            <w:pPr>
              <w:widowControl/>
              <w:jc w:val="left"/>
              <w:rPr>
                <w:rFonts w:ascii="宋体" w:hAnsi="宋体" w:cs="宋体"/>
                <w:kern w:val="0"/>
                <w:sz w:val="20"/>
                <w:szCs w:val="20"/>
              </w:rPr>
            </w:pPr>
            <w:r w:rsidRPr="009C6888">
              <w:rPr>
                <w:rFonts w:ascii="宋体" w:hAnsi="宋体" w:cs="宋体" w:hint="eastAsia"/>
                <w:kern w:val="0"/>
                <w:sz w:val="20"/>
                <w:szCs w:val="20"/>
              </w:rPr>
              <w:t>自助洗衣机具备使用结束进行服务评价功能，并提供相应功能截图，得2分，否则不得分。</w:t>
            </w:r>
          </w:p>
        </w:tc>
      </w:tr>
      <w:tr w:rsidR="009C6888" w:rsidRPr="007155F3" w:rsidTr="009C6888">
        <w:trPr>
          <w:trHeight w:val="619"/>
        </w:trPr>
        <w:tc>
          <w:tcPr>
            <w:tcW w:w="1318" w:type="dxa"/>
            <w:vMerge/>
            <w:tcBorders>
              <w:top w:val="nil"/>
              <w:left w:val="single" w:sz="4" w:space="0" w:color="auto"/>
              <w:bottom w:val="single" w:sz="4" w:space="0" w:color="000000"/>
              <w:right w:val="single" w:sz="4" w:space="0" w:color="auto"/>
            </w:tcBorders>
            <w:vAlign w:val="center"/>
            <w:hideMark/>
          </w:tcPr>
          <w:p w:rsidR="009C6888" w:rsidRPr="009C6888" w:rsidRDefault="009C6888" w:rsidP="009E7669">
            <w:pPr>
              <w:widowControl/>
              <w:jc w:val="left"/>
              <w:rPr>
                <w:rFonts w:ascii="宋体" w:hAnsi="宋体" w:cs="宋体"/>
                <w:kern w:val="0"/>
                <w:sz w:val="24"/>
              </w:rPr>
            </w:pPr>
          </w:p>
        </w:tc>
        <w:tc>
          <w:tcPr>
            <w:tcW w:w="1579" w:type="dxa"/>
            <w:vMerge/>
            <w:tcBorders>
              <w:left w:val="single" w:sz="4" w:space="0" w:color="auto"/>
              <w:right w:val="single" w:sz="4" w:space="0" w:color="auto"/>
            </w:tcBorders>
            <w:vAlign w:val="center"/>
            <w:hideMark/>
          </w:tcPr>
          <w:p w:rsidR="009C6888" w:rsidRPr="009C6888" w:rsidRDefault="009C6888" w:rsidP="009E7669">
            <w:pPr>
              <w:widowControl/>
              <w:jc w:val="center"/>
              <w:rPr>
                <w:rFonts w:ascii="宋体" w:hAnsi="宋体" w:cs="宋体"/>
                <w:kern w:val="0"/>
                <w:sz w:val="20"/>
                <w:szCs w:val="20"/>
              </w:rPr>
            </w:pPr>
          </w:p>
        </w:tc>
        <w:tc>
          <w:tcPr>
            <w:tcW w:w="1086" w:type="dxa"/>
            <w:tcBorders>
              <w:top w:val="nil"/>
              <w:left w:val="nil"/>
              <w:bottom w:val="single" w:sz="4" w:space="0" w:color="auto"/>
              <w:right w:val="single" w:sz="4" w:space="0" w:color="auto"/>
            </w:tcBorders>
            <w:shd w:val="clear" w:color="auto" w:fill="auto"/>
            <w:vAlign w:val="center"/>
            <w:hideMark/>
          </w:tcPr>
          <w:p w:rsidR="009C6888" w:rsidRPr="009C6888" w:rsidRDefault="009C6888" w:rsidP="009E7669">
            <w:pPr>
              <w:widowControl/>
              <w:jc w:val="center"/>
              <w:rPr>
                <w:rFonts w:ascii="宋体" w:hAnsi="宋体" w:cs="宋体"/>
                <w:kern w:val="0"/>
                <w:sz w:val="20"/>
                <w:szCs w:val="20"/>
              </w:rPr>
            </w:pPr>
            <w:r w:rsidRPr="009C6888">
              <w:rPr>
                <w:rFonts w:ascii="宋体" w:hAnsi="宋体" w:cs="宋体" w:hint="eastAsia"/>
                <w:kern w:val="0"/>
                <w:sz w:val="20"/>
                <w:szCs w:val="20"/>
              </w:rPr>
              <w:t>2</w:t>
            </w:r>
          </w:p>
        </w:tc>
        <w:tc>
          <w:tcPr>
            <w:tcW w:w="5813" w:type="dxa"/>
            <w:tcBorders>
              <w:top w:val="nil"/>
              <w:left w:val="nil"/>
              <w:bottom w:val="single" w:sz="4" w:space="0" w:color="auto"/>
              <w:right w:val="single" w:sz="4" w:space="0" w:color="auto"/>
            </w:tcBorders>
            <w:shd w:val="clear" w:color="auto" w:fill="auto"/>
            <w:vAlign w:val="center"/>
            <w:hideMark/>
          </w:tcPr>
          <w:p w:rsidR="009C6888" w:rsidRPr="009C6888" w:rsidRDefault="009C6888" w:rsidP="00AA1925">
            <w:pPr>
              <w:widowControl/>
              <w:jc w:val="left"/>
              <w:rPr>
                <w:rFonts w:ascii="宋体" w:hAnsi="宋体" w:cs="宋体"/>
                <w:kern w:val="0"/>
                <w:sz w:val="20"/>
                <w:szCs w:val="20"/>
              </w:rPr>
            </w:pPr>
            <w:r w:rsidRPr="009C6888">
              <w:rPr>
                <w:rFonts w:ascii="宋体" w:hAnsi="宋体" w:cs="宋体" w:hint="eastAsia"/>
                <w:kern w:val="0"/>
                <w:sz w:val="20"/>
                <w:szCs w:val="20"/>
              </w:rPr>
              <w:t>设备支持人机交互，语音下单功能，并提供相应功能截图，得2分，否则不得分。</w:t>
            </w:r>
          </w:p>
        </w:tc>
      </w:tr>
      <w:tr w:rsidR="009C6888" w:rsidRPr="007155F3" w:rsidTr="009C6888">
        <w:trPr>
          <w:trHeight w:val="1593"/>
        </w:trPr>
        <w:tc>
          <w:tcPr>
            <w:tcW w:w="1318" w:type="dxa"/>
            <w:vMerge/>
            <w:tcBorders>
              <w:top w:val="nil"/>
              <w:left w:val="single" w:sz="4" w:space="0" w:color="auto"/>
              <w:bottom w:val="single" w:sz="4" w:space="0" w:color="000000"/>
              <w:right w:val="single" w:sz="4" w:space="0" w:color="auto"/>
            </w:tcBorders>
            <w:vAlign w:val="center"/>
            <w:hideMark/>
          </w:tcPr>
          <w:p w:rsidR="009C6888" w:rsidRPr="009C6888" w:rsidRDefault="009C6888" w:rsidP="009E7669">
            <w:pPr>
              <w:widowControl/>
              <w:jc w:val="left"/>
              <w:rPr>
                <w:rFonts w:ascii="宋体" w:hAnsi="宋体" w:cs="宋体"/>
                <w:kern w:val="0"/>
                <w:sz w:val="24"/>
              </w:rPr>
            </w:pPr>
          </w:p>
        </w:tc>
        <w:tc>
          <w:tcPr>
            <w:tcW w:w="1579" w:type="dxa"/>
            <w:vMerge/>
            <w:tcBorders>
              <w:left w:val="single" w:sz="4" w:space="0" w:color="auto"/>
              <w:right w:val="single" w:sz="4" w:space="0" w:color="auto"/>
            </w:tcBorders>
            <w:vAlign w:val="center"/>
            <w:hideMark/>
          </w:tcPr>
          <w:p w:rsidR="009C6888" w:rsidRPr="009C6888" w:rsidRDefault="009C6888" w:rsidP="009E7669">
            <w:pPr>
              <w:widowControl/>
              <w:jc w:val="center"/>
              <w:rPr>
                <w:rFonts w:ascii="宋体" w:hAnsi="宋体" w:cs="宋体"/>
                <w:kern w:val="0"/>
                <w:sz w:val="20"/>
                <w:szCs w:val="20"/>
              </w:rPr>
            </w:pPr>
          </w:p>
        </w:tc>
        <w:tc>
          <w:tcPr>
            <w:tcW w:w="1086" w:type="dxa"/>
            <w:tcBorders>
              <w:top w:val="single" w:sz="4" w:space="0" w:color="auto"/>
              <w:left w:val="nil"/>
              <w:right w:val="single" w:sz="4" w:space="0" w:color="auto"/>
            </w:tcBorders>
            <w:shd w:val="clear" w:color="auto" w:fill="auto"/>
            <w:vAlign w:val="center"/>
            <w:hideMark/>
          </w:tcPr>
          <w:p w:rsidR="009C6888" w:rsidRPr="009C6888" w:rsidRDefault="009C6888" w:rsidP="009E7669">
            <w:pPr>
              <w:jc w:val="center"/>
              <w:rPr>
                <w:rFonts w:ascii="宋体" w:hAnsi="宋体" w:cs="宋体"/>
                <w:kern w:val="0"/>
                <w:sz w:val="20"/>
                <w:szCs w:val="20"/>
              </w:rPr>
            </w:pPr>
            <w:r w:rsidRPr="009C6888">
              <w:rPr>
                <w:rFonts w:ascii="宋体" w:hAnsi="宋体" w:cs="宋体" w:hint="eastAsia"/>
                <w:kern w:val="0"/>
                <w:sz w:val="20"/>
                <w:szCs w:val="20"/>
              </w:rPr>
              <w:t>3</w:t>
            </w:r>
          </w:p>
        </w:tc>
        <w:tc>
          <w:tcPr>
            <w:tcW w:w="5813" w:type="dxa"/>
            <w:tcBorders>
              <w:top w:val="single" w:sz="4" w:space="0" w:color="auto"/>
              <w:left w:val="nil"/>
              <w:right w:val="single" w:sz="4" w:space="0" w:color="auto"/>
            </w:tcBorders>
            <w:shd w:val="clear" w:color="auto" w:fill="auto"/>
            <w:vAlign w:val="center"/>
            <w:hideMark/>
          </w:tcPr>
          <w:p w:rsidR="009C6888" w:rsidRPr="009C6888" w:rsidRDefault="009C6888" w:rsidP="00AA1925">
            <w:pPr>
              <w:widowControl/>
              <w:jc w:val="left"/>
              <w:rPr>
                <w:rFonts w:ascii="宋体" w:hAnsi="宋体" w:cs="宋体"/>
                <w:kern w:val="0"/>
                <w:sz w:val="20"/>
                <w:szCs w:val="20"/>
              </w:rPr>
            </w:pPr>
            <w:r w:rsidRPr="009C6888">
              <w:rPr>
                <w:rFonts w:ascii="宋体" w:hAnsi="宋体" w:cs="宋体" w:hint="eastAsia"/>
                <w:kern w:val="0"/>
                <w:sz w:val="20"/>
                <w:szCs w:val="20"/>
              </w:rPr>
              <w:t>支持手机定位空闲机器，实时查看洗衣进程，洗完提醒，并提供相应功能截图，得</w:t>
            </w:r>
            <w:r w:rsidR="005E064C">
              <w:rPr>
                <w:rFonts w:ascii="宋体" w:hAnsi="宋体" w:cs="宋体" w:hint="eastAsia"/>
                <w:kern w:val="0"/>
                <w:sz w:val="20"/>
                <w:szCs w:val="20"/>
              </w:rPr>
              <w:t>1</w:t>
            </w:r>
            <w:r w:rsidRPr="009C6888">
              <w:rPr>
                <w:rFonts w:ascii="宋体" w:hAnsi="宋体" w:cs="宋体" w:hint="eastAsia"/>
                <w:kern w:val="0"/>
                <w:sz w:val="20"/>
                <w:szCs w:val="20"/>
              </w:rPr>
              <w:t>分，否则不得分。</w:t>
            </w:r>
          </w:p>
          <w:p w:rsidR="009C6888" w:rsidRDefault="009C6888" w:rsidP="00AA1925">
            <w:pPr>
              <w:jc w:val="left"/>
              <w:rPr>
                <w:rFonts w:ascii="宋体" w:hAnsi="宋体" w:cs="宋体"/>
                <w:kern w:val="0"/>
                <w:sz w:val="20"/>
                <w:szCs w:val="20"/>
              </w:rPr>
            </w:pPr>
            <w:r w:rsidRPr="009C6888">
              <w:rPr>
                <w:rFonts w:ascii="宋体" w:hAnsi="宋体" w:cs="宋体" w:hint="eastAsia"/>
                <w:kern w:val="0"/>
                <w:sz w:val="20"/>
                <w:szCs w:val="20"/>
              </w:rPr>
              <w:t>支持线上运营活动给学生发红包，分享红包，红包洗衣机，并提供相应功能截图，得1分，否则不得分。</w:t>
            </w:r>
          </w:p>
          <w:p w:rsidR="005E064C" w:rsidRPr="009C6888" w:rsidRDefault="005E064C" w:rsidP="00AA1925">
            <w:pPr>
              <w:jc w:val="left"/>
              <w:rPr>
                <w:rFonts w:ascii="宋体" w:hAnsi="宋体" w:cs="宋体"/>
                <w:kern w:val="0"/>
                <w:sz w:val="20"/>
                <w:szCs w:val="20"/>
              </w:rPr>
            </w:pPr>
            <w:r>
              <w:rPr>
                <w:rFonts w:ascii="宋体" w:hAnsi="宋体" w:cs="宋体" w:hint="eastAsia"/>
                <w:kern w:val="0"/>
                <w:sz w:val="20"/>
                <w:szCs w:val="20"/>
              </w:rPr>
              <w:t>支持手机客户端其它洗衣管理等功能的，得一分，需提供相应功能截图，否则不得分。</w:t>
            </w:r>
          </w:p>
        </w:tc>
      </w:tr>
      <w:tr w:rsidR="00570F37" w:rsidRPr="007155F3" w:rsidTr="009C6888">
        <w:trPr>
          <w:trHeight w:val="900"/>
        </w:trPr>
        <w:tc>
          <w:tcPr>
            <w:tcW w:w="1318" w:type="dxa"/>
            <w:vMerge/>
            <w:tcBorders>
              <w:top w:val="nil"/>
              <w:left w:val="single" w:sz="4" w:space="0" w:color="auto"/>
              <w:bottom w:val="single" w:sz="4" w:space="0" w:color="000000"/>
              <w:right w:val="single" w:sz="4" w:space="0" w:color="auto"/>
            </w:tcBorders>
            <w:vAlign w:val="center"/>
            <w:hideMark/>
          </w:tcPr>
          <w:p w:rsidR="00570F37" w:rsidRPr="009C6888" w:rsidRDefault="00570F37" w:rsidP="009E7669">
            <w:pPr>
              <w:widowControl/>
              <w:jc w:val="left"/>
              <w:rPr>
                <w:rFonts w:ascii="宋体" w:hAnsi="宋体" w:cs="宋体"/>
                <w:kern w:val="0"/>
                <w:sz w:val="24"/>
              </w:rPr>
            </w:pP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项目场地施工及改造</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12</w:t>
            </w:r>
          </w:p>
        </w:tc>
        <w:tc>
          <w:tcPr>
            <w:tcW w:w="5813" w:type="dxa"/>
            <w:tcBorders>
              <w:top w:val="single" w:sz="4" w:space="0" w:color="auto"/>
              <w:left w:val="nil"/>
              <w:bottom w:val="single" w:sz="4" w:space="0" w:color="auto"/>
              <w:right w:val="single" w:sz="4" w:space="0" w:color="auto"/>
            </w:tcBorders>
            <w:shd w:val="clear" w:color="auto" w:fill="auto"/>
            <w:vAlign w:val="center"/>
            <w:hideMark/>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项目场地施工及改造方案（含场地改造标准、设备安装摆放标准、软物料配备标准等）。评委根据方案的合理性和可行性，分三个档次赋分。优秀得9-12分，良好得5-8分，差得0-4分。</w:t>
            </w:r>
          </w:p>
        </w:tc>
      </w:tr>
      <w:tr w:rsidR="00570F37" w:rsidRPr="007155F3" w:rsidTr="009C6888">
        <w:trPr>
          <w:trHeight w:val="900"/>
        </w:trPr>
        <w:tc>
          <w:tcPr>
            <w:tcW w:w="1318" w:type="dxa"/>
            <w:tcBorders>
              <w:top w:val="nil"/>
              <w:left w:val="single" w:sz="4" w:space="0" w:color="auto"/>
              <w:bottom w:val="single" w:sz="4" w:space="0" w:color="000000"/>
              <w:right w:val="single" w:sz="4" w:space="0" w:color="auto"/>
            </w:tcBorders>
            <w:vAlign w:val="center"/>
          </w:tcPr>
          <w:p w:rsidR="00570F37" w:rsidRPr="0097271F" w:rsidRDefault="009C6888" w:rsidP="009E7669">
            <w:pPr>
              <w:widowControl/>
              <w:jc w:val="left"/>
              <w:rPr>
                <w:rFonts w:ascii="宋体" w:hAnsi="宋体" w:cs="宋体"/>
                <w:b/>
                <w:kern w:val="0"/>
                <w:szCs w:val="21"/>
              </w:rPr>
            </w:pPr>
            <w:r w:rsidRPr="0097271F">
              <w:rPr>
                <w:rFonts w:ascii="宋体" w:hAnsi="宋体" w:cs="宋体" w:hint="eastAsia"/>
                <w:b/>
                <w:kern w:val="0"/>
                <w:szCs w:val="21"/>
              </w:rPr>
              <w:t>价格分（30）</w:t>
            </w:r>
          </w:p>
        </w:tc>
        <w:tc>
          <w:tcPr>
            <w:tcW w:w="1579" w:type="dxa"/>
            <w:tcBorders>
              <w:top w:val="single" w:sz="4" w:space="0" w:color="auto"/>
              <w:left w:val="nil"/>
              <w:bottom w:val="single" w:sz="4" w:space="0" w:color="auto"/>
              <w:right w:val="single" w:sz="4" w:space="0" w:color="auto"/>
            </w:tcBorders>
            <w:shd w:val="clear" w:color="auto" w:fill="auto"/>
            <w:vAlign w:val="center"/>
          </w:tcPr>
          <w:p w:rsidR="00570F37" w:rsidRPr="009C6888" w:rsidRDefault="005E064C" w:rsidP="009E7669">
            <w:pPr>
              <w:widowControl/>
              <w:jc w:val="center"/>
              <w:rPr>
                <w:rFonts w:ascii="宋体" w:hAnsi="宋体" w:cs="宋体"/>
                <w:kern w:val="0"/>
                <w:sz w:val="20"/>
                <w:szCs w:val="20"/>
              </w:rPr>
            </w:pPr>
            <w:r>
              <w:rPr>
                <w:rFonts w:ascii="宋体" w:hAnsi="宋体" w:cs="宋体" w:hint="eastAsia"/>
                <w:kern w:val="0"/>
                <w:sz w:val="20"/>
                <w:szCs w:val="20"/>
              </w:rPr>
              <w:t>收费费用（单次收费价格含洗涤、甩干</w:t>
            </w:r>
            <w:r w:rsidR="00570F37" w:rsidRPr="009C6888">
              <w:rPr>
                <w:rFonts w:ascii="宋体" w:hAnsi="宋体" w:cs="宋体" w:hint="eastAsia"/>
                <w:kern w:val="0"/>
                <w:sz w:val="20"/>
                <w:szCs w:val="20"/>
              </w:rPr>
              <w:t>等）</w:t>
            </w:r>
          </w:p>
        </w:tc>
        <w:tc>
          <w:tcPr>
            <w:tcW w:w="1086" w:type="dxa"/>
            <w:tcBorders>
              <w:top w:val="nil"/>
              <w:left w:val="nil"/>
              <w:bottom w:val="single" w:sz="4" w:space="0" w:color="auto"/>
              <w:right w:val="single" w:sz="4" w:space="0" w:color="auto"/>
            </w:tcBorders>
            <w:shd w:val="clear" w:color="auto" w:fill="auto"/>
            <w:vAlign w:val="center"/>
          </w:tcPr>
          <w:p w:rsidR="00570F37" w:rsidRPr="009C6888" w:rsidRDefault="00570F37" w:rsidP="009E7669">
            <w:pPr>
              <w:widowControl/>
              <w:jc w:val="center"/>
              <w:rPr>
                <w:rFonts w:ascii="宋体" w:hAnsi="宋体" w:cs="宋体"/>
                <w:kern w:val="0"/>
                <w:sz w:val="20"/>
                <w:szCs w:val="20"/>
              </w:rPr>
            </w:pPr>
            <w:r w:rsidRPr="009C6888">
              <w:rPr>
                <w:rFonts w:ascii="宋体" w:hAnsi="宋体" w:cs="宋体" w:hint="eastAsia"/>
                <w:kern w:val="0"/>
                <w:sz w:val="20"/>
                <w:szCs w:val="20"/>
              </w:rPr>
              <w:t>30</w:t>
            </w:r>
          </w:p>
        </w:tc>
        <w:tc>
          <w:tcPr>
            <w:tcW w:w="5813" w:type="dxa"/>
            <w:tcBorders>
              <w:top w:val="nil"/>
              <w:left w:val="nil"/>
              <w:bottom w:val="single" w:sz="4" w:space="0" w:color="auto"/>
              <w:right w:val="single" w:sz="4" w:space="0" w:color="auto"/>
            </w:tcBorders>
            <w:shd w:val="clear" w:color="auto" w:fill="auto"/>
            <w:vAlign w:val="center"/>
          </w:tcPr>
          <w:p w:rsidR="00570F37" w:rsidRPr="009C6888" w:rsidRDefault="00570F37" w:rsidP="009E7669">
            <w:pPr>
              <w:widowControl/>
              <w:rPr>
                <w:rFonts w:ascii="宋体" w:hAnsi="宋体" w:cs="宋体"/>
                <w:kern w:val="0"/>
                <w:sz w:val="20"/>
                <w:szCs w:val="20"/>
              </w:rPr>
            </w:pPr>
            <w:r w:rsidRPr="009C6888">
              <w:rPr>
                <w:rFonts w:ascii="宋体" w:hAnsi="宋体" w:cs="宋体" w:hint="eastAsia"/>
                <w:kern w:val="0"/>
                <w:sz w:val="20"/>
                <w:szCs w:val="20"/>
              </w:rPr>
              <w:t>采用低价优先法计算，即满足招标文件要求且投标价格最低的投标报价为评标基准价，其价格分为满分。其他投标人的价格</w:t>
            </w:r>
            <w:proofErr w:type="gramStart"/>
            <w:r w:rsidRPr="009C6888">
              <w:rPr>
                <w:rFonts w:ascii="宋体" w:hAnsi="宋体" w:cs="宋体" w:hint="eastAsia"/>
                <w:kern w:val="0"/>
                <w:sz w:val="20"/>
                <w:szCs w:val="20"/>
              </w:rPr>
              <w:t>分统一</w:t>
            </w:r>
            <w:proofErr w:type="gramEnd"/>
            <w:r w:rsidRPr="009C6888">
              <w:rPr>
                <w:rFonts w:ascii="宋体" w:hAnsi="宋体" w:cs="宋体" w:hint="eastAsia"/>
                <w:kern w:val="0"/>
                <w:sz w:val="20"/>
                <w:szCs w:val="20"/>
              </w:rPr>
              <w:t>按照下列公式计算：投标报价得分=(评标基准价/投标报价)×30（小数点保留两位）。</w:t>
            </w:r>
            <w:r w:rsidR="005E064C">
              <w:rPr>
                <w:rFonts w:ascii="宋体" w:hAnsi="宋体" w:cs="宋体" w:hint="eastAsia"/>
                <w:kern w:val="0"/>
                <w:sz w:val="20"/>
                <w:szCs w:val="20"/>
              </w:rPr>
              <w:t>如配置烘干机，烘干价格另报，不记价格分，烘干价格不得高于洗涤单次价格。</w:t>
            </w:r>
          </w:p>
        </w:tc>
      </w:tr>
    </w:tbl>
    <w:p w:rsidR="003661A6" w:rsidRDefault="003661A6">
      <w:pPr>
        <w:pStyle w:val="a7"/>
        <w:spacing w:line="360" w:lineRule="auto"/>
        <w:ind w:firstLineChars="200" w:firstLine="420"/>
        <w:rPr>
          <w:rFonts w:ascii="Times New Roman" w:hAnsi="Times New Roman"/>
          <w:szCs w:val="21"/>
        </w:rPr>
      </w:pP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lastRenderedPageBreak/>
        <w:t>4</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c"/>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CE3646" w:rsidRPr="00CE3646" w:rsidRDefault="003661A6" w:rsidP="00CE3646">
      <w:pPr>
        <w:pStyle w:val="3"/>
        <w:rPr>
          <w:rStyle w:val="ab"/>
          <w:rFonts w:ascii="Times New Roman" w:hAnsi="Times New Roman"/>
          <w:b/>
          <w:bCs w:val="0"/>
          <w:sz w:val="21"/>
          <w:szCs w:val="21"/>
          <w:lang w:eastAsia="zh-CN"/>
        </w:rPr>
      </w:pPr>
      <w:bookmarkStart w:id="23" w:name="_Toc384844738"/>
      <w:bookmarkStart w:id="24" w:name="_Toc386980215"/>
      <w:bookmarkStart w:id="25"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6" w:name="_Toc384844739"/>
      <w:bookmarkStart w:id="27" w:name="_Toc386980216"/>
      <w:bookmarkStart w:id="28" w:name="_Toc455914611"/>
      <w:bookmarkEnd w:id="23"/>
      <w:bookmarkEnd w:id="24"/>
      <w:bookmarkEnd w:id="25"/>
    </w:p>
    <w:p w:rsidR="00CE3646" w:rsidRDefault="00CE3646" w:rsidP="00CE3646">
      <w:pPr>
        <w:spacing w:line="400" w:lineRule="exact"/>
      </w:pPr>
      <w:r w:rsidRPr="00CE3646">
        <w:rPr>
          <w:rFonts w:hint="eastAsia"/>
        </w:rPr>
        <w:t>金额：一万元。</w:t>
      </w:r>
    </w:p>
    <w:p w:rsidR="00CE3646" w:rsidRDefault="00CE3646" w:rsidP="00CE3646">
      <w:pPr>
        <w:spacing w:line="400" w:lineRule="exact"/>
      </w:pPr>
      <w:r>
        <w:rPr>
          <w:rFonts w:hint="eastAsia"/>
        </w:rPr>
        <w:t>缴纳方式：现金。</w:t>
      </w:r>
    </w:p>
    <w:p w:rsidR="00CE3646" w:rsidRPr="00CE3646" w:rsidRDefault="00CE3646" w:rsidP="00CE3646">
      <w:pPr>
        <w:spacing w:line="400" w:lineRule="exact"/>
        <w:ind w:firstLineChars="200" w:firstLine="420"/>
      </w:pPr>
      <w:r w:rsidRPr="00CE3646">
        <w:rPr>
          <w:rFonts w:hint="eastAsia"/>
        </w:rPr>
        <w:t>未中标单位的保证金，将在中标结果公布后予以退还（不计息）。中标单位的投标保证金将在合同签订前自动转化为履约保证金。中标方中标后不予签订、并履行合同的，保证金不予退还。</w:t>
      </w:r>
    </w:p>
    <w:p w:rsidR="003661A6" w:rsidRDefault="00CE3646">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投标有效期</w:t>
      </w:r>
      <w:bookmarkEnd w:id="26"/>
      <w:bookmarkEnd w:id="27"/>
      <w:bookmarkEnd w:id="28"/>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3661A6" w:rsidRDefault="003661A6">
      <w:pPr>
        <w:pStyle w:val="3"/>
        <w:rPr>
          <w:rFonts w:ascii="Times New Roman" w:hAnsi="Times New Roman"/>
          <w:sz w:val="21"/>
          <w:szCs w:val="21"/>
        </w:rPr>
      </w:pPr>
      <w:bookmarkStart w:id="29" w:name="_Toc455914612"/>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无效投标的情形</w:t>
      </w:r>
      <w:bookmarkEnd w:id="29"/>
    </w:p>
    <w:p w:rsidR="003661A6" w:rsidRDefault="003661A6">
      <w:pPr>
        <w:pStyle w:val="a7"/>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3661A6" w:rsidRDefault="003661A6" w:rsidP="005E635A">
      <w:pPr>
        <w:pStyle w:val="a7"/>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w:t>
      </w:r>
      <w:r w:rsidR="005E635A">
        <w:rPr>
          <w:rFonts w:ascii="Times New Roman" w:hAnsi="Times New Roman" w:hint="eastAsia"/>
          <w:szCs w:val="21"/>
        </w:rPr>
        <w:t>有法律法规规定的其他违法行为。</w:t>
      </w:r>
    </w:p>
    <w:p w:rsidR="003661A6" w:rsidRDefault="003661A6">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sidR="005E635A">
        <w:rPr>
          <w:rFonts w:ascii="Times New Roman" w:hAnsi="Times New Roman" w:hint="eastAsia"/>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3661A6" w:rsidRDefault="003661A6">
      <w:pPr>
        <w:pStyle w:val="a7"/>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w:t>
      </w:r>
      <w:r>
        <w:rPr>
          <w:rFonts w:ascii="Times New Roman" w:hAnsi="Times New Roman"/>
          <w:bCs/>
          <w:szCs w:val="21"/>
        </w:rPr>
        <w:lastRenderedPageBreak/>
        <w:t>的投标人解释这样做的原因。</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3661A6" w:rsidRDefault="003661A6">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3661A6" w:rsidRDefault="003661A6">
      <w:pPr>
        <w:pStyle w:val="3"/>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sidR="005E635A">
        <w:rPr>
          <w:rFonts w:ascii="Times New Roman" w:hAnsi="Times New Roman" w:hint="eastAsia"/>
          <w:sz w:val="21"/>
          <w:szCs w:val="21"/>
        </w:rPr>
        <w:t>1</w:t>
      </w:r>
      <w:r>
        <w:rPr>
          <w:rFonts w:ascii="Times New Roman" w:hAnsi="Times New Roman"/>
          <w:sz w:val="21"/>
          <w:szCs w:val="21"/>
        </w:rPr>
        <w:t>付款方式</w:t>
      </w:r>
      <w:bookmarkEnd w:id="34"/>
      <w:bookmarkEnd w:id="35"/>
      <w:bookmarkEnd w:id="36"/>
    </w:p>
    <w:p w:rsidR="005E635A" w:rsidRDefault="003661A6">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3661A6" w:rsidRDefault="005E635A" w:rsidP="009C6888">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009C6888" w:rsidRPr="009C6888">
        <w:rPr>
          <w:rFonts w:ascii="Times New Roman" w:hAnsi="Times New Roman" w:hint="eastAsia"/>
          <w:szCs w:val="21"/>
        </w:rPr>
        <w:t>学校不收取场地及管理费用</w:t>
      </w:r>
      <w:r w:rsidR="009C6888">
        <w:rPr>
          <w:rFonts w:ascii="Times New Roman" w:hAnsi="Times New Roman" w:hint="eastAsia"/>
          <w:szCs w:val="21"/>
        </w:rPr>
        <w:t>，</w:t>
      </w:r>
      <w:r>
        <w:rPr>
          <w:rFonts w:ascii="Times New Roman" w:hAnsi="Times New Roman" w:hint="eastAsia"/>
          <w:szCs w:val="21"/>
        </w:rPr>
        <w:t>合同签订前，中标人须向招标人缴纳合同总金额的</w:t>
      </w:r>
      <w:r w:rsidR="009C6888">
        <w:rPr>
          <w:rFonts w:ascii="Times New Roman" w:hAnsi="Times New Roman" w:hint="eastAsia"/>
          <w:szCs w:val="21"/>
        </w:rPr>
        <w:t>五万元</w:t>
      </w:r>
      <w:r>
        <w:rPr>
          <w:rFonts w:ascii="Times New Roman" w:hAnsi="Times New Roman" w:hint="eastAsia"/>
          <w:szCs w:val="21"/>
        </w:rPr>
        <w:t>履约保证金</w:t>
      </w:r>
      <w:r w:rsidR="009C6888">
        <w:rPr>
          <w:rFonts w:ascii="Times New Roman" w:hAnsi="Times New Roman" w:hint="eastAsia"/>
          <w:szCs w:val="21"/>
        </w:rPr>
        <w:t>。</w:t>
      </w:r>
      <w:r w:rsidR="009C6888">
        <w:rPr>
          <w:rFonts w:ascii="Times New Roman" w:hAnsi="Times New Roman" w:hint="eastAsia"/>
          <w:szCs w:val="21"/>
        </w:rPr>
        <w:t xml:space="preserve"> </w:t>
      </w:r>
    </w:p>
    <w:p w:rsidR="009C6888" w:rsidRDefault="009C6888" w:rsidP="009C6888">
      <w:pPr>
        <w:pStyle w:val="a7"/>
        <w:spacing w:line="360" w:lineRule="auto"/>
        <w:ind w:firstLineChars="200" w:firstLine="420"/>
        <w:rPr>
          <w:rFonts w:ascii="Times New Roman" w:hAnsi="Times New Roman"/>
          <w:szCs w:val="21"/>
        </w:rPr>
        <w:sectPr w:rsidR="009C6888">
          <w:pgSz w:w="11906" w:h="16838"/>
          <w:pgMar w:top="1440" w:right="1080" w:bottom="1440" w:left="1080" w:header="850" w:footer="850" w:gutter="0"/>
          <w:cols w:space="720"/>
          <w:docGrid w:type="lines" w:linePitch="312"/>
        </w:sectPr>
      </w:pPr>
      <w:r>
        <w:rPr>
          <w:rFonts w:ascii="Times New Roman" w:hAnsi="Times New Roman" w:hint="eastAsia"/>
          <w:szCs w:val="21"/>
        </w:rPr>
        <w:t>3</w:t>
      </w:r>
      <w:r>
        <w:rPr>
          <w:rFonts w:ascii="Times New Roman" w:hAnsi="Times New Roman" w:hint="eastAsia"/>
          <w:szCs w:val="21"/>
        </w:rPr>
        <w:t>、支付要求：</w:t>
      </w:r>
      <w:r w:rsidRPr="009C6888">
        <w:rPr>
          <w:rFonts w:ascii="Times New Roman" w:hAnsi="Times New Roman" w:hint="eastAsia"/>
          <w:szCs w:val="21"/>
        </w:rPr>
        <w:t>洗衣机和烘干机均要求</w:t>
      </w:r>
      <w:r w:rsidR="005E064C">
        <w:rPr>
          <w:rFonts w:ascii="Times New Roman" w:hAnsi="Times New Roman" w:hint="eastAsia"/>
          <w:szCs w:val="21"/>
        </w:rPr>
        <w:t>支持</w:t>
      </w:r>
      <w:r w:rsidRPr="009C6888">
        <w:rPr>
          <w:rFonts w:ascii="Times New Roman" w:hAnsi="Times New Roman" w:hint="eastAsia"/>
          <w:szCs w:val="21"/>
        </w:rPr>
        <w:t>网络移动终端支付。</w:t>
      </w:r>
    </w:p>
    <w:p w:rsidR="003661A6" w:rsidRDefault="003661A6" w:rsidP="00CE3646">
      <w:pPr>
        <w:pStyle w:val="3"/>
        <w:spacing w:line="360" w:lineRule="auto"/>
        <w:jc w:val="center"/>
        <w:rPr>
          <w:rFonts w:ascii="Times New Roman" w:eastAsia="楷体" w:hAnsi="Times New Roman"/>
          <w:sz w:val="44"/>
        </w:rPr>
      </w:pPr>
      <w:bookmarkStart w:id="37" w:name="_Toc455914617"/>
      <w:r>
        <w:rPr>
          <w:rFonts w:ascii="Times New Roman" w:eastAsia="楷体" w:hAnsi="Times New Roman"/>
          <w:sz w:val="44"/>
        </w:rPr>
        <w:lastRenderedPageBreak/>
        <w:t>第三部分</w:t>
      </w:r>
      <w:r>
        <w:rPr>
          <w:rFonts w:ascii="Times New Roman" w:eastAsia="楷体" w:hAnsi="Times New Roman"/>
          <w:sz w:val="44"/>
        </w:rPr>
        <w:t xml:space="preserve">  </w:t>
      </w:r>
      <w:r>
        <w:rPr>
          <w:rFonts w:ascii="Times New Roman" w:eastAsia="楷体" w:hAnsi="Times New Roman"/>
          <w:sz w:val="44"/>
        </w:rPr>
        <w:t>项目需求</w:t>
      </w:r>
      <w:bookmarkEnd w:id="37"/>
    </w:p>
    <w:p w:rsidR="00CE3646" w:rsidRPr="00CE3646" w:rsidRDefault="003661A6" w:rsidP="00CE3646">
      <w:pPr>
        <w:spacing w:line="360" w:lineRule="auto"/>
        <w:ind w:firstLineChars="225" w:firstLine="474"/>
        <w:rPr>
          <w:b/>
          <w:szCs w:val="21"/>
        </w:rPr>
      </w:pPr>
      <w:bookmarkStart w:id="38" w:name="_Toc433792563"/>
      <w:bookmarkStart w:id="39" w:name="_Toc455914618"/>
      <w:r w:rsidRPr="00CE3646">
        <w:rPr>
          <w:b/>
          <w:szCs w:val="21"/>
        </w:rPr>
        <w:t>3.1</w:t>
      </w:r>
      <w:bookmarkEnd w:id="38"/>
      <w:bookmarkEnd w:id="39"/>
      <w:r w:rsidR="00CE3646" w:rsidRPr="00CE3646">
        <w:rPr>
          <w:b/>
          <w:szCs w:val="21"/>
        </w:rPr>
        <w:t>总体方案</w:t>
      </w:r>
      <w:r w:rsidR="00CE3646" w:rsidRPr="00CE3646">
        <w:rPr>
          <w:rFonts w:hint="eastAsia"/>
          <w:b/>
          <w:szCs w:val="21"/>
        </w:rPr>
        <w:t>：</w:t>
      </w:r>
    </w:p>
    <w:p w:rsidR="009C6888" w:rsidRPr="009C6888" w:rsidRDefault="00CE3646" w:rsidP="00CE3646">
      <w:pPr>
        <w:spacing w:line="360" w:lineRule="auto"/>
        <w:ind w:firstLineChars="225" w:firstLine="473"/>
        <w:rPr>
          <w:rFonts w:hAnsi="Calibri" w:cs="宋体"/>
          <w:kern w:val="0"/>
          <w:szCs w:val="21"/>
        </w:rPr>
      </w:pPr>
      <w:r>
        <w:rPr>
          <w:rFonts w:hint="eastAsia"/>
          <w:szCs w:val="21"/>
        </w:rPr>
        <w:t>1</w:t>
      </w:r>
      <w:r>
        <w:rPr>
          <w:rFonts w:hint="eastAsia"/>
          <w:szCs w:val="21"/>
        </w:rPr>
        <w:t>、</w:t>
      </w:r>
      <w:r w:rsidR="009C6888" w:rsidRPr="009C6888">
        <w:rPr>
          <w:rFonts w:hAnsi="Calibri" w:cs="宋体" w:hint="eastAsia"/>
          <w:kern w:val="0"/>
          <w:szCs w:val="21"/>
        </w:rPr>
        <w:t>设备要求：</w:t>
      </w:r>
    </w:p>
    <w:p w:rsidR="009C6888" w:rsidRPr="009C6888" w:rsidRDefault="009C6888" w:rsidP="00CE3646">
      <w:pPr>
        <w:spacing w:line="360" w:lineRule="auto"/>
        <w:ind w:firstLineChars="225" w:firstLine="473"/>
        <w:rPr>
          <w:rFonts w:hAnsi="Calibri" w:cs="宋体"/>
          <w:kern w:val="0"/>
          <w:szCs w:val="21"/>
        </w:rPr>
      </w:pPr>
      <w:r w:rsidRPr="009C6888">
        <w:rPr>
          <w:rFonts w:hAnsi="Calibri" w:cs="宋体" w:hint="eastAsia"/>
          <w:kern w:val="0"/>
          <w:szCs w:val="21"/>
        </w:rPr>
        <w:t>（</w:t>
      </w:r>
      <w:r w:rsidRPr="009C6888">
        <w:rPr>
          <w:rFonts w:hAnsi="Calibri" w:cs="宋体" w:hint="eastAsia"/>
          <w:kern w:val="0"/>
          <w:szCs w:val="21"/>
        </w:rPr>
        <w:t>1</w:t>
      </w:r>
      <w:r w:rsidRPr="009C6888">
        <w:rPr>
          <w:rFonts w:hAnsi="Calibri" w:cs="宋体" w:hint="eastAsia"/>
          <w:kern w:val="0"/>
          <w:szCs w:val="21"/>
        </w:rPr>
        <w:t>）洗衣机类型：滚筒</w:t>
      </w:r>
    </w:p>
    <w:p w:rsidR="009C6888" w:rsidRPr="009C6888" w:rsidRDefault="009C6888" w:rsidP="00CE3646">
      <w:pPr>
        <w:spacing w:line="360" w:lineRule="auto"/>
        <w:ind w:firstLineChars="225" w:firstLine="473"/>
        <w:rPr>
          <w:rFonts w:hAnsi="Calibri" w:cs="宋体"/>
          <w:kern w:val="0"/>
          <w:szCs w:val="21"/>
        </w:rPr>
      </w:pPr>
      <w:r w:rsidRPr="009C6888">
        <w:rPr>
          <w:rFonts w:hAnsi="Calibri" w:cs="宋体" w:hint="eastAsia"/>
          <w:kern w:val="0"/>
          <w:szCs w:val="21"/>
        </w:rPr>
        <w:t>（</w:t>
      </w:r>
      <w:r w:rsidRPr="009C6888">
        <w:rPr>
          <w:rFonts w:hAnsi="Calibri" w:cs="宋体" w:hint="eastAsia"/>
          <w:kern w:val="0"/>
          <w:szCs w:val="21"/>
        </w:rPr>
        <w:t>2</w:t>
      </w:r>
      <w:r w:rsidRPr="009C6888">
        <w:rPr>
          <w:rFonts w:hAnsi="Calibri" w:cs="宋体" w:hint="eastAsia"/>
          <w:kern w:val="0"/>
          <w:szCs w:val="21"/>
        </w:rPr>
        <w:t>）容量：大于等于</w:t>
      </w:r>
      <w:r w:rsidRPr="009C6888">
        <w:rPr>
          <w:rFonts w:hAnsi="Calibri" w:cs="宋体" w:hint="eastAsia"/>
          <w:kern w:val="0"/>
          <w:szCs w:val="21"/>
        </w:rPr>
        <w:t>6KG</w:t>
      </w:r>
    </w:p>
    <w:p w:rsidR="009C6888" w:rsidRPr="009C6888" w:rsidRDefault="009C6888" w:rsidP="00CE3646">
      <w:pPr>
        <w:spacing w:line="360" w:lineRule="auto"/>
        <w:ind w:firstLineChars="225" w:firstLine="473"/>
        <w:rPr>
          <w:rFonts w:hAnsi="Calibri" w:cs="宋体"/>
          <w:kern w:val="0"/>
          <w:szCs w:val="21"/>
        </w:rPr>
      </w:pPr>
      <w:r w:rsidRPr="009C6888">
        <w:rPr>
          <w:rFonts w:hAnsi="Calibri" w:cs="宋体" w:hint="eastAsia"/>
          <w:kern w:val="0"/>
          <w:szCs w:val="21"/>
        </w:rPr>
        <w:t>（</w:t>
      </w:r>
      <w:r w:rsidRPr="009C6888">
        <w:rPr>
          <w:rFonts w:hAnsi="Calibri" w:cs="宋体" w:hint="eastAsia"/>
          <w:kern w:val="0"/>
          <w:szCs w:val="21"/>
        </w:rPr>
        <w:t>3</w:t>
      </w:r>
      <w:r w:rsidRPr="009C6888">
        <w:rPr>
          <w:rFonts w:hAnsi="Calibri" w:cs="宋体" w:hint="eastAsia"/>
          <w:kern w:val="0"/>
          <w:szCs w:val="21"/>
        </w:rPr>
        <w:t>）品牌：专业商用自助洗衣机知名品牌（洗衣机、烘干机须为同一品牌）</w:t>
      </w:r>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2</w:t>
      </w:r>
      <w:r>
        <w:rPr>
          <w:rFonts w:hAnsi="Calibri" w:cs="宋体" w:hint="eastAsia"/>
          <w:kern w:val="0"/>
          <w:szCs w:val="21"/>
        </w:rPr>
        <w:t>、</w:t>
      </w:r>
      <w:r w:rsidR="009C6888" w:rsidRPr="009C6888">
        <w:rPr>
          <w:rFonts w:hAnsi="Calibri" w:cs="宋体" w:hint="eastAsia"/>
          <w:kern w:val="0"/>
          <w:szCs w:val="21"/>
        </w:rPr>
        <w:t>环境要求：洗衣房需根据实际场地情况进行装修改造（包含水电等），并配置相关辅助设施。</w:t>
      </w:r>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3</w:t>
      </w:r>
      <w:r>
        <w:rPr>
          <w:rFonts w:hAnsi="Calibri" w:cs="宋体" w:hint="eastAsia"/>
          <w:kern w:val="0"/>
          <w:szCs w:val="21"/>
        </w:rPr>
        <w:t>、</w:t>
      </w:r>
      <w:r w:rsidR="009C6888" w:rsidRPr="009C6888">
        <w:rPr>
          <w:rFonts w:hAnsi="Calibri" w:cs="宋体" w:hint="eastAsia"/>
          <w:kern w:val="0"/>
          <w:szCs w:val="21"/>
        </w:rPr>
        <w:t>支付要求：洗衣机和烘干机均要求采用网络移动终端支付。</w:t>
      </w:r>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4</w:t>
      </w:r>
      <w:r>
        <w:rPr>
          <w:rFonts w:hAnsi="Calibri" w:cs="宋体" w:hint="eastAsia"/>
          <w:kern w:val="0"/>
          <w:szCs w:val="21"/>
        </w:rPr>
        <w:t>、</w:t>
      </w:r>
      <w:r w:rsidR="009C6888" w:rsidRPr="009C6888">
        <w:rPr>
          <w:rFonts w:hAnsi="Calibri" w:cs="宋体" w:hint="eastAsia"/>
          <w:kern w:val="0"/>
          <w:szCs w:val="21"/>
        </w:rPr>
        <w:t>设备评验：各投标单位在投标文件的设备方案中应列明所投设备的品牌、型号、中国市场价格、技术参数、图样等。</w:t>
      </w:r>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5</w:t>
      </w:r>
      <w:r>
        <w:rPr>
          <w:rFonts w:hAnsi="Calibri" w:cs="宋体" w:hint="eastAsia"/>
          <w:kern w:val="0"/>
          <w:szCs w:val="21"/>
        </w:rPr>
        <w:t>、</w:t>
      </w:r>
      <w:r w:rsidR="009C6888" w:rsidRPr="009C6888">
        <w:rPr>
          <w:rFonts w:hAnsi="Calibri" w:cs="宋体" w:hint="eastAsia"/>
          <w:kern w:val="0"/>
          <w:szCs w:val="21"/>
        </w:rPr>
        <w:t>投标方可自行勘查现场，并根据现场情况制定科学合理的洗衣房装修装饰及运营方案（</w:t>
      </w:r>
      <w:proofErr w:type="gramStart"/>
      <w:r w:rsidR="009C6888" w:rsidRPr="009C6888">
        <w:rPr>
          <w:rFonts w:hAnsi="Calibri" w:cs="宋体" w:hint="eastAsia"/>
          <w:kern w:val="0"/>
          <w:szCs w:val="21"/>
        </w:rPr>
        <w:t>含施工</w:t>
      </w:r>
      <w:proofErr w:type="gramEnd"/>
      <w:r w:rsidR="009C6888" w:rsidRPr="009C6888">
        <w:rPr>
          <w:rFonts w:hAnsi="Calibri" w:cs="宋体" w:hint="eastAsia"/>
          <w:kern w:val="0"/>
          <w:szCs w:val="21"/>
        </w:rPr>
        <w:t>方案和工期、洗衣房环境效果图与说明、洗涤报价、管理费报价、相应资质）。</w:t>
      </w:r>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6</w:t>
      </w:r>
      <w:r>
        <w:rPr>
          <w:rFonts w:hAnsi="Calibri" w:cs="宋体" w:hint="eastAsia"/>
          <w:kern w:val="0"/>
          <w:szCs w:val="21"/>
        </w:rPr>
        <w:t>、</w:t>
      </w:r>
      <w:r w:rsidR="009C6888" w:rsidRPr="009C6888">
        <w:rPr>
          <w:rFonts w:hAnsi="Calibri" w:cs="宋体" w:hint="eastAsia"/>
          <w:kern w:val="0"/>
          <w:szCs w:val="21"/>
        </w:rPr>
        <w:t>服务承诺：中标方为确保校园自助洗衣机每天能处于正常运行状态，须认真负责做好各项管理的配套服务（比如洗衣机使用操作方法说明、洗衣价格、洗衣机消毒记录等明示）工作，安排专门维修人员进行日常清洁消毒等维护保养工作，并有专人负责接听报修电话并记录，洗衣机出现故障时能在规定时间内及时响应和处理，为学生提供良好的服务。</w:t>
      </w:r>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7</w:t>
      </w:r>
      <w:r>
        <w:rPr>
          <w:rFonts w:hAnsi="Calibri" w:cs="宋体" w:hint="eastAsia"/>
          <w:kern w:val="0"/>
          <w:szCs w:val="21"/>
        </w:rPr>
        <w:t>、</w:t>
      </w:r>
      <w:r w:rsidR="009C6888" w:rsidRPr="009C6888">
        <w:rPr>
          <w:rFonts w:hAnsi="Calibri" w:cs="宋体" w:hint="eastAsia"/>
          <w:kern w:val="0"/>
          <w:szCs w:val="21"/>
        </w:rPr>
        <w:t>洗涤费用报价要求：根据洗涤服务类型分别报价；基础洗涤费用为：洗衣包含</w:t>
      </w:r>
      <w:r w:rsidR="005E064C">
        <w:rPr>
          <w:rFonts w:hAnsi="Calibri" w:cs="宋体" w:hint="eastAsia"/>
          <w:kern w:val="0"/>
          <w:szCs w:val="21"/>
        </w:rPr>
        <w:t>甩干</w:t>
      </w:r>
      <w:r w:rsidR="009C6888" w:rsidRPr="009C6888">
        <w:rPr>
          <w:rFonts w:hAnsi="Calibri" w:cs="宋体" w:hint="eastAsia"/>
          <w:kern w:val="0"/>
          <w:szCs w:val="21"/>
        </w:rPr>
        <w:t xml:space="preserve">  </w:t>
      </w:r>
      <w:r w:rsidR="009C6888" w:rsidRPr="009C6888">
        <w:rPr>
          <w:rFonts w:hAnsi="Calibri" w:cs="宋体" w:hint="eastAsia"/>
          <w:kern w:val="0"/>
          <w:szCs w:val="21"/>
        </w:rPr>
        <w:t>元</w:t>
      </w:r>
      <w:r w:rsidR="009C6888" w:rsidRPr="009C6888">
        <w:rPr>
          <w:rFonts w:hAnsi="Calibri" w:cs="宋体" w:hint="eastAsia"/>
          <w:kern w:val="0"/>
          <w:szCs w:val="21"/>
        </w:rPr>
        <w:t>/</w:t>
      </w:r>
      <w:r w:rsidR="0097271F">
        <w:rPr>
          <w:rFonts w:hAnsi="Calibri" w:cs="宋体" w:hint="eastAsia"/>
          <w:kern w:val="0"/>
          <w:szCs w:val="21"/>
        </w:rPr>
        <w:t>次（以洗衣单次价格作为评标价格）。</w:t>
      </w:r>
      <w:r w:rsidR="009C6888" w:rsidRPr="009C6888">
        <w:rPr>
          <w:rFonts w:hAnsi="Calibri" w:cs="宋体" w:hint="eastAsia"/>
          <w:kern w:val="0"/>
          <w:szCs w:val="21"/>
        </w:rPr>
        <w:t>烘干</w:t>
      </w:r>
      <w:r w:rsidR="009C6888" w:rsidRPr="009C6888">
        <w:rPr>
          <w:rFonts w:hAnsi="Calibri" w:cs="宋体" w:hint="eastAsia"/>
          <w:kern w:val="0"/>
          <w:szCs w:val="21"/>
        </w:rPr>
        <w:t xml:space="preserve">  </w:t>
      </w:r>
      <w:r w:rsidR="009C6888" w:rsidRPr="009C6888">
        <w:rPr>
          <w:rFonts w:hAnsi="Calibri" w:cs="宋体" w:hint="eastAsia"/>
          <w:kern w:val="0"/>
          <w:szCs w:val="21"/>
        </w:rPr>
        <w:t>元</w:t>
      </w:r>
      <w:r w:rsidR="009C6888" w:rsidRPr="009C6888">
        <w:rPr>
          <w:rFonts w:hAnsi="Calibri" w:cs="宋体" w:hint="eastAsia"/>
          <w:kern w:val="0"/>
          <w:szCs w:val="21"/>
        </w:rPr>
        <w:t>/</w:t>
      </w:r>
      <w:r w:rsidR="009C6888" w:rsidRPr="009C6888">
        <w:rPr>
          <w:rFonts w:hAnsi="Calibri" w:cs="宋体" w:hint="eastAsia"/>
          <w:kern w:val="0"/>
          <w:szCs w:val="21"/>
        </w:rPr>
        <w:t>次</w:t>
      </w:r>
      <w:r w:rsidR="0097271F">
        <w:rPr>
          <w:rFonts w:hAnsi="Calibri" w:cs="宋体" w:hint="eastAsia"/>
          <w:kern w:val="0"/>
          <w:szCs w:val="21"/>
        </w:rPr>
        <w:t>（烘干价格不得高于洗衣价格，可作</w:t>
      </w:r>
      <w:r w:rsidR="005E064C">
        <w:rPr>
          <w:rFonts w:hAnsi="Calibri" w:cs="宋体" w:hint="eastAsia"/>
          <w:kern w:val="0"/>
          <w:szCs w:val="21"/>
        </w:rPr>
        <w:t>为</w:t>
      </w:r>
      <w:r w:rsidR="0097271F">
        <w:rPr>
          <w:rFonts w:hAnsi="Calibri" w:cs="宋体" w:hint="eastAsia"/>
          <w:kern w:val="0"/>
          <w:szCs w:val="21"/>
        </w:rPr>
        <w:t>评标参考）</w:t>
      </w:r>
      <w:r w:rsidR="009C6888" w:rsidRPr="009C6888">
        <w:rPr>
          <w:rFonts w:hAnsi="Calibri" w:cs="宋体" w:hint="eastAsia"/>
          <w:kern w:val="0"/>
          <w:szCs w:val="21"/>
        </w:rPr>
        <w:t>。</w:t>
      </w:r>
      <w:bookmarkStart w:id="40" w:name="_GoBack"/>
      <w:bookmarkEnd w:id="40"/>
    </w:p>
    <w:p w:rsidR="009C6888" w:rsidRPr="009C6888" w:rsidRDefault="00CE3646" w:rsidP="00CE3646">
      <w:pPr>
        <w:widowControl/>
        <w:spacing w:line="360" w:lineRule="auto"/>
        <w:ind w:firstLineChars="200" w:firstLine="420"/>
        <w:jc w:val="left"/>
        <w:rPr>
          <w:rFonts w:hAnsi="Calibri" w:cs="宋体"/>
          <w:kern w:val="0"/>
          <w:szCs w:val="21"/>
        </w:rPr>
      </w:pPr>
      <w:r>
        <w:rPr>
          <w:rFonts w:hAnsi="Calibri" w:cs="宋体" w:hint="eastAsia"/>
          <w:kern w:val="0"/>
          <w:szCs w:val="21"/>
        </w:rPr>
        <w:t>8</w:t>
      </w:r>
      <w:r>
        <w:rPr>
          <w:rFonts w:hAnsi="Calibri" w:cs="宋体" w:hint="eastAsia"/>
          <w:kern w:val="0"/>
          <w:szCs w:val="21"/>
        </w:rPr>
        <w:t>、</w:t>
      </w:r>
      <w:r w:rsidR="009C6888" w:rsidRPr="009C6888">
        <w:rPr>
          <w:rFonts w:hAnsi="Calibri" w:cs="宋体" w:hint="eastAsia"/>
          <w:kern w:val="0"/>
          <w:szCs w:val="21"/>
        </w:rPr>
        <w:t>管理费要求：学校不收取场地及管理费用，但中标单位需缴纳伍万元履约保证金。</w:t>
      </w:r>
    </w:p>
    <w:p w:rsidR="00CE3646" w:rsidRPr="0097271F" w:rsidRDefault="00CE3646" w:rsidP="00CE3646">
      <w:pPr>
        <w:widowControl/>
        <w:spacing w:line="360" w:lineRule="auto"/>
        <w:jc w:val="left"/>
        <w:rPr>
          <w:rFonts w:ascii="宋体" w:hAnsi="宋体" w:cs="宋体"/>
          <w:b/>
          <w:kern w:val="0"/>
          <w:szCs w:val="21"/>
        </w:rPr>
      </w:pPr>
      <w:r w:rsidRPr="0097271F">
        <w:rPr>
          <w:rFonts w:ascii="宋体" w:hAnsi="宋体" w:cs="宋体" w:hint="eastAsia"/>
          <w:b/>
          <w:kern w:val="0"/>
          <w:szCs w:val="21"/>
        </w:rPr>
        <w:t>3.2中标方的权利义务</w:t>
      </w:r>
    </w:p>
    <w:p w:rsidR="00CE3646" w:rsidRPr="00CE3646" w:rsidRDefault="00CE3646" w:rsidP="00CE3646">
      <w:pPr>
        <w:widowControl/>
        <w:spacing w:line="360" w:lineRule="auto"/>
        <w:ind w:firstLineChars="200" w:firstLine="420"/>
        <w:jc w:val="left"/>
        <w:rPr>
          <w:rFonts w:ascii="宋体" w:hAnsi="宋体"/>
          <w:szCs w:val="21"/>
        </w:rPr>
      </w:pPr>
      <w:r w:rsidRPr="00CE3646">
        <w:rPr>
          <w:rFonts w:ascii="宋体" w:hAnsi="宋体" w:cs="宋体"/>
          <w:kern w:val="0"/>
          <w:szCs w:val="21"/>
        </w:rPr>
        <w:t>1</w:t>
      </w:r>
      <w:r w:rsidRPr="00CE3646">
        <w:rPr>
          <w:rFonts w:ascii="宋体" w:hAnsi="宋体" w:cs="宋体" w:hint="eastAsia"/>
          <w:kern w:val="0"/>
          <w:szCs w:val="21"/>
        </w:rPr>
        <w:t>．经营年限：校园自助洗衣房经营年限为3年，合同采用一年一签方式（即合同签订之日起至</w:t>
      </w:r>
      <w:r w:rsidR="0097271F">
        <w:rPr>
          <w:rFonts w:ascii="宋体" w:hAnsi="宋体" w:cs="宋体" w:hint="eastAsia"/>
          <w:kern w:val="0"/>
          <w:szCs w:val="21"/>
        </w:rPr>
        <w:t xml:space="preserve"> 2021</w:t>
      </w:r>
      <w:r w:rsidRPr="00CE3646">
        <w:rPr>
          <w:rFonts w:ascii="宋体" w:hAnsi="宋体" w:cs="宋体" w:hint="eastAsia"/>
          <w:kern w:val="0"/>
          <w:szCs w:val="21"/>
        </w:rPr>
        <w:t xml:space="preserve"> 年</w:t>
      </w:r>
      <w:r w:rsidR="0097271F">
        <w:rPr>
          <w:rFonts w:ascii="宋体" w:hAnsi="宋体" w:cs="宋体" w:hint="eastAsia"/>
          <w:kern w:val="0"/>
          <w:szCs w:val="21"/>
        </w:rPr>
        <w:t xml:space="preserve">12 </w:t>
      </w:r>
      <w:r w:rsidRPr="00CE3646">
        <w:rPr>
          <w:rFonts w:ascii="宋体" w:hAnsi="宋体" w:cs="宋体" w:hint="eastAsia"/>
          <w:kern w:val="0"/>
          <w:szCs w:val="21"/>
        </w:rPr>
        <w:t>月</w:t>
      </w:r>
      <w:r w:rsidR="0097271F">
        <w:rPr>
          <w:rFonts w:ascii="宋体" w:hAnsi="宋体" w:cs="宋体" w:hint="eastAsia"/>
          <w:kern w:val="0"/>
          <w:szCs w:val="21"/>
        </w:rPr>
        <w:t xml:space="preserve"> 31</w:t>
      </w:r>
      <w:r w:rsidRPr="00CE3646">
        <w:rPr>
          <w:rFonts w:ascii="宋体" w:hAnsi="宋体" w:cs="宋体" w:hint="eastAsia"/>
          <w:kern w:val="0"/>
          <w:szCs w:val="21"/>
        </w:rPr>
        <w:t>日止）。</w:t>
      </w:r>
      <w:r w:rsidR="0097271F">
        <w:rPr>
          <w:rFonts w:ascii="宋体" w:hAnsi="宋体" w:cs="宋体" w:hint="eastAsia"/>
          <w:kern w:val="0"/>
          <w:szCs w:val="21"/>
        </w:rPr>
        <w:t>如果校区搬迁等重大事件，合同立即终止。</w:t>
      </w:r>
      <w:r w:rsidRPr="00CE3646">
        <w:rPr>
          <w:rFonts w:ascii="宋体" w:hAnsi="宋体" w:cs="宋体" w:hint="eastAsia"/>
          <w:kern w:val="0"/>
          <w:szCs w:val="21"/>
        </w:rPr>
        <w:t>经营期满后机器设备的所有权不变，洗衣房装修改造环境由校方无偿接收。</w:t>
      </w:r>
    </w:p>
    <w:p w:rsidR="00CE3646" w:rsidRPr="00CE3646" w:rsidRDefault="00CE3646" w:rsidP="00CE3646">
      <w:pPr>
        <w:widowControl/>
        <w:spacing w:line="360" w:lineRule="auto"/>
        <w:ind w:firstLineChars="200" w:firstLine="420"/>
        <w:jc w:val="left"/>
        <w:rPr>
          <w:rFonts w:ascii="宋体" w:hAnsi="宋体" w:cs="宋体"/>
          <w:kern w:val="0"/>
          <w:szCs w:val="21"/>
        </w:rPr>
      </w:pPr>
      <w:r w:rsidRPr="00CE3646">
        <w:rPr>
          <w:rFonts w:ascii="宋体" w:hAnsi="宋体" w:cs="宋体"/>
          <w:kern w:val="0"/>
          <w:szCs w:val="21"/>
        </w:rPr>
        <w:t>2</w:t>
      </w:r>
      <w:bookmarkStart w:id="41" w:name="OLE_LINK2"/>
      <w:r w:rsidRPr="00CE3646">
        <w:rPr>
          <w:rFonts w:ascii="宋体" w:hAnsi="宋体" w:cs="宋体" w:hint="eastAsia"/>
          <w:kern w:val="0"/>
          <w:szCs w:val="21"/>
        </w:rPr>
        <w:t>．</w:t>
      </w:r>
      <w:bookmarkEnd w:id="41"/>
      <w:r w:rsidR="0097271F">
        <w:rPr>
          <w:rFonts w:ascii="宋体" w:hAnsi="宋体" w:cs="宋体" w:hint="eastAsia"/>
          <w:kern w:val="0"/>
          <w:szCs w:val="21"/>
        </w:rPr>
        <w:t>履约保证金缴纳方式履约保证金以现金或转帐支票的形式缴纳</w:t>
      </w:r>
      <w:r w:rsidRPr="00CE3646">
        <w:rPr>
          <w:rFonts w:ascii="宋体" w:hAnsi="宋体" w:cs="宋体" w:hint="eastAsia"/>
          <w:kern w:val="0"/>
          <w:szCs w:val="21"/>
        </w:rPr>
        <w:t>。</w:t>
      </w:r>
    </w:p>
    <w:p w:rsidR="00CE3646" w:rsidRPr="00CE3646" w:rsidRDefault="00CE3646" w:rsidP="00CE3646">
      <w:pPr>
        <w:widowControl/>
        <w:spacing w:line="360" w:lineRule="auto"/>
        <w:ind w:firstLineChars="200" w:firstLine="420"/>
        <w:jc w:val="left"/>
        <w:rPr>
          <w:rFonts w:ascii="宋体" w:hAnsi="宋体" w:cs="宋体"/>
          <w:kern w:val="0"/>
          <w:szCs w:val="21"/>
        </w:rPr>
      </w:pPr>
      <w:r w:rsidRPr="00CE3646">
        <w:rPr>
          <w:rFonts w:ascii="宋体" w:hAnsi="宋体" w:cs="宋体" w:hint="eastAsia"/>
          <w:kern w:val="0"/>
          <w:szCs w:val="21"/>
        </w:rPr>
        <w:t>3．水电及其他费用：中标方承担自助洗衣房产生的全部水电费用（水费为3.9元/度；电费0.6元/度，如遇水电费市场价格调整须按校方调整后价格执行），以及自助洗衣房改造、运营过程中产生的其他合理费用。</w:t>
      </w:r>
    </w:p>
    <w:p w:rsidR="00CE3646" w:rsidRPr="00CE3646" w:rsidRDefault="00CE3646" w:rsidP="00CE3646">
      <w:pPr>
        <w:widowControl/>
        <w:spacing w:line="360" w:lineRule="auto"/>
        <w:ind w:firstLineChars="200" w:firstLine="420"/>
        <w:jc w:val="left"/>
        <w:rPr>
          <w:rFonts w:ascii="宋体" w:hAnsi="宋体" w:cs="宋体"/>
          <w:kern w:val="0"/>
          <w:szCs w:val="21"/>
        </w:rPr>
      </w:pPr>
      <w:r w:rsidRPr="00CE3646">
        <w:rPr>
          <w:rFonts w:ascii="宋体" w:hAnsi="宋体" w:cs="宋体" w:hint="eastAsia"/>
          <w:kern w:val="0"/>
          <w:szCs w:val="21"/>
        </w:rPr>
        <w:lastRenderedPageBreak/>
        <w:t>4．为保持学生宿舍的整体形象与洗衣房内外环境，自助洗衣机的投放位置须按照学生宿舍洗衣房的上下水设计要求摆放，洗衣机用电如需安装管线、电路、插座等应考虑安全美观。</w:t>
      </w:r>
    </w:p>
    <w:p w:rsidR="00CE3646" w:rsidRPr="00CE3646" w:rsidRDefault="00CE3646" w:rsidP="00CE3646">
      <w:pPr>
        <w:widowControl/>
        <w:snapToGrid w:val="0"/>
        <w:spacing w:line="360" w:lineRule="auto"/>
        <w:ind w:firstLineChars="200" w:firstLine="420"/>
        <w:jc w:val="left"/>
        <w:rPr>
          <w:rFonts w:ascii="宋体" w:hAnsi="宋体" w:cs="宋体"/>
          <w:kern w:val="0"/>
          <w:szCs w:val="21"/>
        </w:rPr>
      </w:pPr>
      <w:r w:rsidRPr="00CE3646">
        <w:rPr>
          <w:rFonts w:ascii="宋体" w:hAnsi="宋体" w:cs="宋体" w:hint="eastAsia"/>
          <w:kern w:val="0"/>
          <w:szCs w:val="21"/>
        </w:rPr>
        <w:t>5．中标方应保证其所提供产品及配套服务的质量，承担其产品及服务的全部法律责任。</w:t>
      </w:r>
    </w:p>
    <w:p w:rsidR="00CE3646" w:rsidRPr="00CE3646" w:rsidRDefault="00CE3646" w:rsidP="00CE3646">
      <w:pPr>
        <w:widowControl/>
        <w:snapToGrid w:val="0"/>
        <w:spacing w:line="360" w:lineRule="auto"/>
        <w:ind w:firstLineChars="200" w:firstLine="420"/>
        <w:jc w:val="left"/>
        <w:rPr>
          <w:rFonts w:ascii="宋体" w:hAnsi="宋体" w:cs="宋体"/>
          <w:kern w:val="0"/>
          <w:szCs w:val="21"/>
        </w:rPr>
      </w:pPr>
      <w:r w:rsidRPr="00CE3646">
        <w:rPr>
          <w:rFonts w:ascii="宋体" w:hAnsi="宋体" w:cs="宋体" w:hint="eastAsia"/>
          <w:kern w:val="0"/>
          <w:szCs w:val="21"/>
        </w:rPr>
        <w:t>6．中标方应妥善解决处理好洗衣房运营过程中的各类服务投诉及其他纠纷问题。</w:t>
      </w:r>
    </w:p>
    <w:p w:rsidR="00CE3646" w:rsidRPr="0097271F" w:rsidRDefault="00CE3646" w:rsidP="00CE3646">
      <w:pPr>
        <w:widowControl/>
        <w:spacing w:line="360" w:lineRule="auto"/>
        <w:jc w:val="left"/>
        <w:rPr>
          <w:rFonts w:ascii="宋体" w:hAnsi="宋体" w:cs="宋体"/>
          <w:b/>
          <w:kern w:val="0"/>
          <w:szCs w:val="21"/>
        </w:rPr>
      </w:pPr>
      <w:r w:rsidRPr="0097271F">
        <w:rPr>
          <w:rFonts w:ascii="宋体" w:hAnsi="宋体" w:cs="宋体" w:hint="eastAsia"/>
          <w:b/>
          <w:kern w:val="0"/>
          <w:szCs w:val="21"/>
        </w:rPr>
        <w:t>3.3招标方的权利义务</w:t>
      </w:r>
    </w:p>
    <w:p w:rsidR="00CE3646" w:rsidRPr="00CE3646" w:rsidRDefault="00CE3646" w:rsidP="00CE3646">
      <w:pPr>
        <w:widowControl/>
        <w:snapToGrid w:val="0"/>
        <w:spacing w:line="360" w:lineRule="auto"/>
        <w:ind w:firstLineChars="150" w:firstLine="315"/>
        <w:jc w:val="left"/>
        <w:rPr>
          <w:rFonts w:ascii="宋体" w:hAnsi="宋体" w:cs="宋体"/>
          <w:kern w:val="0"/>
          <w:szCs w:val="21"/>
        </w:rPr>
      </w:pPr>
      <w:r w:rsidRPr="00CE3646">
        <w:rPr>
          <w:rFonts w:ascii="宋体" w:hAnsi="宋体" w:cs="宋体" w:hint="eastAsia"/>
          <w:kern w:val="0"/>
          <w:szCs w:val="21"/>
        </w:rPr>
        <w:t>1．招标方负责对自助洗衣房的使用进行管理与监督，并有权要求中标方在经营及使用过程中存在的问题进行整改。</w:t>
      </w:r>
    </w:p>
    <w:p w:rsidR="00CE3646" w:rsidRPr="00CE3646" w:rsidRDefault="00CE3646" w:rsidP="00CE3646">
      <w:pPr>
        <w:widowControl/>
        <w:snapToGrid w:val="0"/>
        <w:spacing w:line="360" w:lineRule="auto"/>
        <w:ind w:firstLineChars="150" w:firstLine="315"/>
        <w:jc w:val="left"/>
        <w:rPr>
          <w:rFonts w:ascii="宋体" w:hAnsi="宋体" w:cs="宋体"/>
          <w:kern w:val="0"/>
          <w:szCs w:val="21"/>
        </w:rPr>
      </w:pPr>
      <w:r w:rsidRPr="00CE3646">
        <w:rPr>
          <w:rFonts w:ascii="宋体" w:hAnsi="宋体" w:cs="宋体" w:hint="eastAsia"/>
          <w:kern w:val="0"/>
          <w:szCs w:val="21"/>
        </w:rPr>
        <w:t>2．协调处置自助洗衣房运营过程中出现的各类问题和纠纷。</w:t>
      </w:r>
    </w:p>
    <w:p w:rsidR="00CE3646" w:rsidRPr="00CE3646" w:rsidRDefault="00CE3646" w:rsidP="00CE3646">
      <w:pPr>
        <w:widowControl/>
        <w:snapToGrid w:val="0"/>
        <w:spacing w:line="360" w:lineRule="auto"/>
        <w:ind w:firstLineChars="150" w:firstLine="315"/>
        <w:jc w:val="left"/>
        <w:rPr>
          <w:rFonts w:ascii="宋体" w:hAnsi="宋体" w:cs="宋体"/>
          <w:kern w:val="0"/>
          <w:szCs w:val="21"/>
        </w:rPr>
      </w:pPr>
      <w:r w:rsidRPr="00CE3646">
        <w:rPr>
          <w:rFonts w:ascii="宋体" w:hAnsi="宋体" w:cs="宋体" w:hint="eastAsia"/>
          <w:kern w:val="0"/>
          <w:szCs w:val="21"/>
        </w:rPr>
        <w:t>3．提供洗衣支付所需的网络支持，费用由中标方支付。</w:t>
      </w:r>
    </w:p>
    <w:p w:rsidR="00CE3646" w:rsidRPr="009C6888" w:rsidRDefault="00CE3646" w:rsidP="00CE3646">
      <w:pPr>
        <w:widowControl/>
        <w:spacing w:line="360" w:lineRule="auto"/>
        <w:ind w:firstLineChars="200" w:firstLine="420"/>
        <w:jc w:val="left"/>
        <w:rPr>
          <w:rFonts w:ascii="宋体" w:hAnsi="宋体" w:cs="宋体"/>
          <w:kern w:val="0"/>
          <w:szCs w:val="21"/>
        </w:rPr>
      </w:pPr>
      <w:r w:rsidRPr="00CE3646">
        <w:rPr>
          <w:rFonts w:ascii="宋体" w:hAnsi="宋体" w:cs="宋体" w:hint="eastAsia"/>
          <w:kern w:val="0"/>
          <w:szCs w:val="21"/>
        </w:rPr>
        <w:t>4．提供洗衣机运行所需的用电承载负荷。</w:t>
      </w:r>
    </w:p>
    <w:p w:rsidR="003661A6" w:rsidRPr="00CE3646" w:rsidRDefault="003661A6" w:rsidP="00CE3646">
      <w:pPr>
        <w:pStyle w:val="3"/>
        <w:spacing w:line="360" w:lineRule="auto"/>
        <w:rPr>
          <w:rFonts w:ascii="宋体" w:hAnsi="宋体"/>
          <w:sz w:val="21"/>
          <w:szCs w:val="21"/>
          <w:lang w:val="en-US"/>
        </w:rPr>
      </w:pPr>
    </w:p>
    <w:p w:rsidR="003661A6" w:rsidRPr="00CE3646" w:rsidRDefault="003661A6">
      <w:pPr>
        <w:rPr>
          <w:rFonts w:ascii="宋体" w:hAnsi="宋体"/>
          <w:szCs w:val="21"/>
        </w:rPr>
      </w:pPr>
    </w:p>
    <w:p w:rsidR="003661A6" w:rsidRPr="00DA7B08" w:rsidRDefault="003661A6"/>
    <w:p w:rsidR="003661A6" w:rsidRPr="00DA7B08" w:rsidRDefault="003661A6">
      <w:pPr>
        <w:pStyle w:val="3"/>
        <w:jc w:val="center"/>
        <w:rPr>
          <w:rFonts w:ascii="Times New Roman" w:eastAsia="楷体" w:hAnsi="Times New Roman"/>
          <w:sz w:val="44"/>
        </w:rPr>
      </w:pPr>
      <w:r w:rsidRPr="00DA7B08">
        <w:rPr>
          <w:rFonts w:ascii="Times New Roman" w:eastAsia="楷体" w:hAnsi="Times New Roman"/>
          <w:sz w:val="44"/>
        </w:rPr>
        <w:t>第四部分</w:t>
      </w:r>
      <w:r w:rsidRPr="00DA7B08">
        <w:rPr>
          <w:rFonts w:ascii="Times New Roman" w:eastAsia="楷体" w:hAnsi="Times New Roman"/>
          <w:sz w:val="44"/>
        </w:rPr>
        <w:t xml:space="preserve"> </w:t>
      </w:r>
      <w:r w:rsidRPr="00DA7B08">
        <w:rPr>
          <w:rFonts w:ascii="Times New Roman" w:eastAsia="楷体" w:hAnsi="Times New Roman" w:hint="eastAsia"/>
          <w:sz w:val="44"/>
        </w:rPr>
        <w:t>合同主要条款</w:t>
      </w:r>
    </w:p>
    <w:p w:rsidR="003661A6" w:rsidRDefault="003661A6"/>
    <w:p w:rsidR="003661A6" w:rsidRDefault="003661A6">
      <w:pPr>
        <w:widowControl/>
        <w:snapToGrid w:val="0"/>
        <w:spacing w:line="360" w:lineRule="auto"/>
        <w:rPr>
          <w:rFonts w:ascii="宋体" w:hAnsi="宋体"/>
          <w:b/>
          <w:bCs/>
          <w:kern w:val="44"/>
          <w:sz w:val="44"/>
          <w:szCs w:val="44"/>
        </w:rPr>
        <w:sectPr w:rsidR="003661A6">
          <w:pgSz w:w="11906" w:h="16838"/>
          <w:pgMar w:top="1440" w:right="1080" w:bottom="1440" w:left="1080" w:header="850" w:footer="850" w:gutter="0"/>
          <w:cols w:space="720"/>
          <w:docGrid w:type="lines" w:linePitch="312"/>
        </w:sectPr>
      </w:pPr>
    </w:p>
    <w:p w:rsidR="000663E5" w:rsidRPr="000663E5" w:rsidRDefault="000663E5" w:rsidP="000663E5">
      <w:pPr>
        <w:spacing w:line="600" w:lineRule="auto"/>
        <w:jc w:val="center"/>
        <w:rPr>
          <w:rFonts w:ascii="黑体" w:eastAsia="黑体" w:hAnsi="黑体" w:cstheme="minorBidi"/>
          <w:b/>
          <w:sz w:val="32"/>
          <w:szCs w:val="32"/>
        </w:rPr>
      </w:pPr>
      <w:r w:rsidRPr="000663E5">
        <w:rPr>
          <w:rFonts w:ascii="黑体" w:eastAsia="黑体" w:hAnsi="黑体" w:cstheme="minorBidi" w:hint="eastAsia"/>
          <w:b/>
          <w:sz w:val="32"/>
          <w:szCs w:val="32"/>
        </w:rPr>
        <w:lastRenderedPageBreak/>
        <w:t>学生公寓自助洗衣服务合作协议书</w:t>
      </w:r>
    </w:p>
    <w:p w:rsidR="000663E5" w:rsidRPr="000663E5" w:rsidRDefault="000663E5" w:rsidP="000663E5">
      <w:pPr>
        <w:spacing w:line="600" w:lineRule="auto"/>
        <w:jc w:val="center"/>
        <w:rPr>
          <w:rFonts w:asciiTheme="minorHAnsi" w:eastAsiaTheme="minorEastAsia" w:hAnsiTheme="minorHAnsi" w:cstheme="minorBidi"/>
          <w:b/>
          <w:sz w:val="24"/>
        </w:rPr>
      </w:pPr>
    </w:p>
    <w:p w:rsidR="000663E5" w:rsidRPr="000663E5" w:rsidRDefault="000663E5" w:rsidP="000663E5">
      <w:p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甲方：（使用方）江苏城市职业学院</w:t>
      </w:r>
    </w:p>
    <w:p w:rsidR="000663E5" w:rsidRPr="000663E5" w:rsidRDefault="000663E5" w:rsidP="000663E5">
      <w:pPr>
        <w:spacing w:line="600" w:lineRule="auto"/>
        <w:rPr>
          <w:rFonts w:asciiTheme="minorHAnsi" w:eastAsiaTheme="minorEastAsia" w:hAnsiTheme="minorHAnsi" w:cstheme="minorBidi"/>
          <w:b/>
          <w:sz w:val="24"/>
        </w:rPr>
      </w:pPr>
    </w:p>
    <w:p w:rsidR="000663E5" w:rsidRPr="000663E5" w:rsidRDefault="000663E5" w:rsidP="000663E5">
      <w:p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乙方：（投资方）</w:t>
      </w:r>
    </w:p>
    <w:p w:rsidR="000663E5" w:rsidRPr="000663E5" w:rsidRDefault="000663E5" w:rsidP="000663E5">
      <w:pPr>
        <w:spacing w:line="600" w:lineRule="auto"/>
        <w:rPr>
          <w:rFonts w:asciiTheme="minorHAnsi" w:eastAsiaTheme="minorEastAsia" w:hAnsiTheme="minorHAnsi" w:cstheme="minorBidi"/>
          <w:szCs w:val="22"/>
        </w:rPr>
      </w:pPr>
    </w:p>
    <w:p w:rsidR="000663E5" w:rsidRPr="000663E5" w:rsidRDefault="000663E5" w:rsidP="000663E5">
      <w:pPr>
        <w:spacing w:line="600" w:lineRule="auto"/>
        <w:ind w:firstLineChars="200" w:firstLine="48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双方经过协商，就江苏城市职业学院学生公寓洗衣服务合作协议的相关事项，达成以下协议：</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投放方案</w:t>
      </w:r>
    </w:p>
    <w:p w:rsidR="000663E5" w:rsidRPr="000663E5" w:rsidRDefault="000663E5" w:rsidP="000663E5">
      <w:pPr>
        <w:numPr>
          <w:ilvl w:val="0"/>
          <w:numId w:val="8"/>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乙方配置设备型号为：；</w:t>
      </w:r>
    </w:p>
    <w:p w:rsidR="000663E5" w:rsidRPr="000663E5" w:rsidRDefault="000663E5" w:rsidP="000663E5">
      <w:pPr>
        <w:numPr>
          <w:ilvl w:val="0"/>
          <w:numId w:val="8"/>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洗衣房洗衣收费采用洗衣机和烘干机均要求采用网络移动终端支付（支付宝、微信、新开普</w:t>
      </w:r>
      <w:proofErr w:type="gramStart"/>
      <w:r w:rsidRPr="000663E5">
        <w:rPr>
          <w:rFonts w:asciiTheme="minorHAnsi" w:eastAsiaTheme="minorEastAsia" w:hAnsiTheme="minorHAnsi" w:cstheme="minorBidi" w:hint="eastAsia"/>
          <w:sz w:val="24"/>
        </w:rPr>
        <w:t>一</w:t>
      </w:r>
      <w:proofErr w:type="gramEnd"/>
      <w:r w:rsidRPr="000663E5">
        <w:rPr>
          <w:rFonts w:asciiTheme="minorHAnsi" w:eastAsiaTheme="minorEastAsia" w:hAnsiTheme="minorHAnsi" w:cstheme="minorBidi" w:hint="eastAsia"/>
          <w:sz w:val="24"/>
        </w:rPr>
        <w:t>卡通）。</w:t>
      </w:r>
    </w:p>
    <w:p w:rsidR="000663E5" w:rsidRPr="000663E5" w:rsidRDefault="000663E5" w:rsidP="000663E5">
      <w:pPr>
        <w:numPr>
          <w:ilvl w:val="0"/>
          <w:numId w:val="8"/>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设备初始投放数量根据标书要求，后期如学生使用量高，甲方可要求乙方进行设备增投。</w:t>
      </w:r>
    </w:p>
    <w:p w:rsidR="000663E5" w:rsidRPr="000663E5" w:rsidRDefault="000663E5" w:rsidP="000663E5">
      <w:pPr>
        <w:numPr>
          <w:ilvl w:val="0"/>
          <w:numId w:val="8"/>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为满足学生阴雨天的晾晒，乙方可根据具体学生需求增投烘干机。</w:t>
      </w:r>
    </w:p>
    <w:tbl>
      <w:tblPr>
        <w:tblStyle w:val="13"/>
        <w:tblW w:w="0" w:type="auto"/>
        <w:tblInd w:w="780" w:type="dxa"/>
        <w:tblLook w:val="04A0" w:firstRow="1" w:lastRow="0" w:firstColumn="1" w:lastColumn="0" w:noHBand="0" w:noVBand="1"/>
      </w:tblPr>
      <w:tblGrid>
        <w:gridCol w:w="1880"/>
        <w:gridCol w:w="1843"/>
        <w:gridCol w:w="1984"/>
        <w:gridCol w:w="2233"/>
      </w:tblGrid>
      <w:tr w:rsidR="000663E5" w:rsidRPr="000663E5" w:rsidTr="00D430F6">
        <w:tc>
          <w:tcPr>
            <w:tcW w:w="1880" w:type="dxa"/>
          </w:tcPr>
          <w:p w:rsidR="000663E5" w:rsidRPr="000663E5" w:rsidRDefault="000663E5" w:rsidP="000663E5">
            <w:pPr>
              <w:spacing w:line="600" w:lineRule="auto"/>
              <w:jc w:val="center"/>
              <w:rPr>
                <w:sz w:val="24"/>
              </w:rPr>
            </w:pPr>
            <w:r w:rsidRPr="000663E5">
              <w:rPr>
                <w:sz w:val="24"/>
              </w:rPr>
              <w:t>校区名称</w:t>
            </w:r>
          </w:p>
        </w:tc>
        <w:tc>
          <w:tcPr>
            <w:tcW w:w="1843" w:type="dxa"/>
          </w:tcPr>
          <w:p w:rsidR="000663E5" w:rsidRPr="000663E5" w:rsidRDefault="000663E5" w:rsidP="000663E5">
            <w:pPr>
              <w:spacing w:line="600" w:lineRule="auto"/>
              <w:jc w:val="center"/>
              <w:rPr>
                <w:sz w:val="24"/>
              </w:rPr>
            </w:pPr>
            <w:r w:rsidRPr="000663E5">
              <w:rPr>
                <w:sz w:val="24"/>
              </w:rPr>
              <w:t>投放位置</w:t>
            </w:r>
          </w:p>
        </w:tc>
        <w:tc>
          <w:tcPr>
            <w:tcW w:w="1984" w:type="dxa"/>
          </w:tcPr>
          <w:p w:rsidR="000663E5" w:rsidRPr="000663E5" w:rsidRDefault="000663E5" w:rsidP="000663E5">
            <w:pPr>
              <w:spacing w:line="600" w:lineRule="auto"/>
              <w:jc w:val="center"/>
              <w:rPr>
                <w:sz w:val="24"/>
              </w:rPr>
            </w:pPr>
            <w:r w:rsidRPr="000663E5">
              <w:rPr>
                <w:sz w:val="24"/>
              </w:rPr>
              <w:t>洗衣机数量</w:t>
            </w:r>
          </w:p>
        </w:tc>
        <w:tc>
          <w:tcPr>
            <w:tcW w:w="2233" w:type="dxa"/>
          </w:tcPr>
          <w:p w:rsidR="000663E5" w:rsidRPr="000663E5" w:rsidRDefault="000663E5" w:rsidP="000663E5">
            <w:pPr>
              <w:spacing w:line="600" w:lineRule="auto"/>
              <w:jc w:val="center"/>
              <w:rPr>
                <w:sz w:val="24"/>
              </w:rPr>
            </w:pPr>
            <w:r w:rsidRPr="000663E5">
              <w:rPr>
                <w:sz w:val="24"/>
              </w:rPr>
              <w:t>预计投放时间</w:t>
            </w:r>
          </w:p>
        </w:tc>
      </w:tr>
      <w:tr w:rsidR="000663E5" w:rsidRPr="000663E5" w:rsidTr="00D430F6">
        <w:tc>
          <w:tcPr>
            <w:tcW w:w="1880" w:type="dxa"/>
          </w:tcPr>
          <w:p w:rsidR="000663E5" w:rsidRPr="000663E5" w:rsidRDefault="000663E5" w:rsidP="000663E5">
            <w:pPr>
              <w:spacing w:line="600" w:lineRule="auto"/>
              <w:jc w:val="center"/>
              <w:rPr>
                <w:sz w:val="24"/>
              </w:rPr>
            </w:pPr>
          </w:p>
        </w:tc>
        <w:tc>
          <w:tcPr>
            <w:tcW w:w="1843" w:type="dxa"/>
          </w:tcPr>
          <w:p w:rsidR="000663E5" w:rsidRPr="000663E5" w:rsidRDefault="000663E5" w:rsidP="000663E5">
            <w:pPr>
              <w:spacing w:line="600" w:lineRule="auto"/>
              <w:jc w:val="center"/>
              <w:rPr>
                <w:sz w:val="24"/>
              </w:rPr>
            </w:pPr>
          </w:p>
        </w:tc>
        <w:tc>
          <w:tcPr>
            <w:tcW w:w="1984" w:type="dxa"/>
          </w:tcPr>
          <w:p w:rsidR="000663E5" w:rsidRPr="000663E5" w:rsidRDefault="000663E5" w:rsidP="000663E5">
            <w:pPr>
              <w:spacing w:line="600" w:lineRule="auto"/>
              <w:rPr>
                <w:sz w:val="24"/>
              </w:rPr>
            </w:pPr>
          </w:p>
        </w:tc>
        <w:tc>
          <w:tcPr>
            <w:tcW w:w="2233" w:type="dxa"/>
          </w:tcPr>
          <w:p w:rsidR="000663E5" w:rsidRPr="000663E5" w:rsidRDefault="000663E5" w:rsidP="000663E5">
            <w:pPr>
              <w:spacing w:line="600" w:lineRule="auto"/>
              <w:jc w:val="center"/>
              <w:rPr>
                <w:sz w:val="24"/>
              </w:rPr>
            </w:pPr>
          </w:p>
        </w:tc>
      </w:tr>
    </w:tbl>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 xml:space="preserve"> </w:t>
      </w:r>
      <w:r w:rsidRPr="000663E5">
        <w:rPr>
          <w:rFonts w:asciiTheme="minorHAnsi" w:eastAsiaTheme="minorEastAsia" w:hAnsiTheme="minorHAnsi" w:cstheme="minorBidi" w:hint="eastAsia"/>
          <w:b/>
          <w:sz w:val="24"/>
        </w:rPr>
        <w:t>收费标准</w:t>
      </w:r>
    </w:p>
    <w:p w:rsidR="000663E5" w:rsidRPr="000663E5" w:rsidRDefault="000663E5" w:rsidP="000663E5">
      <w:pPr>
        <w:spacing w:line="600" w:lineRule="auto"/>
        <w:ind w:left="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lastRenderedPageBreak/>
        <w:t>自助洗衣服务的标准收费为：洗衣元</w:t>
      </w:r>
      <w:r w:rsidRPr="000663E5">
        <w:rPr>
          <w:rFonts w:asciiTheme="minorHAnsi" w:eastAsiaTheme="minorEastAsia" w:hAnsiTheme="minorHAnsi" w:cstheme="minorBidi" w:hint="eastAsia"/>
          <w:sz w:val="24"/>
        </w:rPr>
        <w:t>/</w:t>
      </w:r>
      <w:r w:rsidRPr="000663E5">
        <w:rPr>
          <w:rFonts w:asciiTheme="minorHAnsi" w:eastAsiaTheme="minorEastAsia" w:hAnsiTheme="minorHAnsi" w:cstheme="minorBidi" w:hint="eastAsia"/>
          <w:sz w:val="24"/>
        </w:rPr>
        <w:t>次，每次可洗涤</w:t>
      </w:r>
      <w:r w:rsidRPr="000663E5">
        <w:rPr>
          <w:rFonts w:asciiTheme="minorHAnsi" w:eastAsiaTheme="minorEastAsia" w:hAnsiTheme="minorHAnsi" w:cstheme="minorBidi" w:hint="eastAsia"/>
          <w:sz w:val="24"/>
          <w:u w:val="single"/>
        </w:rPr>
        <w:t>6</w:t>
      </w:r>
      <w:r w:rsidRPr="000663E5">
        <w:rPr>
          <w:rFonts w:asciiTheme="minorHAnsi" w:eastAsiaTheme="minorEastAsia" w:hAnsiTheme="minorHAnsi" w:cstheme="minorBidi" w:hint="eastAsia"/>
          <w:sz w:val="24"/>
        </w:rPr>
        <w:t>公斤衣物。</w:t>
      </w:r>
    </w:p>
    <w:p w:rsidR="000663E5" w:rsidRPr="000663E5" w:rsidRDefault="000663E5" w:rsidP="000663E5">
      <w:pPr>
        <w:spacing w:line="600" w:lineRule="auto"/>
        <w:ind w:left="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烘干</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元</w:t>
      </w:r>
      <w:r w:rsidRPr="000663E5">
        <w:rPr>
          <w:rFonts w:asciiTheme="minorHAnsi" w:eastAsiaTheme="minorEastAsia" w:hAnsiTheme="minorHAnsi" w:cstheme="minorBidi" w:hint="eastAsia"/>
          <w:sz w:val="24"/>
        </w:rPr>
        <w:t>/</w:t>
      </w:r>
      <w:r w:rsidRPr="000663E5">
        <w:rPr>
          <w:rFonts w:asciiTheme="minorHAnsi" w:eastAsiaTheme="minorEastAsia" w:hAnsiTheme="minorHAnsi" w:cstheme="minorBidi" w:hint="eastAsia"/>
          <w:sz w:val="24"/>
        </w:rPr>
        <w:t>次。</w:t>
      </w:r>
    </w:p>
    <w:p w:rsidR="000663E5" w:rsidRPr="000663E5" w:rsidRDefault="000663E5" w:rsidP="000663E5">
      <w:pPr>
        <w:spacing w:line="600" w:lineRule="auto"/>
        <w:ind w:left="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本着服务学生的经营理念，甲方配合乙方开展优质服务推广活动（如开学优惠，新生优惠等），最大程度上让利给甲方学生。</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双方的重任</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甲方作为洗衣服务的使用方，委派学校后勤处为协议执行情况的监管职能部门，负责协议双方的履约的监管工作、评估和考核协议执行的绩效、处置协议执行过程中的违约事故；</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甲方负责为乙方提供合适的场地作配置洗衣机、先期配置合格计量标准的水、电表、并保障配置有良好的进水、配电、排水、排风等基础设施；</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甲方对乙方进场后，实行三个月试用期的考查（即</w:t>
      </w:r>
      <w:r w:rsidRPr="000663E5">
        <w:rPr>
          <w:rFonts w:asciiTheme="minorHAnsi" w:eastAsiaTheme="minorEastAsia" w:hAnsiTheme="minorHAnsi" w:cstheme="minorBidi" w:hint="eastAsia"/>
          <w:sz w:val="24"/>
        </w:rPr>
        <w:t>201</w:t>
      </w:r>
      <w:r w:rsidRPr="000663E5">
        <w:rPr>
          <w:rFonts w:asciiTheme="minorHAnsi" w:eastAsiaTheme="minorEastAsia" w:hAnsiTheme="minorHAnsi" w:cstheme="minorBidi" w:hint="eastAsia"/>
          <w:sz w:val="24"/>
        </w:rPr>
        <w:t>年月日至</w:t>
      </w:r>
      <w:r w:rsidRPr="000663E5">
        <w:rPr>
          <w:rFonts w:asciiTheme="minorHAnsi" w:eastAsiaTheme="minorEastAsia" w:hAnsiTheme="minorHAnsi" w:cstheme="minorBidi" w:hint="eastAsia"/>
          <w:sz w:val="24"/>
        </w:rPr>
        <w:t>201</w:t>
      </w:r>
      <w:r w:rsidRPr="000663E5">
        <w:rPr>
          <w:rFonts w:asciiTheme="minorHAnsi" w:eastAsiaTheme="minorEastAsia" w:hAnsiTheme="minorHAnsi" w:cstheme="minorBidi" w:hint="eastAsia"/>
          <w:sz w:val="24"/>
        </w:rPr>
        <w:t>年月日），此期间如乙方出现重大违约行为或不能执行约定的服务承诺，甲方可终止协议，并追诉乙方的违约责任；</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乙方作为洗衣服务的投资方，负责洗衣房的设计，洗衣设备的购买、安装、维护费用。乙方在洗衣机进场时，须通知甲方人员到场，共同完成对所配置机型的勘验，共同完成对水电表期初数据确认工作；</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乙方需向甲方提供维保人员名单和联系电话，在协议履行期内，乙方应不断加强维保人员职业素养的培训，以实现服务承诺；乙方不得以任何形式</w:t>
      </w:r>
      <w:proofErr w:type="gramStart"/>
      <w:r w:rsidRPr="000663E5">
        <w:rPr>
          <w:rFonts w:asciiTheme="minorHAnsi" w:eastAsiaTheme="minorEastAsia" w:hAnsiTheme="minorHAnsi" w:cstheme="minorBidi" w:hint="eastAsia"/>
          <w:sz w:val="24"/>
        </w:rPr>
        <w:t>将维保服务</w:t>
      </w:r>
      <w:proofErr w:type="gramEnd"/>
      <w:r w:rsidRPr="000663E5">
        <w:rPr>
          <w:rFonts w:asciiTheme="minorHAnsi" w:eastAsiaTheme="minorEastAsia" w:hAnsiTheme="minorHAnsi" w:cstheme="minorBidi" w:hint="eastAsia"/>
          <w:sz w:val="24"/>
        </w:rPr>
        <w:t>转移给第三</w:t>
      </w:r>
      <w:r w:rsidRPr="000663E5">
        <w:rPr>
          <w:rFonts w:asciiTheme="minorHAnsi" w:eastAsiaTheme="minorEastAsia" w:hAnsiTheme="minorHAnsi" w:cstheme="minorBidi" w:hint="eastAsia"/>
          <w:sz w:val="24"/>
        </w:rPr>
        <w:lastRenderedPageBreak/>
        <w:t>方经营，否则按违约论处；</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乙方为达到保证设备的运行正常及维修响应的及时性的要求，甲方应提供合适场地作为乙方设备零配件库存和运营巡查人员的休息室；</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乙方负责定期进行洗衣设备的深度清洁、检修和维保。甲方安排校园保洁人员按要求负责洗衣房场地和洗衣机设备的日常保洁工作；</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为保证乙方洗衣机的安全使用，乙方须制作操作指南等宣传海报，张贴于洗衣机设备放置区。若洗衣设备收到人为的破坏或被盗，甲方有义务配合乙方进行调查，并追究责任人的相关责任；</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今后如采用</w:t>
      </w:r>
      <w:proofErr w:type="gramStart"/>
      <w:r w:rsidRPr="000663E5">
        <w:rPr>
          <w:rFonts w:asciiTheme="minorHAnsi" w:eastAsiaTheme="minorEastAsia" w:hAnsiTheme="minorHAnsi" w:cstheme="minorBidi" w:hint="eastAsia"/>
          <w:sz w:val="24"/>
        </w:rPr>
        <w:t>一</w:t>
      </w:r>
      <w:proofErr w:type="gramEnd"/>
      <w:r w:rsidRPr="000663E5">
        <w:rPr>
          <w:rFonts w:asciiTheme="minorHAnsi" w:eastAsiaTheme="minorEastAsia" w:hAnsiTheme="minorHAnsi" w:cstheme="minorBidi" w:hint="eastAsia"/>
          <w:sz w:val="24"/>
        </w:rPr>
        <w:t>卡通集成方案，甲方负责协调校园</w:t>
      </w:r>
      <w:proofErr w:type="gramStart"/>
      <w:r w:rsidRPr="000663E5">
        <w:rPr>
          <w:rFonts w:asciiTheme="minorHAnsi" w:eastAsiaTheme="minorEastAsia" w:hAnsiTheme="minorHAnsi" w:cstheme="minorBidi" w:hint="eastAsia"/>
          <w:sz w:val="24"/>
        </w:rPr>
        <w:t>一</w:t>
      </w:r>
      <w:proofErr w:type="gramEnd"/>
      <w:r w:rsidRPr="000663E5">
        <w:rPr>
          <w:rFonts w:asciiTheme="minorHAnsi" w:eastAsiaTheme="minorEastAsia" w:hAnsiTheme="minorHAnsi" w:cstheme="minorBidi" w:hint="eastAsia"/>
          <w:sz w:val="24"/>
        </w:rPr>
        <w:t>卡通供应商及学校</w:t>
      </w:r>
      <w:proofErr w:type="gramStart"/>
      <w:r w:rsidRPr="000663E5">
        <w:rPr>
          <w:rFonts w:asciiTheme="minorHAnsi" w:eastAsiaTheme="minorEastAsia" w:hAnsiTheme="minorHAnsi" w:cstheme="minorBidi" w:hint="eastAsia"/>
          <w:sz w:val="24"/>
        </w:rPr>
        <w:t>一</w:t>
      </w:r>
      <w:proofErr w:type="gramEnd"/>
      <w:r w:rsidRPr="000663E5">
        <w:rPr>
          <w:rFonts w:asciiTheme="minorHAnsi" w:eastAsiaTheme="minorEastAsia" w:hAnsiTheme="minorHAnsi" w:cstheme="minorBidi" w:hint="eastAsia"/>
          <w:sz w:val="24"/>
        </w:rPr>
        <w:t>卡通技术人员，与乙方积极进行</w:t>
      </w:r>
      <w:proofErr w:type="gramStart"/>
      <w:r w:rsidRPr="000663E5">
        <w:rPr>
          <w:rFonts w:asciiTheme="minorHAnsi" w:eastAsiaTheme="minorEastAsia" w:hAnsiTheme="minorHAnsi" w:cstheme="minorBidi" w:hint="eastAsia"/>
          <w:sz w:val="24"/>
        </w:rPr>
        <w:t>一</w:t>
      </w:r>
      <w:proofErr w:type="gramEnd"/>
      <w:r w:rsidRPr="000663E5">
        <w:rPr>
          <w:rFonts w:asciiTheme="minorHAnsi" w:eastAsiaTheme="minorEastAsia" w:hAnsiTheme="minorHAnsi" w:cstheme="minorBidi" w:hint="eastAsia"/>
          <w:sz w:val="24"/>
        </w:rPr>
        <w:t>卡通测试，</w:t>
      </w:r>
      <w:proofErr w:type="gramStart"/>
      <w:r w:rsidRPr="000663E5">
        <w:rPr>
          <w:rFonts w:asciiTheme="minorHAnsi" w:eastAsiaTheme="minorEastAsia" w:hAnsiTheme="minorHAnsi" w:cstheme="minorBidi" w:hint="eastAsia"/>
          <w:sz w:val="24"/>
        </w:rPr>
        <w:t>一</w:t>
      </w:r>
      <w:proofErr w:type="gramEnd"/>
      <w:r w:rsidRPr="000663E5">
        <w:rPr>
          <w:rFonts w:asciiTheme="minorHAnsi" w:eastAsiaTheme="minorEastAsia" w:hAnsiTheme="minorHAnsi" w:cstheme="minorBidi" w:hint="eastAsia"/>
          <w:sz w:val="24"/>
        </w:rPr>
        <w:t>卡通设备的硬件及费用由甲方提供和承担；</w:t>
      </w:r>
    </w:p>
    <w:p w:rsidR="000663E5" w:rsidRPr="000663E5" w:rsidRDefault="000663E5" w:rsidP="000663E5">
      <w:pPr>
        <w:numPr>
          <w:ilvl w:val="0"/>
          <w:numId w:val="9"/>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洗衣房设备是由乙方一次性投入，合同期满后，乙方可重新参加甲方的招投标工作，如投标各家基本条件相同情况下，甲方应优先与乙方续约。乙方如落标。在协议期满后有权拆卸、收回投入的设备及可拆卸投入的材料。</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双方的收益分配</w:t>
      </w:r>
    </w:p>
    <w:p w:rsidR="000663E5" w:rsidRPr="000663E5" w:rsidRDefault="000663E5" w:rsidP="000663E5">
      <w:pPr>
        <w:numPr>
          <w:ilvl w:val="0"/>
          <w:numId w:val="10"/>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为保证协议期内能有效地处置突发事故，乙方在本协议正式签订后的十五个工作日内向甲方加纳风险保证金：</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万元。在协议期满后，如无重大事故发生，甲方应在十五个工作日内向乙方退还保证金（保证金无利息）；</w:t>
      </w:r>
    </w:p>
    <w:p w:rsidR="000663E5" w:rsidRPr="000663E5" w:rsidRDefault="000663E5" w:rsidP="000663E5">
      <w:pPr>
        <w:numPr>
          <w:ilvl w:val="0"/>
          <w:numId w:val="10"/>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乙方在本协议生效之日后，每年分两次向甲方交纳水电费，每年的</w:t>
      </w:r>
      <w:r w:rsidRPr="000663E5">
        <w:rPr>
          <w:rFonts w:asciiTheme="minorHAnsi" w:eastAsiaTheme="minorEastAsia" w:hAnsiTheme="minorHAnsi" w:cstheme="minorBidi" w:hint="eastAsia"/>
          <w:sz w:val="24"/>
        </w:rPr>
        <w:t>7</w:t>
      </w:r>
      <w:r w:rsidRPr="000663E5">
        <w:rPr>
          <w:rFonts w:asciiTheme="minorHAnsi" w:eastAsiaTheme="minorEastAsia" w:hAnsiTheme="minorHAnsi" w:cstheme="minorBidi" w:hint="eastAsia"/>
          <w:sz w:val="24"/>
        </w:rPr>
        <w:t>月份和</w:t>
      </w:r>
      <w:r w:rsidRPr="000663E5">
        <w:rPr>
          <w:rFonts w:asciiTheme="minorHAnsi" w:eastAsiaTheme="minorEastAsia" w:hAnsiTheme="minorHAnsi" w:cstheme="minorBidi" w:hint="eastAsia"/>
          <w:sz w:val="24"/>
        </w:rPr>
        <w:t>1</w:t>
      </w:r>
      <w:r w:rsidRPr="000663E5">
        <w:rPr>
          <w:rFonts w:asciiTheme="minorHAnsi" w:eastAsiaTheme="minorEastAsia" w:hAnsiTheme="minorHAnsi" w:cstheme="minorBidi" w:hint="eastAsia"/>
          <w:sz w:val="24"/>
        </w:rPr>
        <w:t>月份支</w:t>
      </w:r>
      <w:r w:rsidRPr="000663E5">
        <w:rPr>
          <w:rFonts w:asciiTheme="minorHAnsi" w:eastAsiaTheme="minorEastAsia" w:hAnsiTheme="minorHAnsi" w:cstheme="minorBidi" w:hint="eastAsia"/>
          <w:sz w:val="24"/>
        </w:rPr>
        <w:lastRenderedPageBreak/>
        <w:t>付一次，甲方收费标准是水费：每吨</w:t>
      </w:r>
      <w:r w:rsidR="002E6E9A">
        <w:rPr>
          <w:rFonts w:asciiTheme="minorHAnsi" w:eastAsiaTheme="minorEastAsia" w:hAnsiTheme="minorHAnsi" w:cstheme="minorBidi" w:hint="eastAsia"/>
          <w:sz w:val="24"/>
        </w:rPr>
        <w:t>3.9</w:t>
      </w:r>
      <w:r w:rsidRPr="000663E5">
        <w:rPr>
          <w:rFonts w:asciiTheme="minorHAnsi" w:eastAsiaTheme="minorEastAsia" w:hAnsiTheme="minorHAnsi" w:cstheme="minorBidi" w:hint="eastAsia"/>
          <w:sz w:val="24"/>
        </w:rPr>
        <w:t>元、电费：每度</w:t>
      </w:r>
      <w:r w:rsidRPr="000663E5">
        <w:rPr>
          <w:rFonts w:asciiTheme="minorHAnsi" w:eastAsiaTheme="minorEastAsia" w:hAnsiTheme="minorHAnsi" w:cstheme="minorBidi" w:hint="eastAsia"/>
          <w:sz w:val="24"/>
        </w:rPr>
        <w:t>0.</w:t>
      </w:r>
      <w:r w:rsidR="002E6E9A">
        <w:rPr>
          <w:rFonts w:asciiTheme="minorHAnsi" w:eastAsiaTheme="minorEastAsia" w:hAnsiTheme="minorHAnsi" w:cstheme="minorBidi" w:hint="eastAsia"/>
          <w:sz w:val="24"/>
        </w:rPr>
        <w:t>6</w:t>
      </w:r>
      <w:r w:rsidRPr="000663E5">
        <w:rPr>
          <w:rFonts w:asciiTheme="minorHAnsi" w:eastAsiaTheme="minorEastAsia" w:hAnsiTheme="minorHAnsi" w:cstheme="minorBidi" w:hint="eastAsia"/>
          <w:sz w:val="24"/>
        </w:rPr>
        <w:t>元；水电费是以双方认可的抄表数据为准：在合同期内，甲方收取的水电费如有政策性调整，乙方收取的洗衣费也将做相同比例的调整。</w:t>
      </w:r>
    </w:p>
    <w:p w:rsidR="000663E5" w:rsidRPr="000663E5" w:rsidRDefault="000663E5" w:rsidP="000663E5">
      <w:pPr>
        <w:numPr>
          <w:ilvl w:val="0"/>
          <w:numId w:val="10"/>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乙方全权负责收取甲方学生洗衣的费用，甲方不得以其它理由阻止和妨碍乙方的权利；</w:t>
      </w:r>
    </w:p>
    <w:p w:rsidR="000663E5" w:rsidRPr="000663E5" w:rsidRDefault="000663E5" w:rsidP="000663E5">
      <w:pPr>
        <w:numPr>
          <w:ilvl w:val="0"/>
          <w:numId w:val="10"/>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乙方须按规定的期限向甲方交纳协议中规定费用，不得以其它理由无故拖延、迟交或缓交，甲方在收到乙方交纳费用后，须向乙方开据正式的财务票据。</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有下列情况之一</w:t>
      </w:r>
      <w:r w:rsidRPr="000663E5">
        <w:rPr>
          <w:rFonts w:asciiTheme="minorHAnsi" w:eastAsiaTheme="minorEastAsia" w:hAnsiTheme="minorHAnsi" w:cstheme="minorBidi" w:hint="eastAsia"/>
          <w:b/>
          <w:sz w:val="24"/>
        </w:rPr>
        <w:t xml:space="preserve"> </w:t>
      </w:r>
      <w:r w:rsidRPr="000663E5">
        <w:rPr>
          <w:rFonts w:asciiTheme="minorHAnsi" w:eastAsiaTheme="minorEastAsia" w:hAnsiTheme="minorHAnsi" w:cstheme="minorBidi" w:hint="eastAsia"/>
          <w:b/>
          <w:sz w:val="24"/>
        </w:rPr>
        <w:t>视为违约行为</w:t>
      </w:r>
    </w:p>
    <w:p w:rsidR="000663E5" w:rsidRPr="000663E5" w:rsidRDefault="000663E5" w:rsidP="000663E5">
      <w:pPr>
        <w:numPr>
          <w:ilvl w:val="0"/>
          <w:numId w:val="11"/>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不按本协议条款，</w:t>
      </w:r>
      <w:proofErr w:type="gramStart"/>
      <w:r w:rsidRPr="000663E5">
        <w:rPr>
          <w:rFonts w:asciiTheme="minorHAnsi" w:eastAsiaTheme="minorEastAsia" w:hAnsiTheme="minorHAnsi" w:cstheme="minorBidi" w:hint="eastAsia"/>
          <w:sz w:val="24"/>
        </w:rPr>
        <w:t>配置非</w:t>
      </w:r>
      <w:proofErr w:type="gramEnd"/>
      <w:r w:rsidRPr="000663E5">
        <w:rPr>
          <w:rFonts w:asciiTheme="minorHAnsi" w:eastAsiaTheme="minorEastAsia" w:hAnsiTheme="minorHAnsi" w:cstheme="minorBidi" w:hint="eastAsia"/>
          <w:sz w:val="24"/>
        </w:rPr>
        <w:t>公斤全自动商用波轮洗衣机；</w:t>
      </w:r>
    </w:p>
    <w:p w:rsidR="000663E5" w:rsidRPr="000663E5" w:rsidRDefault="000663E5" w:rsidP="000663E5">
      <w:pPr>
        <w:numPr>
          <w:ilvl w:val="0"/>
          <w:numId w:val="11"/>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在本协议正式生效后，不按规定交纳相应保证金水电费；</w:t>
      </w:r>
    </w:p>
    <w:p w:rsidR="000663E5" w:rsidRPr="000663E5" w:rsidRDefault="000663E5" w:rsidP="000663E5">
      <w:pPr>
        <w:numPr>
          <w:ilvl w:val="0"/>
          <w:numId w:val="11"/>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未经双方协商，擅自变更管理方和经营方或转交第三方经营；</w:t>
      </w:r>
    </w:p>
    <w:p w:rsidR="000663E5" w:rsidRPr="000663E5" w:rsidRDefault="000663E5" w:rsidP="000663E5">
      <w:pPr>
        <w:numPr>
          <w:ilvl w:val="0"/>
          <w:numId w:val="11"/>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不按标书承诺之服务约定，</w:t>
      </w:r>
      <w:proofErr w:type="gramStart"/>
      <w:r w:rsidRPr="000663E5">
        <w:rPr>
          <w:rFonts w:asciiTheme="minorHAnsi" w:eastAsiaTheme="minorEastAsia" w:hAnsiTheme="minorHAnsi" w:cstheme="minorBidi" w:hint="eastAsia"/>
          <w:sz w:val="24"/>
        </w:rPr>
        <w:t>长期无维保人</w:t>
      </w:r>
      <w:proofErr w:type="gramEnd"/>
      <w:r w:rsidRPr="000663E5">
        <w:rPr>
          <w:rFonts w:asciiTheme="minorHAnsi" w:eastAsiaTheme="minorEastAsia" w:hAnsiTheme="minorHAnsi" w:cstheme="minorBidi" w:hint="eastAsia"/>
          <w:sz w:val="24"/>
        </w:rPr>
        <w:t>员维修设备或学校学生组织对售后服务评价不满意（一年中有两次测评不满意）；</w:t>
      </w:r>
    </w:p>
    <w:p w:rsidR="000663E5" w:rsidRPr="000663E5" w:rsidRDefault="000663E5" w:rsidP="000663E5">
      <w:pPr>
        <w:numPr>
          <w:ilvl w:val="0"/>
          <w:numId w:val="11"/>
        </w:numPr>
        <w:spacing w:line="600" w:lineRule="auto"/>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不按招标投标制度的退出机制的规定，在协议期满后，强行置留洗衣机占据场地；</w:t>
      </w:r>
    </w:p>
    <w:p w:rsidR="000663E5" w:rsidRPr="000663E5" w:rsidRDefault="000663E5" w:rsidP="000663E5">
      <w:pPr>
        <w:spacing w:line="600" w:lineRule="auto"/>
        <w:ind w:left="78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以上行为一经发生，受害方均可以履约中存在违约行为立即中止协议，并以质押的洗衣机设备或保证金为债权物向违约方追究责任。</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负责事项</w:t>
      </w:r>
    </w:p>
    <w:p w:rsidR="000663E5" w:rsidRPr="000663E5" w:rsidRDefault="000663E5" w:rsidP="000663E5">
      <w:pPr>
        <w:spacing w:line="600" w:lineRule="auto"/>
        <w:ind w:left="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如</w:t>
      </w:r>
      <w:proofErr w:type="gramStart"/>
      <w:r w:rsidRPr="000663E5">
        <w:rPr>
          <w:rFonts w:asciiTheme="minorHAnsi" w:eastAsiaTheme="minorEastAsia" w:hAnsiTheme="minorHAnsi" w:cstheme="minorBidi" w:hint="eastAsia"/>
          <w:sz w:val="24"/>
        </w:rPr>
        <w:t>遇不可</w:t>
      </w:r>
      <w:proofErr w:type="gramEnd"/>
      <w:r w:rsidRPr="000663E5">
        <w:rPr>
          <w:rFonts w:asciiTheme="minorHAnsi" w:eastAsiaTheme="minorEastAsia" w:hAnsiTheme="minorHAnsi" w:cstheme="minorBidi" w:hint="eastAsia"/>
          <w:sz w:val="24"/>
        </w:rPr>
        <w:t>抗逆的自然灾害或城市规划建设的需要，至使该校区学生公寓搬迁或停用，造成协议无法继续。如有学生公寓搬迁，乙方可选择将设备迁至新公寓。双方也均可终止协议，</w:t>
      </w:r>
      <w:r w:rsidRPr="000663E5">
        <w:rPr>
          <w:rFonts w:asciiTheme="minorHAnsi" w:eastAsiaTheme="minorEastAsia" w:hAnsiTheme="minorHAnsi" w:cstheme="minorBidi" w:hint="eastAsia"/>
          <w:sz w:val="24"/>
        </w:rPr>
        <w:lastRenderedPageBreak/>
        <w:t>互不追究责任；</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本协议期限</w:t>
      </w:r>
    </w:p>
    <w:p w:rsidR="000663E5" w:rsidRPr="000663E5" w:rsidRDefault="000663E5" w:rsidP="000663E5">
      <w:pPr>
        <w:spacing w:line="600" w:lineRule="auto"/>
        <w:ind w:left="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本协议有效期为叁年：</w:t>
      </w:r>
      <w:r w:rsidRPr="000663E5">
        <w:rPr>
          <w:rFonts w:asciiTheme="minorHAnsi" w:eastAsiaTheme="minorEastAsia" w:hAnsiTheme="minorHAnsi" w:cstheme="minorBidi" w:hint="eastAsia"/>
          <w:sz w:val="24"/>
        </w:rPr>
        <w:t>201</w:t>
      </w:r>
      <w:r w:rsidRPr="000663E5">
        <w:rPr>
          <w:rFonts w:asciiTheme="minorHAnsi" w:eastAsiaTheme="minorEastAsia" w:hAnsiTheme="minorHAnsi" w:cstheme="minorBidi" w:hint="eastAsia"/>
          <w:sz w:val="24"/>
        </w:rPr>
        <w:t>年月日起至年月日止；</w:t>
      </w:r>
    </w:p>
    <w:p w:rsidR="000663E5" w:rsidRPr="000663E5" w:rsidRDefault="000663E5" w:rsidP="000663E5">
      <w:pPr>
        <w:numPr>
          <w:ilvl w:val="0"/>
          <w:numId w:val="7"/>
        </w:numPr>
        <w:spacing w:line="600" w:lineRule="auto"/>
        <w:rPr>
          <w:rFonts w:asciiTheme="minorHAnsi" w:eastAsiaTheme="minorEastAsia" w:hAnsiTheme="minorHAnsi" w:cstheme="minorBidi"/>
          <w:b/>
          <w:sz w:val="24"/>
        </w:rPr>
      </w:pPr>
      <w:r w:rsidRPr="000663E5">
        <w:rPr>
          <w:rFonts w:asciiTheme="minorHAnsi" w:eastAsiaTheme="minorEastAsia" w:hAnsiTheme="minorHAnsi" w:cstheme="minorBidi" w:hint="eastAsia"/>
          <w:b/>
          <w:sz w:val="24"/>
        </w:rPr>
        <w:t>协议备注</w:t>
      </w:r>
    </w:p>
    <w:p w:rsidR="000663E5" w:rsidRPr="000663E5" w:rsidRDefault="000663E5" w:rsidP="000663E5">
      <w:pPr>
        <w:spacing w:line="600" w:lineRule="auto"/>
        <w:ind w:left="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本协议一式两份，双方签订之日起生效，若有未尽事宜，双方协商解决。如无争议无法解决，双方应在本协议标的执行地寻求仲裁。</w:t>
      </w:r>
    </w:p>
    <w:p w:rsidR="000663E5" w:rsidRPr="000663E5" w:rsidRDefault="000663E5" w:rsidP="000663E5">
      <w:pPr>
        <w:spacing w:line="600" w:lineRule="auto"/>
        <w:rPr>
          <w:rFonts w:asciiTheme="minorHAnsi" w:eastAsiaTheme="minorEastAsia" w:hAnsiTheme="minorHAnsi" w:cstheme="minorBidi"/>
          <w:b/>
          <w:sz w:val="24"/>
        </w:rPr>
      </w:pPr>
    </w:p>
    <w:p w:rsidR="000663E5" w:rsidRPr="000663E5" w:rsidRDefault="000663E5" w:rsidP="000663E5">
      <w:pPr>
        <w:spacing w:line="276" w:lineRule="auto"/>
        <w:rPr>
          <w:rFonts w:asciiTheme="minorHAnsi" w:eastAsiaTheme="minorEastAsia" w:hAnsiTheme="minorHAnsi" w:cstheme="minorBidi"/>
          <w:sz w:val="24"/>
        </w:rPr>
      </w:pPr>
    </w:p>
    <w:p w:rsidR="000663E5" w:rsidRPr="000663E5" w:rsidRDefault="000663E5" w:rsidP="000663E5">
      <w:pPr>
        <w:spacing w:line="600" w:lineRule="auto"/>
        <w:ind w:firstLine="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甲方：江苏城市职业学院</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乙方：</w:t>
      </w:r>
    </w:p>
    <w:p w:rsidR="000663E5" w:rsidRPr="000663E5" w:rsidRDefault="000663E5" w:rsidP="000663E5">
      <w:pPr>
        <w:spacing w:line="600" w:lineRule="auto"/>
        <w:rPr>
          <w:rFonts w:asciiTheme="minorHAnsi" w:eastAsiaTheme="minorEastAsia" w:hAnsiTheme="minorHAnsi" w:cstheme="minorBidi"/>
          <w:sz w:val="24"/>
        </w:rPr>
      </w:pPr>
    </w:p>
    <w:p w:rsidR="000663E5" w:rsidRPr="000663E5" w:rsidRDefault="000663E5" w:rsidP="000663E5">
      <w:pPr>
        <w:spacing w:line="600" w:lineRule="auto"/>
        <w:ind w:firstLine="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法人代表签字：</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法人代表签字：</w:t>
      </w:r>
    </w:p>
    <w:p w:rsidR="000663E5" w:rsidRPr="000663E5" w:rsidRDefault="000663E5" w:rsidP="000663E5">
      <w:pPr>
        <w:spacing w:line="600" w:lineRule="auto"/>
        <w:ind w:firstLine="420"/>
        <w:rPr>
          <w:rFonts w:asciiTheme="minorHAnsi" w:eastAsiaTheme="minorEastAsia" w:hAnsiTheme="minorHAnsi" w:cstheme="minorBidi"/>
          <w:sz w:val="24"/>
        </w:rPr>
      </w:pPr>
    </w:p>
    <w:p w:rsidR="000663E5" w:rsidRPr="000663E5" w:rsidRDefault="000663E5" w:rsidP="000663E5">
      <w:pPr>
        <w:spacing w:line="600" w:lineRule="auto"/>
        <w:rPr>
          <w:rFonts w:asciiTheme="minorHAnsi" w:eastAsiaTheme="minorEastAsia" w:hAnsiTheme="minorHAnsi" w:cstheme="minorBidi"/>
          <w:sz w:val="24"/>
        </w:rPr>
      </w:pPr>
    </w:p>
    <w:p w:rsidR="000663E5" w:rsidRPr="000663E5" w:rsidRDefault="000663E5" w:rsidP="000663E5">
      <w:pPr>
        <w:spacing w:line="600" w:lineRule="auto"/>
        <w:ind w:firstLine="42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盖章：</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盖章：</w:t>
      </w:r>
    </w:p>
    <w:p w:rsidR="000663E5" w:rsidRPr="000663E5" w:rsidRDefault="000663E5" w:rsidP="000663E5">
      <w:pPr>
        <w:spacing w:line="600" w:lineRule="auto"/>
        <w:ind w:firstLineChars="500" w:firstLine="1200"/>
        <w:rPr>
          <w:rFonts w:asciiTheme="minorHAnsi" w:eastAsiaTheme="minorEastAsia" w:hAnsiTheme="minorHAnsi" w:cstheme="minorBidi"/>
          <w:sz w:val="24"/>
        </w:rPr>
      </w:pPr>
      <w:r w:rsidRPr="000663E5">
        <w:rPr>
          <w:rFonts w:asciiTheme="minorHAnsi" w:eastAsiaTheme="minorEastAsia" w:hAnsiTheme="minorHAnsi" w:cstheme="minorBidi" w:hint="eastAsia"/>
          <w:sz w:val="24"/>
        </w:rPr>
        <w:t>年</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月</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日</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年</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月</w:t>
      </w:r>
      <w:r w:rsidRPr="000663E5">
        <w:rPr>
          <w:rFonts w:asciiTheme="minorHAnsi" w:eastAsiaTheme="minorEastAsia" w:hAnsiTheme="minorHAnsi" w:cstheme="minorBidi" w:hint="eastAsia"/>
          <w:sz w:val="24"/>
        </w:rPr>
        <w:t xml:space="preserve">    </w:t>
      </w:r>
      <w:r w:rsidRPr="000663E5">
        <w:rPr>
          <w:rFonts w:asciiTheme="minorHAnsi" w:eastAsiaTheme="minorEastAsia" w:hAnsiTheme="minorHAnsi" w:cstheme="minorBidi" w:hint="eastAsia"/>
          <w:sz w:val="24"/>
        </w:rPr>
        <w:t>日</w:t>
      </w:r>
    </w:p>
    <w:p w:rsidR="000663E5" w:rsidRPr="000663E5" w:rsidRDefault="000663E5" w:rsidP="000663E5">
      <w:pPr>
        <w:spacing w:line="600" w:lineRule="auto"/>
        <w:ind w:firstLineChars="500" w:firstLine="1200"/>
        <w:rPr>
          <w:rFonts w:asciiTheme="minorHAnsi" w:eastAsiaTheme="minorEastAsia" w:hAnsiTheme="minorHAnsi" w:cstheme="minorBidi"/>
          <w:sz w:val="24"/>
        </w:rPr>
      </w:pPr>
    </w:p>
    <w:p w:rsidR="003661A6" w:rsidRPr="000663E5" w:rsidRDefault="003661A6">
      <w:pPr>
        <w:pStyle w:val="a7"/>
        <w:spacing w:line="360" w:lineRule="auto"/>
        <w:rPr>
          <w:rFonts w:ascii="Times New Roman" w:hAnsi="Times New Roman"/>
          <w:szCs w:val="21"/>
        </w:rPr>
        <w:sectPr w:rsidR="003661A6" w:rsidRPr="000663E5">
          <w:pgSz w:w="11906" w:h="16838"/>
          <w:pgMar w:top="1440" w:right="1080" w:bottom="1440" w:left="1080" w:header="850" w:footer="850" w:gutter="0"/>
          <w:cols w:space="720"/>
          <w:docGrid w:type="lines" w:linePitch="312"/>
        </w:sectPr>
      </w:pPr>
    </w:p>
    <w:p w:rsidR="003661A6" w:rsidRDefault="003661A6">
      <w:pPr>
        <w:pStyle w:val="3"/>
        <w:jc w:val="center"/>
        <w:rPr>
          <w:rFonts w:ascii="Times New Roman" w:eastAsia="楷体" w:hAnsi="Times New Roman"/>
        </w:rPr>
      </w:pPr>
      <w:bookmarkStart w:id="42" w:name="_Toc455914619"/>
      <w:proofErr w:type="spellStart"/>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proofErr w:type="spellEnd"/>
      <w:r>
        <w:rPr>
          <w:rFonts w:ascii="Times New Roman" w:eastAsia="楷体" w:hAnsi="Times New Roman"/>
          <w:sz w:val="44"/>
        </w:rPr>
        <w:t xml:space="preserve"> </w:t>
      </w:r>
      <w:proofErr w:type="spellStart"/>
      <w:r>
        <w:rPr>
          <w:rFonts w:ascii="Times New Roman" w:eastAsia="楷体" w:hAnsi="Times New Roman"/>
          <w:sz w:val="44"/>
        </w:rPr>
        <w:t>投标文件格式</w:t>
      </w:r>
      <w:bookmarkEnd w:id="42"/>
      <w:proofErr w:type="spellEnd"/>
    </w:p>
    <w:p w:rsidR="003661A6" w:rsidRPr="006A4F0D" w:rsidRDefault="0023455F">
      <w:pPr>
        <w:pStyle w:val="a7"/>
        <w:rPr>
          <w:rFonts w:hAnsi="宋体"/>
          <w:szCs w:val="21"/>
        </w:rPr>
      </w:pPr>
      <w:r>
        <w:rPr>
          <w:rFonts w:hAnsi="宋体"/>
          <w:b/>
          <w:bCs/>
          <w:noProof/>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headEnd/>
                          <a:tailEnd/>
                        </a:ln>
                      </wps:spPr>
                      <wps:txbx>
                        <w:txbxContent>
                          <w:p w:rsidR="003661A6" w:rsidRDefault="003661A6">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textbox>
                  <w:txbxContent>
                    <w:p w:rsidR="003661A6" w:rsidRDefault="003661A6">
                      <w:pPr>
                        <w:jc w:val="center"/>
                        <w:rPr>
                          <w:sz w:val="40"/>
                        </w:rPr>
                      </w:pPr>
                      <w:r>
                        <w:rPr>
                          <w:rFonts w:hint="eastAsia"/>
                          <w:sz w:val="40"/>
                        </w:rPr>
                        <w:t>正本</w:t>
                      </w:r>
                    </w:p>
                  </w:txbxContent>
                </v:textbox>
              </v:shape>
            </w:pict>
          </mc:Fallback>
        </mc:AlternateContent>
      </w:r>
      <w:r w:rsidR="003661A6" w:rsidRPr="006A4F0D">
        <w:rPr>
          <w:rFonts w:hAnsi="宋体"/>
          <w:szCs w:val="21"/>
        </w:rPr>
        <w:t>(请按照以下文件的要求格式、内容，顺序制作投标文件，并请编制目录及页码，否则可能将影响对投标文件的评价。)</w:t>
      </w:r>
    </w:p>
    <w:p w:rsidR="003661A6" w:rsidRPr="006A4F0D" w:rsidRDefault="003661A6">
      <w:pPr>
        <w:pStyle w:val="a7"/>
        <w:rPr>
          <w:rFonts w:hAnsi="宋体"/>
          <w:szCs w:val="21"/>
        </w:rPr>
      </w:pPr>
    </w:p>
    <w:p w:rsidR="003661A6" w:rsidRPr="006A4F0D" w:rsidRDefault="003661A6">
      <w:pPr>
        <w:pStyle w:val="a7"/>
        <w:jc w:val="center"/>
        <w:rPr>
          <w:rFonts w:hAnsi="宋体"/>
          <w:szCs w:val="21"/>
        </w:rPr>
      </w:pPr>
      <w:r w:rsidRPr="006A4F0D">
        <w:rPr>
          <w:rFonts w:hAnsi="宋体"/>
          <w:szCs w:val="21"/>
        </w:rPr>
        <w:t>投标文件</w:t>
      </w:r>
    </w:p>
    <w:p w:rsidR="003661A6" w:rsidRPr="006A4F0D" w:rsidRDefault="003661A6">
      <w:pPr>
        <w:pStyle w:val="a7"/>
        <w:rPr>
          <w:rFonts w:hAnsi="宋体"/>
          <w:b/>
          <w:bCs/>
          <w:szCs w:val="21"/>
        </w:rPr>
      </w:pPr>
    </w:p>
    <w:p w:rsidR="003661A6" w:rsidRPr="006A4F0D" w:rsidRDefault="003661A6" w:rsidP="006A4F0D">
      <w:pPr>
        <w:pStyle w:val="a7"/>
        <w:ind w:firstLineChars="345" w:firstLine="727"/>
        <w:rPr>
          <w:rFonts w:hAnsi="宋体"/>
          <w:szCs w:val="21"/>
        </w:rPr>
      </w:pPr>
      <w:r w:rsidRPr="006A4F0D">
        <w:rPr>
          <w:rFonts w:hAnsi="宋体"/>
          <w:b/>
          <w:bCs/>
          <w:szCs w:val="21"/>
        </w:rPr>
        <w:t>项目编号:</w:t>
      </w:r>
      <w:r w:rsidRPr="006A4F0D">
        <w:rPr>
          <w:rFonts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项目名称：</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投 标 人：</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地    址：</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电    话：</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rPr>
      </w:pPr>
      <w:r w:rsidRPr="006A4F0D">
        <w:rPr>
          <w:rFonts w:ascii="宋体" w:hAnsi="宋体"/>
          <w:b/>
          <w:bCs/>
          <w:szCs w:val="21"/>
        </w:rPr>
        <w:t>传    真：</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授权代表：</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rPr>
      </w:pPr>
      <w:r w:rsidRPr="006A4F0D">
        <w:rPr>
          <w:rFonts w:ascii="宋体" w:hAnsi="宋体"/>
          <w:b/>
          <w:bCs/>
          <w:szCs w:val="21"/>
        </w:rPr>
        <w:t>手    机：</w:t>
      </w:r>
      <w:r w:rsidRPr="006A4F0D">
        <w:rPr>
          <w:rFonts w:ascii="宋体" w:hAnsi="宋体"/>
          <w:b/>
          <w:bCs/>
          <w:szCs w:val="21"/>
          <w:u w:val="single"/>
        </w:rPr>
        <w:t xml:space="preserve">                          </w:t>
      </w:r>
    </w:p>
    <w:p w:rsidR="003661A6" w:rsidRPr="006A4F0D" w:rsidRDefault="003661A6" w:rsidP="006A4F0D">
      <w:pPr>
        <w:spacing w:line="600" w:lineRule="exact"/>
        <w:ind w:firstLineChars="349" w:firstLine="736"/>
        <w:rPr>
          <w:rFonts w:ascii="宋体" w:hAnsi="宋体"/>
          <w:b/>
          <w:bCs/>
          <w:szCs w:val="21"/>
          <w:u w:val="single"/>
          <w:lang w:val="pt-BR"/>
        </w:rPr>
      </w:pPr>
      <w:proofErr w:type="gramStart"/>
      <w:r w:rsidRPr="006A4F0D">
        <w:rPr>
          <w:rFonts w:ascii="宋体" w:hAnsi="宋体"/>
          <w:b/>
          <w:bCs/>
          <w:szCs w:val="21"/>
          <w:lang w:val="pt-BR"/>
        </w:rPr>
        <w:t>邮</w:t>
      </w:r>
      <w:proofErr w:type="gramEnd"/>
      <w:r w:rsidRPr="006A4F0D">
        <w:rPr>
          <w:rFonts w:ascii="宋体" w:hAnsi="宋体"/>
          <w:b/>
          <w:bCs/>
          <w:szCs w:val="21"/>
          <w:lang w:val="pt-BR"/>
        </w:rPr>
        <w:t xml:space="preserve">    箱：</w:t>
      </w:r>
      <w:r w:rsidRPr="006A4F0D">
        <w:rPr>
          <w:rFonts w:ascii="宋体" w:hAnsi="宋体"/>
          <w:b/>
          <w:bCs/>
          <w:szCs w:val="21"/>
          <w:u w:val="single"/>
          <w:lang w:val="pt-BR"/>
        </w:rPr>
        <w:t xml:space="preserve">                          </w:t>
      </w:r>
    </w:p>
    <w:p w:rsidR="003661A6" w:rsidRPr="006A4F0D" w:rsidRDefault="003661A6" w:rsidP="006A4F0D">
      <w:pPr>
        <w:pStyle w:val="a7"/>
        <w:ind w:firstLineChars="595" w:firstLine="1249"/>
        <w:rPr>
          <w:rFonts w:hAnsi="宋体"/>
          <w:szCs w:val="21"/>
          <w:lang w:val="pt-BR"/>
        </w:rPr>
      </w:pPr>
    </w:p>
    <w:p w:rsidR="003661A6" w:rsidRPr="006A4F0D" w:rsidRDefault="003661A6" w:rsidP="006A4F0D">
      <w:pPr>
        <w:pStyle w:val="a7"/>
        <w:ind w:firstLineChars="595" w:firstLine="1249"/>
        <w:rPr>
          <w:rFonts w:hAnsi="宋体"/>
          <w:szCs w:val="21"/>
          <w:lang w:val="pt-BR"/>
        </w:rPr>
      </w:pPr>
    </w:p>
    <w:p w:rsidR="003661A6" w:rsidRPr="006A4F0D" w:rsidRDefault="003661A6">
      <w:pPr>
        <w:pStyle w:val="a7"/>
        <w:jc w:val="center"/>
        <w:rPr>
          <w:rFonts w:hAnsi="宋体"/>
          <w:b/>
          <w:szCs w:val="21"/>
          <w:lang w:val="pt-BR"/>
        </w:rPr>
      </w:pPr>
      <w:r w:rsidRPr="006A4F0D">
        <w:rPr>
          <w:rFonts w:hAnsi="宋体"/>
          <w:b/>
          <w:szCs w:val="21"/>
        </w:rPr>
        <w:t>二</w:t>
      </w:r>
      <w:r w:rsidRPr="006A4F0D">
        <w:rPr>
          <w:rFonts w:hAnsi="宋体" w:hint="eastAsia"/>
          <w:b/>
          <w:szCs w:val="21"/>
        </w:rPr>
        <w:t xml:space="preserve">O   </w:t>
      </w:r>
      <w:r w:rsidRPr="006A4F0D">
        <w:rPr>
          <w:rFonts w:hAnsi="宋体"/>
          <w:b/>
          <w:szCs w:val="21"/>
        </w:rPr>
        <w:t>年</w:t>
      </w:r>
      <w:r w:rsidRPr="006A4F0D">
        <w:rPr>
          <w:rFonts w:hAnsi="宋体" w:hint="eastAsia"/>
          <w:b/>
          <w:szCs w:val="21"/>
        </w:rPr>
        <w:t xml:space="preserve">   </w:t>
      </w:r>
      <w:r w:rsidRPr="006A4F0D">
        <w:rPr>
          <w:rFonts w:hAnsi="宋体"/>
          <w:b/>
          <w:szCs w:val="21"/>
        </w:rPr>
        <w:t>月</w:t>
      </w:r>
      <w:r w:rsidRPr="006A4F0D">
        <w:rPr>
          <w:rFonts w:hAnsi="宋体" w:hint="eastAsia"/>
          <w:b/>
          <w:szCs w:val="21"/>
        </w:rPr>
        <w:t xml:space="preserve">  </w:t>
      </w:r>
      <w:r w:rsidRPr="006A4F0D">
        <w:rPr>
          <w:rFonts w:hAnsi="宋体"/>
          <w:b/>
          <w:szCs w:val="21"/>
        </w:rPr>
        <w:t>日</w:t>
      </w:r>
    </w:p>
    <w:p w:rsidR="003661A6" w:rsidRPr="006A4F0D" w:rsidRDefault="003661A6">
      <w:pPr>
        <w:spacing w:line="600" w:lineRule="exact"/>
        <w:rPr>
          <w:rFonts w:ascii="宋体" w:hAnsi="宋体"/>
          <w:b/>
          <w:bCs/>
          <w:szCs w:val="21"/>
          <w:lang w:val="pt-BR"/>
        </w:rPr>
      </w:pPr>
    </w:p>
    <w:p w:rsidR="003661A6" w:rsidRPr="006A4F0D" w:rsidRDefault="003661A6">
      <w:pPr>
        <w:widowControl/>
        <w:spacing w:beforeLines="50" w:before="156" w:afterLines="50" w:after="156" w:line="360" w:lineRule="auto"/>
        <w:jc w:val="center"/>
        <w:rPr>
          <w:rFonts w:ascii="宋体" w:hAnsi="宋体"/>
          <w:b/>
          <w:sz w:val="36"/>
          <w:szCs w:val="36"/>
        </w:rPr>
      </w:pPr>
      <w:r w:rsidRPr="006A4F0D">
        <w:rPr>
          <w:rFonts w:ascii="宋体" w:hAnsi="宋体"/>
          <w:szCs w:val="21"/>
          <w:lang w:val="pt-BR"/>
        </w:rPr>
        <w:br w:type="page"/>
      </w:r>
      <w:r w:rsidRPr="006A4F0D">
        <w:rPr>
          <w:rFonts w:ascii="宋体" w:hAnsi="宋体"/>
          <w:sz w:val="36"/>
          <w:szCs w:val="36"/>
          <w:lang w:val="pt-BR"/>
        </w:rPr>
        <w:lastRenderedPageBreak/>
        <w:t>一、</w:t>
      </w:r>
      <w:r w:rsidRPr="006A4F0D">
        <w:rPr>
          <w:rFonts w:ascii="宋体" w:hAnsi="宋体"/>
          <w:b/>
          <w:sz w:val="36"/>
          <w:szCs w:val="36"/>
        </w:rPr>
        <w:t>投标函</w:t>
      </w:r>
    </w:p>
    <w:p w:rsidR="003661A6" w:rsidRPr="006A4F0D" w:rsidRDefault="003661A6">
      <w:pPr>
        <w:pStyle w:val="a7"/>
        <w:spacing w:afterLines="50" w:after="156" w:line="440" w:lineRule="exact"/>
        <w:jc w:val="left"/>
        <w:rPr>
          <w:rFonts w:hAnsi="宋体"/>
          <w:kern w:val="0"/>
          <w:szCs w:val="21"/>
        </w:rPr>
      </w:pPr>
      <w:r w:rsidRPr="006A4F0D">
        <w:rPr>
          <w:rFonts w:hAnsi="宋体"/>
          <w:szCs w:val="21"/>
        </w:rPr>
        <w:t>致:</w:t>
      </w:r>
      <w:r w:rsidRPr="006A4F0D">
        <w:rPr>
          <w:rFonts w:hAnsi="宋体" w:hint="eastAsia"/>
          <w:szCs w:val="21"/>
        </w:rPr>
        <w:t>江苏开放大学</w:t>
      </w:r>
      <w:r w:rsidRPr="006A4F0D">
        <w:rPr>
          <w:rFonts w:hAnsi="宋体"/>
          <w:kern w:val="0"/>
          <w:szCs w:val="21"/>
        </w:rPr>
        <w:t>招投标</w:t>
      </w:r>
      <w:r w:rsidRPr="006A4F0D">
        <w:rPr>
          <w:rFonts w:hAnsi="宋体" w:hint="eastAsia"/>
          <w:kern w:val="0"/>
          <w:szCs w:val="21"/>
        </w:rPr>
        <w:t>管理</w:t>
      </w:r>
      <w:r w:rsidRPr="006A4F0D">
        <w:rPr>
          <w:rFonts w:hAnsi="宋体"/>
          <w:kern w:val="0"/>
          <w:szCs w:val="21"/>
        </w:rPr>
        <w:t>办公室</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根据贵方项目编号</w:t>
      </w:r>
      <w:r w:rsidRPr="006A4F0D">
        <w:rPr>
          <w:rFonts w:ascii="宋体" w:hAnsi="宋体"/>
          <w:sz w:val="21"/>
          <w:szCs w:val="21"/>
          <w:u w:val="single"/>
        </w:rPr>
        <w:t xml:space="preserve">            </w:t>
      </w:r>
      <w:r w:rsidRPr="006A4F0D">
        <w:rPr>
          <w:rFonts w:ascii="宋体" w:hAnsi="宋体"/>
          <w:sz w:val="21"/>
          <w:szCs w:val="21"/>
        </w:rPr>
        <w:t>投标邀请，正式授权下述签字人</w:t>
      </w:r>
      <w:r w:rsidRPr="006A4F0D">
        <w:rPr>
          <w:rFonts w:ascii="宋体" w:hAnsi="宋体"/>
          <w:sz w:val="21"/>
          <w:szCs w:val="21"/>
          <w:u w:val="single"/>
        </w:rPr>
        <w:t xml:space="preserve">          </w:t>
      </w:r>
      <w:r w:rsidRPr="006A4F0D">
        <w:rPr>
          <w:rFonts w:ascii="宋体" w:hAnsi="宋体"/>
          <w:sz w:val="21"/>
          <w:szCs w:val="21"/>
        </w:rPr>
        <w:t>（姓名和职务）</w:t>
      </w:r>
    </w:p>
    <w:p w:rsidR="003661A6" w:rsidRPr="006A4F0D" w:rsidRDefault="003661A6" w:rsidP="006A4F0D">
      <w:pPr>
        <w:pStyle w:val="afc"/>
        <w:spacing w:before="0" w:after="0" w:line="420" w:lineRule="exact"/>
        <w:ind w:leftChars="57" w:left="2115" w:hangingChars="950" w:hanging="1995"/>
        <w:rPr>
          <w:rFonts w:ascii="宋体" w:hAnsi="宋体"/>
          <w:sz w:val="21"/>
          <w:szCs w:val="21"/>
        </w:rPr>
      </w:pPr>
      <w:r w:rsidRPr="006A4F0D">
        <w:rPr>
          <w:rFonts w:ascii="宋体" w:hAnsi="宋体"/>
          <w:sz w:val="21"/>
          <w:szCs w:val="21"/>
        </w:rPr>
        <w:t>代表</w:t>
      </w:r>
      <w:r w:rsidRPr="006A4F0D">
        <w:rPr>
          <w:rFonts w:ascii="宋体" w:hAnsi="宋体"/>
          <w:sz w:val="21"/>
          <w:szCs w:val="21"/>
          <w:u w:val="single"/>
        </w:rPr>
        <w:t xml:space="preserve">                    </w:t>
      </w:r>
      <w:r w:rsidRPr="006A4F0D">
        <w:rPr>
          <w:rFonts w:ascii="宋体" w:hAnsi="宋体"/>
          <w:sz w:val="21"/>
          <w:szCs w:val="21"/>
        </w:rPr>
        <w:t>（投标人单位名称），</w:t>
      </w:r>
      <w:r w:rsidRPr="006A4F0D">
        <w:rPr>
          <w:rFonts w:ascii="宋体" w:hAnsi="宋体"/>
          <w:kern w:val="2"/>
          <w:sz w:val="21"/>
          <w:szCs w:val="21"/>
        </w:rPr>
        <w:t>全权处理本次项目投标的有关事宜。</w:t>
      </w:r>
    </w:p>
    <w:p w:rsidR="003661A6" w:rsidRPr="006A4F0D" w:rsidRDefault="003661A6" w:rsidP="006A4F0D">
      <w:pPr>
        <w:pStyle w:val="a7"/>
        <w:spacing w:line="440" w:lineRule="exact"/>
        <w:ind w:firstLineChars="50" w:firstLine="105"/>
        <w:jc w:val="left"/>
        <w:rPr>
          <w:rFonts w:hAnsi="宋体"/>
          <w:szCs w:val="21"/>
        </w:rPr>
      </w:pPr>
      <w:r w:rsidRPr="006A4F0D">
        <w:rPr>
          <w:rFonts w:hAnsi="宋体"/>
          <w:szCs w:val="21"/>
        </w:rPr>
        <w:t>据此函，签字</w:t>
      </w:r>
      <w:proofErr w:type="gramStart"/>
      <w:r w:rsidRPr="006A4F0D">
        <w:rPr>
          <w:rFonts w:hAnsi="宋体"/>
          <w:szCs w:val="21"/>
        </w:rPr>
        <w:t>人兹宣布</w:t>
      </w:r>
      <w:proofErr w:type="gramEnd"/>
      <w:r w:rsidRPr="006A4F0D">
        <w:rPr>
          <w:rFonts w:hAnsi="宋体"/>
          <w:szCs w:val="21"/>
          <w:lang w:val="zh-CN"/>
        </w:rPr>
        <w:t>同意如下</w:t>
      </w:r>
      <w:r w:rsidRPr="006A4F0D">
        <w:rPr>
          <w:rFonts w:hAnsi="宋体"/>
          <w:szCs w:val="21"/>
        </w:rPr>
        <w:t>：</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（1）我们接受招标文件的所有的条款和规定。</w:t>
      </w:r>
    </w:p>
    <w:p w:rsidR="003661A6" w:rsidRPr="006A4F0D" w:rsidRDefault="003661A6" w:rsidP="006A4F0D">
      <w:pPr>
        <w:tabs>
          <w:tab w:val="left" w:pos="7560"/>
        </w:tabs>
        <w:spacing w:line="440" w:lineRule="exact"/>
        <w:ind w:leftChars="-171" w:left="-359" w:firstLineChars="150" w:firstLine="315"/>
        <w:jc w:val="left"/>
        <w:rPr>
          <w:rFonts w:ascii="宋体" w:hAnsi="宋体"/>
          <w:szCs w:val="21"/>
        </w:rPr>
      </w:pPr>
      <w:r w:rsidRPr="006A4F0D">
        <w:rPr>
          <w:rFonts w:ascii="宋体" w:hAnsi="宋体"/>
          <w:szCs w:val="21"/>
        </w:rPr>
        <w:t>（2）我们完全理解贵方不一定将合同授予最低报价的投标人，并有权拒绝所有的投标。同时也理解你们不承担我们本次投标的费用。</w:t>
      </w:r>
    </w:p>
    <w:p w:rsidR="003661A6" w:rsidRPr="006A4F0D" w:rsidRDefault="003661A6" w:rsidP="006A4F0D">
      <w:pPr>
        <w:pStyle w:val="afc"/>
        <w:spacing w:before="0" w:after="0" w:line="440" w:lineRule="exact"/>
        <w:ind w:leftChars="-171" w:left="-359" w:firstLineChars="150" w:firstLine="315"/>
        <w:rPr>
          <w:rFonts w:ascii="宋体" w:hAnsi="宋体"/>
          <w:kern w:val="2"/>
          <w:sz w:val="21"/>
          <w:szCs w:val="21"/>
        </w:rPr>
      </w:pPr>
      <w:r w:rsidRPr="006A4F0D">
        <w:rPr>
          <w:rFonts w:ascii="宋体" w:hAnsi="宋体"/>
          <w:sz w:val="21"/>
          <w:szCs w:val="21"/>
        </w:rPr>
        <w:t>（3）我们已详细审核全部招标文件及其有效补充文件（如果有），我们知道必须放弃提出含糊不清或误解的问题的权利。</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3661A6" w:rsidRPr="006A4F0D" w:rsidRDefault="003661A6" w:rsidP="006A4F0D">
      <w:pPr>
        <w:snapToGrid w:val="0"/>
        <w:spacing w:line="440" w:lineRule="exact"/>
        <w:ind w:leftChars="-171" w:left="-359" w:firstLineChars="150" w:firstLine="315"/>
        <w:jc w:val="left"/>
        <w:rPr>
          <w:rFonts w:ascii="宋体" w:hAnsi="宋体"/>
          <w:szCs w:val="21"/>
        </w:rPr>
      </w:pPr>
      <w:r w:rsidRPr="006A4F0D">
        <w:rPr>
          <w:rFonts w:ascii="宋体" w:hAnsi="宋体"/>
          <w:szCs w:val="21"/>
        </w:rPr>
        <w:t>（5）我们同意向贵方提供贵方可能要求的与投标有关的任何证据或资料。</w:t>
      </w:r>
    </w:p>
    <w:p w:rsidR="003661A6" w:rsidRPr="006A4F0D" w:rsidRDefault="003661A6" w:rsidP="006A4F0D">
      <w:pPr>
        <w:pStyle w:val="a7"/>
        <w:spacing w:line="440" w:lineRule="exact"/>
        <w:ind w:leftChars="-171" w:left="-359" w:firstLineChars="150" w:firstLine="315"/>
        <w:jc w:val="left"/>
        <w:rPr>
          <w:rFonts w:hAnsi="宋体"/>
          <w:szCs w:val="21"/>
        </w:rPr>
      </w:pPr>
      <w:r w:rsidRPr="006A4F0D">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3661A6" w:rsidRPr="006A4F0D" w:rsidRDefault="003661A6" w:rsidP="006A4F0D">
      <w:pPr>
        <w:spacing w:line="440" w:lineRule="exact"/>
        <w:ind w:leftChars="-171" w:left="-359" w:firstLineChars="150" w:firstLine="315"/>
        <w:jc w:val="left"/>
        <w:rPr>
          <w:rFonts w:ascii="宋体" w:hAnsi="宋体"/>
          <w:szCs w:val="21"/>
        </w:rPr>
      </w:pPr>
      <w:r w:rsidRPr="006A4F0D">
        <w:rPr>
          <w:rFonts w:ascii="宋体" w:hAnsi="宋体"/>
          <w:szCs w:val="21"/>
        </w:rPr>
        <w:t>（7）我们保证按合同要求供应原厂正宗货品，如有假冒伪劣，愿意接受贵方按合同规定的一切处罚。</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投标人名称:</w:t>
      </w:r>
      <w:r w:rsidRPr="006A4F0D">
        <w:rPr>
          <w:rFonts w:hAnsi="宋体"/>
          <w:szCs w:val="21"/>
          <w:u w:val="single"/>
        </w:rPr>
        <w:t xml:space="preserve">                     （公章）</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地址:</w:t>
      </w:r>
      <w:r w:rsidRPr="006A4F0D">
        <w:rPr>
          <w:rFonts w:ascii="宋体" w:hAnsi="宋体"/>
          <w:szCs w:val="21"/>
          <w:u w:val="single"/>
        </w:rPr>
        <w:t xml:space="preserve">                                   </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电话:</w:t>
      </w:r>
      <w:r w:rsidRPr="006A4F0D">
        <w:rPr>
          <w:rFonts w:ascii="宋体" w:hAnsi="宋体"/>
          <w:szCs w:val="21"/>
          <w:u w:val="single"/>
        </w:rPr>
        <w:t xml:space="preserve">                                   </w:t>
      </w:r>
    </w:p>
    <w:p w:rsidR="003661A6" w:rsidRPr="006A4F0D" w:rsidRDefault="003661A6" w:rsidP="006A4F0D">
      <w:pPr>
        <w:snapToGrid w:val="0"/>
        <w:spacing w:line="440" w:lineRule="exact"/>
        <w:ind w:firstLineChars="1850" w:firstLine="3885"/>
        <w:rPr>
          <w:rFonts w:ascii="宋体" w:hAnsi="宋体"/>
          <w:szCs w:val="21"/>
          <w:u w:val="single"/>
        </w:rPr>
      </w:pPr>
      <w:r w:rsidRPr="006A4F0D">
        <w:rPr>
          <w:rFonts w:ascii="宋体" w:hAnsi="宋体"/>
          <w:szCs w:val="21"/>
        </w:rPr>
        <w:t>传真:</w:t>
      </w:r>
      <w:r w:rsidRPr="006A4F0D">
        <w:rPr>
          <w:rFonts w:ascii="宋体"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u w:val="single"/>
        </w:rPr>
      </w:pPr>
      <w:r w:rsidRPr="006A4F0D">
        <w:rPr>
          <w:rFonts w:hAnsi="宋体"/>
          <w:szCs w:val="21"/>
        </w:rPr>
        <w:t>授权代表（签字）:</w:t>
      </w:r>
      <w:r w:rsidRPr="006A4F0D">
        <w:rPr>
          <w:rFonts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职务:</w:t>
      </w:r>
      <w:r w:rsidRPr="006A4F0D">
        <w:rPr>
          <w:rFonts w:hAnsi="宋体"/>
          <w:szCs w:val="21"/>
          <w:u w:val="single"/>
        </w:rPr>
        <w:t xml:space="preserve">                                   </w:t>
      </w:r>
    </w:p>
    <w:p w:rsidR="003661A6" w:rsidRPr="006A4F0D" w:rsidRDefault="003661A6" w:rsidP="006A4F0D">
      <w:pPr>
        <w:pStyle w:val="a7"/>
        <w:spacing w:line="440" w:lineRule="exact"/>
        <w:ind w:firstLineChars="1850" w:firstLine="3885"/>
        <w:rPr>
          <w:rFonts w:hAnsi="宋体"/>
          <w:szCs w:val="21"/>
        </w:rPr>
      </w:pPr>
      <w:r w:rsidRPr="006A4F0D">
        <w:rPr>
          <w:rFonts w:hAnsi="宋体"/>
          <w:szCs w:val="21"/>
        </w:rPr>
        <w:t xml:space="preserve">日期: </w:t>
      </w:r>
      <w:r w:rsidRPr="006A4F0D">
        <w:rPr>
          <w:rFonts w:hAnsi="宋体"/>
          <w:szCs w:val="21"/>
          <w:u w:val="single"/>
        </w:rPr>
        <w:t xml:space="preserve">          </w:t>
      </w:r>
      <w:r w:rsidRPr="006A4F0D">
        <w:rPr>
          <w:rFonts w:hAnsi="宋体"/>
          <w:szCs w:val="21"/>
        </w:rPr>
        <w:t>年</w:t>
      </w:r>
      <w:r w:rsidRPr="006A4F0D">
        <w:rPr>
          <w:rFonts w:hAnsi="宋体"/>
          <w:szCs w:val="21"/>
          <w:u w:val="single"/>
        </w:rPr>
        <w:t xml:space="preserve">         </w:t>
      </w:r>
      <w:r w:rsidRPr="006A4F0D">
        <w:rPr>
          <w:rFonts w:hAnsi="宋体"/>
          <w:szCs w:val="21"/>
        </w:rPr>
        <w:t>月</w:t>
      </w:r>
      <w:r w:rsidRPr="006A4F0D">
        <w:rPr>
          <w:rFonts w:hAnsi="宋体"/>
          <w:szCs w:val="21"/>
          <w:u w:val="single"/>
        </w:rPr>
        <w:t xml:space="preserve">         </w:t>
      </w:r>
      <w:r w:rsidRPr="006A4F0D">
        <w:rPr>
          <w:rFonts w:hAnsi="宋体"/>
          <w:szCs w:val="21"/>
        </w:rPr>
        <w:t>日</w:t>
      </w:r>
    </w:p>
    <w:p w:rsidR="003661A6" w:rsidRPr="006A4F0D" w:rsidRDefault="003661A6" w:rsidP="006A4F0D">
      <w:pPr>
        <w:widowControl/>
        <w:spacing w:before="19" w:line="440" w:lineRule="exact"/>
        <w:ind w:firstLineChars="845" w:firstLine="1781"/>
        <w:rPr>
          <w:rFonts w:ascii="宋体" w:hAnsi="宋体"/>
          <w:b/>
          <w:szCs w:val="21"/>
        </w:rPr>
      </w:pPr>
    </w:p>
    <w:p w:rsidR="003661A6" w:rsidRDefault="003661A6" w:rsidP="006A4F0D">
      <w:pPr>
        <w:widowControl/>
        <w:spacing w:before="19" w:line="440" w:lineRule="exact"/>
        <w:ind w:firstLineChars="845" w:firstLine="1781"/>
        <w:rPr>
          <w:rFonts w:ascii="宋体" w:hAnsi="宋体"/>
          <w:b/>
          <w:szCs w:val="21"/>
        </w:rPr>
      </w:pPr>
    </w:p>
    <w:p w:rsidR="006A4F0D" w:rsidRPr="006A4F0D" w:rsidRDefault="006A4F0D" w:rsidP="006A4F0D">
      <w:pPr>
        <w:widowControl/>
        <w:spacing w:before="19" w:line="440" w:lineRule="exact"/>
        <w:ind w:firstLineChars="845" w:firstLine="1781"/>
        <w:rPr>
          <w:rFonts w:ascii="宋体" w:hAnsi="宋体"/>
          <w:b/>
          <w:szCs w:val="21"/>
        </w:rPr>
      </w:pPr>
    </w:p>
    <w:p w:rsidR="003661A6" w:rsidRDefault="003661A6">
      <w:pPr>
        <w:widowControl/>
        <w:tabs>
          <w:tab w:val="left" w:pos="360"/>
        </w:tabs>
        <w:spacing w:before="67" w:line="360" w:lineRule="auto"/>
        <w:ind w:right="-360"/>
        <w:rPr>
          <w:rFonts w:ascii="宋体" w:hAnsi="宋体"/>
          <w:szCs w:val="21"/>
        </w:rPr>
      </w:pPr>
      <w:bookmarkStart w:id="43" w:name="_Toc136924766"/>
      <w:bookmarkStart w:id="44" w:name="_Toc157775459"/>
    </w:p>
    <w:p w:rsidR="006A4F0D" w:rsidRPr="006A4F0D" w:rsidRDefault="006A4F0D">
      <w:pPr>
        <w:widowControl/>
        <w:tabs>
          <w:tab w:val="left" w:pos="360"/>
        </w:tabs>
        <w:spacing w:before="67" w:line="360" w:lineRule="auto"/>
        <w:ind w:right="-360"/>
        <w:rPr>
          <w:rFonts w:ascii="宋体" w:hAnsi="宋体"/>
          <w:szCs w:val="21"/>
        </w:rPr>
      </w:pPr>
    </w:p>
    <w:p w:rsidR="003661A6" w:rsidRPr="006A4F0D" w:rsidRDefault="003661A6">
      <w:pPr>
        <w:pStyle w:val="a7"/>
        <w:numPr>
          <w:ilvl w:val="0"/>
          <w:numId w:val="6"/>
        </w:numPr>
        <w:jc w:val="center"/>
        <w:rPr>
          <w:rFonts w:hAnsi="宋体"/>
          <w:sz w:val="36"/>
          <w:szCs w:val="36"/>
        </w:rPr>
      </w:pPr>
      <w:bookmarkStart w:id="45" w:name="_Toc157775468"/>
      <w:bookmarkEnd w:id="43"/>
      <w:bookmarkEnd w:id="44"/>
      <w:r w:rsidRPr="006A4F0D">
        <w:rPr>
          <w:rFonts w:hAnsi="宋体" w:hint="eastAsia"/>
          <w:b/>
          <w:sz w:val="36"/>
          <w:szCs w:val="36"/>
        </w:rPr>
        <w:lastRenderedPageBreak/>
        <w:t>开标一览</w:t>
      </w:r>
      <w:r w:rsidRPr="006A4F0D">
        <w:rPr>
          <w:rFonts w:hAnsi="宋体"/>
          <w:b/>
          <w:sz w:val="36"/>
          <w:szCs w:val="36"/>
        </w:rPr>
        <w:t>表</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 xml:space="preserve">项目编号：    </w:t>
      </w:r>
    </w:p>
    <w:p w:rsidR="003661A6" w:rsidRPr="006A4F0D" w:rsidRDefault="003661A6">
      <w:pPr>
        <w:spacing w:line="440" w:lineRule="exact"/>
        <w:rPr>
          <w:rFonts w:ascii="宋体" w:hAnsi="宋体"/>
          <w:szCs w:val="21"/>
        </w:rPr>
      </w:pPr>
      <w:r w:rsidRPr="006A4F0D">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3661A6" w:rsidRPr="006A4F0D">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                      投标总报价</w:t>
            </w:r>
          </w:p>
        </w:tc>
      </w:tr>
      <w:tr w:rsidR="003661A6" w:rsidRPr="006A4F0D">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大写：</w:t>
            </w:r>
          </w:p>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 xml:space="preserve">小写：                             </w:t>
            </w: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r w:rsidR="003661A6" w:rsidRPr="006A4F0D">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r w:rsidR="003661A6" w:rsidRPr="006A4F0D">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主要货物</w:t>
            </w:r>
          </w:p>
          <w:p w:rsidR="003661A6" w:rsidRPr="006A4F0D" w:rsidRDefault="003661A6" w:rsidP="006A4F0D">
            <w:pPr>
              <w:pStyle w:val="a7"/>
              <w:spacing w:afterLines="50" w:after="156" w:line="440" w:lineRule="exact"/>
              <w:jc w:val="left"/>
              <w:rPr>
                <w:rFonts w:hAnsi="宋体"/>
                <w:szCs w:val="21"/>
              </w:rPr>
            </w:pPr>
            <w:r w:rsidRPr="006A4F0D">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3661A6" w:rsidRPr="006A4F0D" w:rsidRDefault="003661A6" w:rsidP="006A4F0D">
            <w:pPr>
              <w:pStyle w:val="a7"/>
              <w:spacing w:afterLines="50" w:after="156" w:line="440" w:lineRule="exact"/>
              <w:jc w:val="left"/>
              <w:rPr>
                <w:rFonts w:hAnsi="宋体"/>
                <w:szCs w:val="21"/>
              </w:rPr>
            </w:pPr>
          </w:p>
        </w:tc>
      </w:tr>
    </w:tbl>
    <w:p w:rsidR="003661A6" w:rsidRPr="006A4F0D" w:rsidRDefault="003661A6">
      <w:pPr>
        <w:ind w:firstLine="480"/>
        <w:rPr>
          <w:rFonts w:ascii="宋体" w:hAnsi="宋体"/>
          <w:szCs w:val="21"/>
        </w:rPr>
      </w:pPr>
      <w:r w:rsidRPr="006A4F0D">
        <w:rPr>
          <w:rFonts w:ascii="宋体" w:hAnsi="宋体" w:hint="eastAsia"/>
          <w:szCs w:val="21"/>
        </w:rPr>
        <w:t xml:space="preserve">                                         </w:t>
      </w:r>
    </w:p>
    <w:p w:rsidR="003661A6" w:rsidRPr="006A4F0D" w:rsidRDefault="003661A6">
      <w:pPr>
        <w:spacing w:line="440" w:lineRule="exact"/>
        <w:rPr>
          <w:rFonts w:ascii="宋体" w:hAnsi="宋体"/>
          <w:szCs w:val="21"/>
        </w:rPr>
      </w:pPr>
      <w:r w:rsidRPr="006A4F0D">
        <w:rPr>
          <w:rFonts w:ascii="宋体" w:hAnsi="宋体" w:hint="eastAsia"/>
          <w:szCs w:val="21"/>
        </w:rPr>
        <w:t xml:space="preserve">                                                 日期：       年   月   日</w:t>
      </w:r>
    </w:p>
    <w:p w:rsidR="003661A6" w:rsidRPr="006A4F0D" w:rsidRDefault="003661A6">
      <w:pPr>
        <w:spacing w:line="440" w:lineRule="exact"/>
        <w:rPr>
          <w:rFonts w:ascii="宋体" w:hAnsi="宋体"/>
          <w:szCs w:val="21"/>
        </w:rPr>
      </w:pPr>
    </w:p>
    <w:p w:rsidR="003661A6" w:rsidRPr="006A4F0D" w:rsidRDefault="003661A6">
      <w:pPr>
        <w:spacing w:line="440" w:lineRule="exact"/>
        <w:rPr>
          <w:rFonts w:ascii="宋体" w:hAnsi="宋体"/>
          <w:szCs w:val="21"/>
        </w:rPr>
      </w:pPr>
      <w:r w:rsidRPr="006A4F0D">
        <w:rPr>
          <w:rFonts w:ascii="宋体" w:hAnsi="宋体" w:hint="eastAsia"/>
          <w:szCs w:val="21"/>
        </w:rPr>
        <w:t>填写说明：</w:t>
      </w:r>
    </w:p>
    <w:p w:rsidR="003661A6" w:rsidRPr="006A4F0D" w:rsidRDefault="003661A6">
      <w:pPr>
        <w:spacing w:line="440" w:lineRule="exact"/>
        <w:rPr>
          <w:rFonts w:ascii="宋体" w:hAnsi="宋体"/>
          <w:szCs w:val="21"/>
        </w:rPr>
      </w:pPr>
      <w:r w:rsidRPr="006A4F0D">
        <w:rPr>
          <w:rFonts w:ascii="宋体" w:hAnsi="宋体" w:hint="eastAsia"/>
          <w:szCs w:val="21"/>
        </w:rPr>
        <w:t>1.开标一览表必须加盖投标单位公章（复印件无效），被授权代表签名；</w:t>
      </w:r>
    </w:p>
    <w:p w:rsidR="003661A6" w:rsidRPr="006A4F0D" w:rsidRDefault="003661A6">
      <w:pPr>
        <w:spacing w:line="440" w:lineRule="exact"/>
        <w:rPr>
          <w:rFonts w:ascii="宋体" w:hAnsi="宋体"/>
          <w:szCs w:val="21"/>
        </w:rPr>
      </w:pPr>
      <w:r w:rsidRPr="006A4F0D">
        <w:rPr>
          <w:rFonts w:ascii="宋体" w:hAnsi="宋体" w:hint="eastAsia"/>
          <w:szCs w:val="21"/>
        </w:rPr>
        <w:t>2.标书中要另附明细报价，且不可缺漏设备配置；</w:t>
      </w:r>
    </w:p>
    <w:p w:rsidR="003661A6" w:rsidRPr="006A4F0D" w:rsidRDefault="003661A6">
      <w:pPr>
        <w:spacing w:line="440" w:lineRule="exact"/>
        <w:rPr>
          <w:rFonts w:ascii="宋体" w:hAnsi="宋体"/>
          <w:szCs w:val="21"/>
        </w:rPr>
      </w:pPr>
      <w:r w:rsidRPr="006A4F0D">
        <w:rPr>
          <w:rFonts w:ascii="宋体" w:hAnsi="宋体" w:hint="eastAsia"/>
          <w:szCs w:val="21"/>
        </w:rPr>
        <w:t>3.如有分包，投标人</w:t>
      </w:r>
      <w:proofErr w:type="gramStart"/>
      <w:r w:rsidRPr="006A4F0D">
        <w:rPr>
          <w:rFonts w:ascii="宋体" w:hAnsi="宋体" w:hint="eastAsia"/>
          <w:szCs w:val="21"/>
        </w:rPr>
        <w:t>投任何</w:t>
      </w:r>
      <w:proofErr w:type="gramEnd"/>
      <w:r w:rsidRPr="006A4F0D">
        <w:rPr>
          <w:rFonts w:ascii="宋体" w:hAnsi="宋体" w:hint="eastAsia"/>
          <w:szCs w:val="21"/>
        </w:rPr>
        <w:t>一个包的标的，都需单独填写开标一览表。</w:t>
      </w:r>
    </w:p>
    <w:p w:rsidR="003661A6" w:rsidRPr="006A4F0D" w:rsidRDefault="003661A6">
      <w:pPr>
        <w:spacing w:line="440" w:lineRule="exact"/>
        <w:rPr>
          <w:rFonts w:ascii="宋体" w:hAnsi="宋体"/>
          <w:szCs w:val="21"/>
        </w:rPr>
      </w:pPr>
    </w:p>
    <w:p w:rsidR="003661A6" w:rsidRPr="006A4F0D" w:rsidRDefault="003661A6" w:rsidP="006A4F0D">
      <w:pPr>
        <w:spacing w:line="520" w:lineRule="exact"/>
        <w:ind w:firstLineChars="1700" w:firstLine="3570"/>
        <w:rPr>
          <w:rFonts w:ascii="宋体" w:hAnsi="宋体"/>
          <w:szCs w:val="21"/>
        </w:rPr>
      </w:pP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投标人：</w:t>
      </w:r>
      <w:r w:rsidRPr="006A4F0D">
        <w:rPr>
          <w:rFonts w:ascii="宋体" w:hAnsi="宋体"/>
          <w:szCs w:val="21"/>
          <w:u w:val="single"/>
        </w:rPr>
        <w:t xml:space="preserve">                         （加盖公章）</w:t>
      </w:r>
    </w:p>
    <w:p w:rsidR="003661A6" w:rsidRPr="006A4F0D" w:rsidRDefault="003661A6" w:rsidP="006A4F0D">
      <w:pPr>
        <w:spacing w:line="520" w:lineRule="exact"/>
        <w:ind w:firstLineChars="1700" w:firstLine="3570"/>
        <w:rPr>
          <w:rFonts w:ascii="宋体" w:hAnsi="宋体"/>
          <w:szCs w:val="21"/>
          <w:u w:val="single"/>
        </w:rPr>
      </w:pPr>
      <w:r w:rsidRPr="006A4F0D">
        <w:rPr>
          <w:rFonts w:ascii="宋体" w:hAnsi="宋体"/>
          <w:szCs w:val="21"/>
        </w:rPr>
        <w:t>法定代表人或其授权代表(签字)：</w:t>
      </w:r>
      <w:r w:rsidRPr="006A4F0D">
        <w:rPr>
          <w:rFonts w:ascii="宋体" w:hAnsi="宋体"/>
          <w:szCs w:val="21"/>
          <w:u w:val="single"/>
        </w:rPr>
        <w:t xml:space="preserve">               </w:t>
      </w:r>
    </w:p>
    <w:p w:rsidR="003661A6" w:rsidRPr="006A4F0D" w:rsidRDefault="003661A6" w:rsidP="006A4F0D">
      <w:pPr>
        <w:spacing w:line="520" w:lineRule="exact"/>
        <w:ind w:firstLineChars="1700" w:firstLine="3570"/>
        <w:rPr>
          <w:rFonts w:ascii="宋体" w:hAnsi="宋体"/>
          <w:szCs w:val="21"/>
          <w:u w:val="single"/>
        </w:rPr>
      </w:pPr>
    </w:p>
    <w:p w:rsidR="003661A6" w:rsidRDefault="003661A6" w:rsidP="006A4F0D">
      <w:pPr>
        <w:spacing w:line="520" w:lineRule="exact"/>
        <w:ind w:firstLineChars="1700" w:firstLine="3570"/>
        <w:rPr>
          <w:rFonts w:ascii="宋体" w:hAnsi="宋体"/>
          <w:szCs w:val="21"/>
          <w:u w:val="single"/>
        </w:rPr>
      </w:pPr>
    </w:p>
    <w:p w:rsidR="006A4F0D" w:rsidRPr="006A4F0D" w:rsidRDefault="006A4F0D" w:rsidP="006A4F0D">
      <w:pPr>
        <w:spacing w:line="520" w:lineRule="exact"/>
        <w:ind w:firstLineChars="1700" w:firstLine="6120"/>
        <w:rPr>
          <w:rFonts w:ascii="宋体" w:hAnsi="宋体"/>
          <w:sz w:val="36"/>
          <w:szCs w:val="36"/>
          <w:u w:val="single"/>
        </w:rPr>
      </w:pPr>
    </w:p>
    <w:p w:rsidR="003661A6" w:rsidRPr="006A4F0D" w:rsidRDefault="003661A6">
      <w:pPr>
        <w:jc w:val="center"/>
        <w:rPr>
          <w:rFonts w:ascii="宋体" w:hAnsi="宋体"/>
          <w:b/>
          <w:sz w:val="36"/>
          <w:szCs w:val="36"/>
        </w:rPr>
      </w:pPr>
      <w:r w:rsidRPr="006A4F0D">
        <w:rPr>
          <w:rFonts w:ascii="宋体" w:hAnsi="宋体"/>
          <w:b/>
          <w:sz w:val="36"/>
          <w:szCs w:val="36"/>
        </w:rPr>
        <w:t>三、</w:t>
      </w:r>
      <w:bookmarkStart w:id="46" w:name="_Toc157775469"/>
      <w:bookmarkEnd w:id="45"/>
      <w:r w:rsidRPr="006A4F0D">
        <w:rPr>
          <w:rFonts w:ascii="宋体" w:hAnsi="宋体"/>
          <w:b/>
          <w:sz w:val="36"/>
          <w:szCs w:val="36"/>
        </w:rPr>
        <w:t>产品质保及服务承诺书</w:t>
      </w:r>
      <w:bookmarkStart w:id="47" w:name="_Toc417892821"/>
    </w:p>
    <w:p w:rsidR="003661A6" w:rsidRPr="006A4F0D" w:rsidRDefault="003661A6" w:rsidP="006A4F0D">
      <w:pPr>
        <w:ind w:firstLineChars="750" w:firstLine="1575"/>
        <w:rPr>
          <w:rFonts w:ascii="宋体" w:hAnsi="宋体"/>
          <w:szCs w:val="21"/>
        </w:rPr>
      </w:pPr>
      <w:r w:rsidRPr="006A4F0D">
        <w:rPr>
          <w:rFonts w:ascii="宋体" w:hAnsi="宋体"/>
          <w:szCs w:val="21"/>
        </w:rPr>
        <w:t>（格式由投标人自定、加盖投标人公章）</w:t>
      </w:r>
      <w:bookmarkEnd w:id="47"/>
    </w:p>
    <w:p w:rsidR="003661A6" w:rsidRPr="006A4F0D" w:rsidRDefault="003661A6">
      <w:pPr>
        <w:pStyle w:val="a7"/>
        <w:spacing w:line="360" w:lineRule="auto"/>
        <w:jc w:val="left"/>
        <w:rPr>
          <w:rFonts w:hAnsi="宋体"/>
          <w:szCs w:val="21"/>
        </w:rPr>
      </w:pPr>
      <w:r w:rsidRPr="006A4F0D">
        <w:rPr>
          <w:rFonts w:hAnsi="宋体" w:cs="宋体" w:hint="eastAsia"/>
          <w:szCs w:val="21"/>
        </w:rPr>
        <w:t>★</w:t>
      </w:r>
      <w:r w:rsidRPr="006A4F0D">
        <w:rPr>
          <w:rFonts w:hAnsi="宋体"/>
          <w:b/>
          <w:szCs w:val="21"/>
        </w:rPr>
        <w:t>须明确说明所投设备的质保</w:t>
      </w:r>
      <w:r w:rsidRPr="006A4F0D">
        <w:rPr>
          <w:rFonts w:hAnsi="宋体" w:hint="eastAsia"/>
          <w:b/>
          <w:szCs w:val="21"/>
        </w:rPr>
        <w:t>期</w:t>
      </w:r>
      <w:r w:rsidRPr="006A4F0D">
        <w:rPr>
          <w:rFonts w:hAnsi="宋体"/>
          <w:b/>
          <w:szCs w:val="21"/>
        </w:rPr>
        <w:t>、</w:t>
      </w:r>
      <w:r w:rsidRPr="006A4F0D">
        <w:rPr>
          <w:rFonts w:hAnsi="宋体" w:hint="eastAsia"/>
          <w:b/>
          <w:szCs w:val="21"/>
        </w:rPr>
        <w:t>保</w:t>
      </w:r>
      <w:r w:rsidRPr="006A4F0D">
        <w:rPr>
          <w:rFonts w:hAnsi="宋体"/>
          <w:b/>
          <w:szCs w:val="21"/>
        </w:rPr>
        <w:t>修情况。</w:t>
      </w:r>
    </w:p>
    <w:p w:rsidR="003661A6" w:rsidRPr="006A4F0D" w:rsidRDefault="003661A6">
      <w:pPr>
        <w:pStyle w:val="a7"/>
        <w:spacing w:line="360" w:lineRule="auto"/>
        <w:jc w:val="left"/>
        <w:rPr>
          <w:rFonts w:hAnsi="宋体"/>
          <w:szCs w:val="21"/>
        </w:rPr>
      </w:pPr>
      <w:r w:rsidRPr="006A4F0D">
        <w:rPr>
          <w:rFonts w:hAnsi="宋体"/>
          <w:szCs w:val="21"/>
        </w:rPr>
        <w:t>注：如投标人未能提供上述资料或只出现“按原厂质保”字样，由此引发的后果投标人自行承担。</w:t>
      </w:r>
    </w:p>
    <w:bookmarkEnd w:id="46"/>
    <w:p w:rsidR="003661A6" w:rsidRPr="006A4F0D" w:rsidRDefault="003661A6" w:rsidP="006A4F0D">
      <w:pPr>
        <w:ind w:firstLineChars="950" w:firstLine="1995"/>
        <w:rPr>
          <w:rFonts w:ascii="宋体" w:hAnsi="宋体"/>
          <w:szCs w:val="21"/>
        </w:rPr>
      </w:pPr>
    </w:p>
    <w:p w:rsidR="003661A6" w:rsidRPr="006A4F0D" w:rsidRDefault="003661A6">
      <w:pPr>
        <w:pStyle w:val="a7"/>
        <w:spacing w:afterLines="100" w:after="312" w:line="440" w:lineRule="exact"/>
        <w:jc w:val="center"/>
        <w:rPr>
          <w:rFonts w:hAnsi="宋体"/>
          <w:b/>
          <w:bCs/>
          <w:sz w:val="36"/>
          <w:szCs w:val="36"/>
        </w:rPr>
      </w:pPr>
      <w:r w:rsidRPr="006A4F0D">
        <w:rPr>
          <w:rFonts w:hAnsi="宋体"/>
          <w:b/>
          <w:bCs/>
          <w:sz w:val="36"/>
          <w:szCs w:val="36"/>
        </w:rPr>
        <w:t>四、资格证明文件(供</w:t>
      </w:r>
      <w:r w:rsidRPr="006A4F0D">
        <w:rPr>
          <w:rFonts w:hAnsi="宋体"/>
          <w:b/>
          <w:sz w:val="36"/>
          <w:szCs w:val="36"/>
        </w:rPr>
        <w:t>资质审查时</w:t>
      </w:r>
      <w:r w:rsidRPr="006A4F0D">
        <w:rPr>
          <w:rFonts w:hAnsi="宋体"/>
          <w:b/>
          <w:bCs/>
          <w:sz w:val="36"/>
          <w:szCs w:val="36"/>
        </w:rPr>
        <w:t>使用)</w:t>
      </w:r>
    </w:p>
    <w:p w:rsidR="003661A6" w:rsidRPr="006A4F0D" w:rsidRDefault="003661A6">
      <w:pPr>
        <w:spacing w:line="440" w:lineRule="exact"/>
        <w:rPr>
          <w:rFonts w:ascii="宋体" w:hAnsi="宋体"/>
          <w:szCs w:val="21"/>
        </w:rPr>
      </w:pPr>
      <w:r w:rsidRPr="006A4F0D">
        <w:rPr>
          <w:rFonts w:ascii="宋体" w:hAnsi="宋体" w:hint="eastAsia"/>
          <w:szCs w:val="21"/>
        </w:rPr>
        <w:t>1、具有独立承担民事责任的能力（须提供法人或者其他组织的营业执照等</w:t>
      </w:r>
      <w:r w:rsidR="004B4B52" w:rsidRPr="006A4F0D">
        <w:rPr>
          <w:rFonts w:ascii="宋体" w:hAnsi="宋体" w:hint="eastAsia"/>
          <w:szCs w:val="21"/>
        </w:rPr>
        <w:t>证明文件，自然人的身份证明），法人代表授权书，经营范围</w:t>
      </w:r>
      <w:proofErr w:type="gramStart"/>
      <w:r w:rsidR="004B4B52" w:rsidRPr="006A4F0D">
        <w:rPr>
          <w:rFonts w:ascii="宋体" w:hAnsi="宋体" w:hint="eastAsia"/>
          <w:szCs w:val="21"/>
        </w:rPr>
        <w:t>须包括</w:t>
      </w:r>
      <w:proofErr w:type="gramEnd"/>
      <w:r w:rsidR="009C3461" w:rsidRPr="009C3461">
        <w:rPr>
          <w:rFonts w:ascii="宋体" w:hAnsi="宋体" w:hint="eastAsia"/>
          <w:szCs w:val="21"/>
        </w:rPr>
        <w:t>专业生产商用洗衣机或经营自助洗衣房的服务商</w:t>
      </w:r>
      <w:r w:rsidRPr="006A4F0D">
        <w:rPr>
          <w:rFonts w:ascii="宋体" w:hAnsi="宋体" w:hint="eastAsia"/>
          <w:szCs w:val="21"/>
        </w:rPr>
        <w:t>；</w:t>
      </w:r>
    </w:p>
    <w:p w:rsidR="003661A6" w:rsidRPr="006A4F0D" w:rsidRDefault="003661A6">
      <w:pPr>
        <w:spacing w:line="440" w:lineRule="exact"/>
        <w:rPr>
          <w:rFonts w:ascii="宋体" w:hAnsi="宋体"/>
          <w:szCs w:val="21"/>
        </w:rPr>
      </w:pPr>
      <w:r w:rsidRPr="006A4F0D">
        <w:rPr>
          <w:rFonts w:ascii="宋体" w:hAnsi="宋体" w:hint="eastAsia"/>
          <w:szCs w:val="21"/>
        </w:rPr>
        <w:t>2、具有良好的商业信誉和健全的财务会计制度（须提供财务状况报告）；</w:t>
      </w:r>
    </w:p>
    <w:p w:rsidR="003661A6" w:rsidRPr="006A4F0D" w:rsidRDefault="003661A6">
      <w:pPr>
        <w:spacing w:line="440" w:lineRule="exact"/>
        <w:rPr>
          <w:rFonts w:ascii="宋体" w:hAnsi="宋体"/>
          <w:szCs w:val="21"/>
        </w:rPr>
      </w:pPr>
      <w:r w:rsidRPr="006A4F0D">
        <w:rPr>
          <w:rFonts w:ascii="宋体" w:hAnsi="宋体" w:hint="eastAsia"/>
          <w:szCs w:val="21"/>
        </w:rPr>
        <w:t>3、具有履行合同所必需的设备和专业技术能力（须提供具备履行合同所必需的设备和专业技术能力的证明材料）；</w:t>
      </w:r>
    </w:p>
    <w:p w:rsidR="003661A6" w:rsidRPr="006A4F0D" w:rsidRDefault="003661A6">
      <w:pPr>
        <w:spacing w:line="440" w:lineRule="exact"/>
        <w:rPr>
          <w:rFonts w:ascii="宋体" w:hAnsi="宋体"/>
          <w:szCs w:val="21"/>
        </w:rPr>
      </w:pPr>
      <w:r w:rsidRPr="006A4F0D">
        <w:rPr>
          <w:rFonts w:ascii="宋体" w:hAnsi="宋体" w:hint="eastAsia"/>
          <w:szCs w:val="21"/>
        </w:rPr>
        <w:t>4、有依法缴纳税收和社会保障资金的良好记录（须提供依法缴纳税收和社会保障资金的相关材料)；</w:t>
      </w:r>
    </w:p>
    <w:p w:rsidR="003661A6" w:rsidRDefault="003661A6">
      <w:pPr>
        <w:spacing w:line="440" w:lineRule="exact"/>
        <w:rPr>
          <w:rFonts w:ascii="宋体" w:hAnsi="宋体"/>
          <w:szCs w:val="21"/>
        </w:rPr>
      </w:pPr>
      <w:r w:rsidRPr="006A4F0D">
        <w:rPr>
          <w:rFonts w:ascii="宋体" w:hAnsi="宋体" w:hint="eastAsia"/>
          <w:szCs w:val="21"/>
        </w:rPr>
        <w:t>5、参加政府采购活动前三年内，在经营活动中没有重大违法记录（请提供参加政府采购活动前3年内在经营活动中没有重大违法记录的书面声明）；</w:t>
      </w:r>
    </w:p>
    <w:p w:rsidR="009C3461" w:rsidRPr="009C3461" w:rsidRDefault="009C3461">
      <w:pPr>
        <w:spacing w:line="440" w:lineRule="exact"/>
        <w:rPr>
          <w:rFonts w:ascii="宋体" w:hAnsi="宋体"/>
          <w:szCs w:val="21"/>
        </w:rPr>
      </w:pPr>
      <w:r>
        <w:rPr>
          <w:rFonts w:ascii="宋体" w:hAnsi="宋体" w:hint="eastAsia"/>
          <w:szCs w:val="21"/>
        </w:rPr>
        <w:t>6、业绩证明材料；</w:t>
      </w:r>
    </w:p>
    <w:p w:rsidR="003661A6" w:rsidRPr="006A4F0D" w:rsidRDefault="009C3461">
      <w:pPr>
        <w:spacing w:line="440" w:lineRule="exact"/>
        <w:rPr>
          <w:rFonts w:ascii="宋体" w:hAnsi="宋体"/>
          <w:szCs w:val="21"/>
        </w:rPr>
      </w:pPr>
      <w:r>
        <w:rPr>
          <w:rFonts w:ascii="宋体" w:hAnsi="宋体" w:hint="eastAsia"/>
          <w:szCs w:val="21"/>
        </w:rPr>
        <w:t>7</w:t>
      </w:r>
      <w:r w:rsidR="003661A6" w:rsidRPr="006A4F0D">
        <w:rPr>
          <w:rFonts w:ascii="宋体" w:hAnsi="宋体"/>
          <w:szCs w:val="21"/>
        </w:rPr>
        <w:t>、投标代表提供下列材料之一：</w:t>
      </w:r>
    </w:p>
    <w:p w:rsidR="003661A6" w:rsidRPr="006A4F0D" w:rsidRDefault="003661A6" w:rsidP="006A4F0D">
      <w:pPr>
        <w:spacing w:line="440" w:lineRule="exact"/>
        <w:ind w:firstLineChars="150" w:firstLine="315"/>
        <w:rPr>
          <w:rFonts w:ascii="宋体" w:hAnsi="宋体"/>
          <w:szCs w:val="21"/>
        </w:rPr>
      </w:pPr>
      <w:r w:rsidRPr="006A4F0D">
        <w:rPr>
          <w:rFonts w:ascii="宋体" w:hAnsi="宋体"/>
          <w:szCs w:val="21"/>
        </w:rPr>
        <w:t>（1）</w:t>
      </w:r>
      <w:r w:rsidRPr="006A4F0D">
        <w:rPr>
          <w:rFonts w:ascii="宋体" w:hAnsi="宋体"/>
          <w:bCs/>
          <w:szCs w:val="21"/>
        </w:rPr>
        <w:t>法定代表人资格证明</w:t>
      </w:r>
      <w:r w:rsidRPr="006A4F0D">
        <w:rPr>
          <w:rFonts w:ascii="宋体" w:hAnsi="宋体"/>
          <w:szCs w:val="21"/>
        </w:rPr>
        <w:t>（原件、必须提供）和</w:t>
      </w:r>
      <w:r w:rsidRPr="006A4F0D">
        <w:rPr>
          <w:rFonts w:ascii="宋体" w:hAnsi="宋体"/>
          <w:bCs/>
          <w:szCs w:val="21"/>
        </w:rPr>
        <w:t>法定代表人身份证（复印件加盖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Pr="006A4F0D" w:rsidRDefault="003661A6" w:rsidP="006A4F0D">
      <w:pPr>
        <w:spacing w:line="440" w:lineRule="exact"/>
        <w:ind w:firstLineChars="150" w:firstLine="315"/>
        <w:rPr>
          <w:rFonts w:ascii="宋体" w:hAnsi="宋体"/>
          <w:szCs w:val="21"/>
        </w:rPr>
      </w:pPr>
      <w:r w:rsidRPr="006A4F0D">
        <w:rPr>
          <w:rFonts w:ascii="宋体" w:hAnsi="宋体"/>
          <w:szCs w:val="21"/>
        </w:rPr>
        <w:t>（2）授权委托书（原件、必须提供）和</w:t>
      </w:r>
      <w:r w:rsidRPr="006A4F0D">
        <w:rPr>
          <w:rFonts w:ascii="宋体" w:hAnsi="宋体"/>
          <w:bCs/>
          <w:szCs w:val="21"/>
        </w:rPr>
        <w:t>授权代表本人身份证（复印件加盖</w:t>
      </w:r>
      <w:r w:rsidRPr="006A4F0D">
        <w:rPr>
          <w:rFonts w:ascii="宋体" w:hAnsi="宋体"/>
          <w:szCs w:val="21"/>
        </w:rPr>
        <w:t>投标人</w:t>
      </w:r>
      <w:r w:rsidRPr="006A4F0D">
        <w:rPr>
          <w:rFonts w:ascii="宋体" w:hAnsi="宋体"/>
          <w:bCs/>
          <w:szCs w:val="21"/>
        </w:rPr>
        <w:t>公章，原件备查）</w:t>
      </w:r>
      <w:r w:rsidRPr="006A4F0D">
        <w:rPr>
          <w:rFonts w:ascii="宋体" w:hAnsi="宋体"/>
          <w:szCs w:val="21"/>
        </w:rPr>
        <w:t>。</w:t>
      </w:r>
    </w:p>
    <w:p w:rsidR="003661A6" w:rsidRPr="006A4F0D" w:rsidRDefault="003661A6" w:rsidP="006A4F0D">
      <w:pPr>
        <w:spacing w:line="440" w:lineRule="exact"/>
        <w:ind w:firstLineChars="196" w:firstLine="412"/>
        <w:rPr>
          <w:rFonts w:ascii="宋体" w:hAnsi="宋体"/>
          <w:bCs/>
          <w:szCs w:val="21"/>
        </w:rPr>
      </w:pPr>
      <w:r w:rsidRPr="006A4F0D">
        <w:rPr>
          <w:rFonts w:ascii="宋体" w:hAnsi="宋体"/>
          <w:szCs w:val="21"/>
        </w:rPr>
        <w:t>注:上述是资质审查时，投标人必须提供的资格证明文件，如未提供</w:t>
      </w:r>
      <w:r w:rsidRPr="006A4F0D">
        <w:rPr>
          <w:rFonts w:ascii="宋体" w:hAnsi="宋体" w:hint="eastAsia"/>
          <w:szCs w:val="21"/>
        </w:rPr>
        <w:t>或</w:t>
      </w:r>
      <w:r w:rsidRPr="006A4F0D">
        <w:rPr>
          <w:rFonts w:ascii="宋体" w:hAnsi="宋体"/>
          <w:szCs w:val="21"/>
        </w:rPr>
        <w:t>发现投标人的资质条件不符合招标文件要求，将作为无效标处理。</w:t>
      </w:r>
      <w:r w:rsidRPr="006A4F0D">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3661A6" w:rsidRPr="006A4F0D" w:rsidRDefault="003661A6" w:rsidP="006A4F0D">
      <w:pPr>
        <w:spacing w:line="440" w:lineRule="exact"/>
        <w:ind w:firstLineChars="196" w:firstLine="412"/>
        <w:rPr>
          <w:rFonts w:ascii="宋体" w:hAnsi="宋体"/>
          <w:bCs/>
          <w:szCs w:val="21"/>
        </w:rPr>
      </w:pPr>
    </w:p>
    <w:p w:rsidR="003661A6" w:rsidRPr="006A4F0D" w:rsidRDefault="003661A6" w:rsidP="006A4F0D">
      <w:pPr>
        <w:spacing w:line="440" w:lineRule="exact"/>
        <w:ind w:firstLineChars="196" w:firstLine="708"/>
        <w:jc w:val="center"/>
        <w:rPr>
          <w:rFonts w:ascii="宋体" w:hAnsi="宋体"/>
          <w:sz w:val="36"/>
          <w:szCs w:val="36"/>
        </w:rPr>
      </w:pPr>
      <w:r w:rsidRPr="006A4F0D">
        <w:rPr>
          <w:rFonts w:ascii="宋体" w:hAnsi="宋体"/>
          <w:b/>
          <w:bCs/>
          <w:sz w:val="36"/>
          <w:szCs w:val="36"/>
        </w:rPr>
        <w:t>五、投标人认为有必要提供并说明的其它资料</w:t>
      </w:r>
    </w:p>
    <w:p w:rsidR="003661A6" w:rsidRPr="006A4F0D" w:rsidRDefault="003661A6">
      <w:pPr>
        <w:widowControl/>
        <w:spacing w:line="440" w:lineRule="exact"/>
        <w:jc w:val="left"/>
        <w:rPr>
          <w:rFonts w:ascii="宋体" w:hAnsi="宋体"/>
          <w:bCs/>
          <w:szCs w:val="21"/>
        </w:rPr>
      </w:pPr>
      <w:r w:rsidRPr="006A4F0D">
        <w:rPr>
          <w:rFonts w:ascii="宋体" w:hAnsi="宋体"/>
          <w:szCs w:val="21"/>
        </w:rPr>
        <w:t>（格式由投标人自定，加盖投标人公章。）</w:t>
      </w:r>
    </w:p>
    <w:p w:rsidR="004B4B52" w:rsidRPr="006A4F0D" w:rsidRDefault="003661A6" w:rsidP="004B4B52">
      <w:pPr>
        <w:jc w:val="center"/>
        <w:rPr>
          <w:rFonts w:ascii="宋体" w:hAnsi="宋体" w:cs="宋体"/>
          <w:b/>
          <w:kern w:val="0"/>
          <w:sz w:val="36"/>
          <w:szCs w:val="36"/>
        </w:rPr>
      </w:pPr>
      <w:r w:rsidRPr="006A4F0D">
        <w:rPr>
          <w:rFonts w:ascii="宋体" w:hAnsi="宋体"/>
          <w:b/>
          <w:szCs w:val="21"/>
        </w:rPr>
        <w:br w:type="page"/>
      </w:r>
      <w:r w:rsidR="004B4B52" w:rsidRPr="006A4F0D">
        <w:rPr>
          <w:rFonts w:ascii="宋体" w:hAnsi="宋体" w:hint="eastAsia"/>
          <w:b/>
          <w:sz w:val="36"/>
          <w:szCs w:val="36"/>
        </w:rPr>
        <w:lastRenderedPageBreak/>
        <w:t>投标单位法定代表人授权委托书</w:t>
      </w:r>
    </w:p>
    <w:p w:rsidR="004B4B52" w:rsidRPr="004B4B52" w:rsidRDefault="004B4B52" w:rsidP="004B4B52">
      <w:pPr>
        <w:jc w:val="center"/>
        <w:rPr>
          <w:rFonts w:ascii="宋体" w:hAnsi="宋体"/>
          <w:b/>
          <w:sz w:val="36"/>
          <w:szCs w:val="36"/>
        </w:rPr>
      </w:pPr>
      <w:r w:rsidRPr="004B4B52">
        <w:rPr>
          <w:rFonts w:ascii="宋体" w:hAnsi="宋体" w:hint="eastAsia"/>
          <w:b/>
          <w:sz w:val="36"/>
          <w:szCs w:val="36"/>
        </w:rPr>
        <w:t>授权委托书</w:t>
      </w:r>
    </w:p>
    <w:p w:rsidR="006A4F0D" w:rsidRDefault="004B4B52" w:rsidP="004B4B52">
      <w:pPr>
        <w:spacing w:line="440" w:lineRule="exact"/>
        <w:rPr>
          <w:rFonts w:ascii="宋体" w:hAnsi="宋体"/>
          <w:szCs w:val="21"/>
        </w:rPr>
      </w:pPr>
      <w:r w:rsidRPr="004B4B52">
        <w:rPr>
          <w:rFonts w:ascii="宋体" w:hAnsi="宋体"/>
          <w:szCs w:val="21"/>
        </w:rPr>
        <w:t>本授权</w:t>
      </w:r>
      <w:r w:rsidRPr="004B4B52">
        <w:rPr>
          <w:rFonts w:ascii="宋体" w:hAnsi="宋体" w:hint="eastAsia"/>
          <w:szCs w:val="21"/>
        </w:rPr>
        <w:t>委托</w:t>
      </w:r>
      <w:r w:rsidRPr="004B4B52">
        <w:rPr>
          <w:rFonts w:ascii="宋体" w:hAnsi="宋体"/>
          <w:szCs w:val="21"/>
        </w:rPr>
        <w:t>书声明：</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 xml:space="preserve">我     </w:t>
      </w:r>
      <w:r w:rsidRPr="004B4B52">
        <w:rPr>
          <w:rFonts w:ascii="宋体" w:hAnsi="宋体" w:hint="eastAsia"/>
          <w:szCs w:val="21"/>
        </w:rPr>
        <w:t xml:space="preserve">  </w:t>
      </w:r>
      <w:r w:rsidRPr="004B4B52">
        <w:rPr>
          <w:rFonts w:ascii="宋体" w:hAnsi="宋体"/>
          <w:szCs w:val="21"/>
        </w:rPr>
        <w:t xml:space="preserve">      （姓名）系    </w:t>
      </w:r>
      <w:r w:rsidRPr="004B4B52">
        <w:rPr>
          <w:rFonts w:ascii="宋体" w:hAnsi="宋体" w:hint="eastAsia"/>
          <w:szCs w:val="21"/>
        </w:rPr>
        <w:t xml:space="preserve">       </w:t>
      </w:r>
      <w:r w:rsidRPr="004B4B52">
        <w:rPr>
          <w:rFonts w:ascii="宋体" w:hAnsi="宋体"/>
          <w:szCs w:val="21"/>
        </w:rPr>
        <w:t xml:space="preserve">       （投标单位名称）的法</w:t>
      </w:r>
      <w:r w:rsidRPr="004B4B52">
        <w:rPr>
          <w:rFonts w:ascii="宋体" w:hAnsi="宋体" w:hint="eastAsia"/>
          <w:szCs w:val="21"/>
        </w:rPr>
        <w:t>定代表</w:t>
      </w:r>
      <w:r w:rsidRPr="004B4B52">
        <w:rPr>
          <w:rFonts w:ascii="宋体" w:hAnsi="宋体"/>
          <w:szCs w:val="21"/>
        </w:rPr>
        <w:t xml:space="preserve">人，现授权      </w:t>
      </w:r>
      <w:r w:rsidRPr="004B4B52">
        <w:rPr>
          <w:rFonts w:ascii="宋体" w:hAnsi="宋体" w:hint="eastAsia"/>
          <w:szCs w:val="21"/>
        </w:rPr>
        <w:t xml:space="preserve">      </w:t>
      </w:r>
      <w:r w:rsidRPr="004B4B52">
        <w:rPr>
          <w:rFonts w:ascii="宋体" w:hAnsi="宋体"/>
          <w:szCs w:val="21"/>
        </w:rPr>
        <w:t xml:space="preserve">  （单位名称）的    </w:t>
      </w:r>
      <w:r w:rsidRPr="004B4B52">
        <w:rPr>
          <w:rFonts w:ascii="宋体" w:hAnsi="宋体" w:hint="eastAsia"/>
          <w:szCs w:val="21"/>
        </w:rPr>
        <w:t xml:space="preserve">  </w:t>
      </w:r>
      <w:r w:rsidRPr="004B4B52">
        <w:rPr>
          <w:rFonts w:ascii="宋体" w:hAnsi="宋体"/>
          <w:szCs w:val="21"/>
        </w:rPr>
        <w:t xml:space="preserve">     （姓名）为我</w:t>
      </w:r>
      <w:r w:rsidRPr="004B4B52">
        <w:rPr>
          <w:rFonts w:ascii="宋体" w:hAnsi="宋体" w:hint="eastAsia"/>
          <w:szCs w:val="21"/>
        </w:rPr>
        <w:t>单位</w:t>
      </w:r>
      <w:r w:rsidRPr="004B4B52">
        <w:rPr>
          <w:rFonts w:ascii="宋体" w:hAnsi="宋体"/>
          <w:szCs w:val="21"/>
        </w:rPr>
        <w:t>代理人，以本</w:t>
      </w:r>
      <w:r w:rsidRPr="004B4B52">
        <w:rPr>
          <w:rFonts w:ascii="宋体" w:hAnsi="宋体" w:hint="eastAsia"/>
          <w:szCs w:val="21"/>
        </w:rPr>
        <w:t>单位</w:t>
      </w:r>
      <w:r w:rsidRPr="004B4B52">
        <w:rPr>
          <w:rFonts w:ascii="宋体" w:hAnsi="宋体"/>
          <w:szCs w:val="21"/>
        </w:rPr>
        <w:t>的名义参加</w:t>
      </w:r>
      <w:r w:rsidRPr="004B4B52">
        <w:rPr>
          <w:rFonts w:ascii="宋体" w:hAnsi="宋体" w:hint="eastAsia"/>
          <w:szCs w:val="21"/>
        </w:rPr>
        <w:t>江苏开放大学（江苏城市职业学院）</w:t>
      </w:r>
      <w:r w:rsidRPr="004B4B52">
        <w:rPr>
          <w:rFonts w:ascii="宋体" w:hAnsi="宋体"/>
          <w:szCs w:val="21"/>
        </w:rPr>
        <w:t>组织实施的编号为</w:t>
      </w:r>
      <w:r w:rsidRPr="004B4B52">
        <w:rPr>
          <w:rFonts w:ascii="宋体" w:hAnsi="宋体" w:hint="eastAsia"/>
          <w:szCs w:val="21"/>
        </w:rPr>
        <w:t xml:space="preserve">      </w:t>
      </w:r>
      <w:r w:rsidRPr="004B4B52">
        <w:rPr>
          <w:rFonts w:ascii="宋体" w:hAnsi="宋体"/>
          <w:szCs w:val="21"/>
        </w:rPr>
        <w:t>号的招标活动。代理人在开标、评标、合同</w:t>
      </w:r>
      <w:r w:rsidRPr="004B4B52">
        <w:rPr>
          <w:rFonts w:ascii="宋体" w:hAnsi="宋体" w:hint="eastAsia"/>
          <w:szCs w:val="21"/>
        </w:rPr>
        <w:t>签订</w:t>
      </w:r>
      <w:r w:rsidRPr="004B4B52">
        <w:rPr>
          <w:rFonts w:ascii="宋体" w:hAnsi="宋体"/>
          <w:szCs w:val="21"/>
        </w:rPr>
        <w:t>过程中所签署的一切文件和处理与这有关的一切事务，我均予以承认。</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代理人在委托书有效期内签署的所有文件不因授权委托的撤销而失效，除非有撤销授权委托的书面通知，本委托书自投标开始至合同履行完毕止。</w:t>
      </w:r>
    </w:p>
    <w:p w:rsidR="004B4B52" w:rsidRPr="004B4B52" w:rsidRDefault="004B4B52" w:rsidP="006A4F0D">
      <w:pPr>
        <w:spacing w:line="440" w:lineRule="exact"/>
        <w:ind w:firstLineChars="200" w:firstLine="420"/>
        <w:rPr>
          <w:rFonts w:ascii="宋体" w:hAnsi="宋体"/>
          <w:szCs w:val="21"/>
        </w:rPr>
      </w:pPr>
      <w:r w:rsidRPr="004B4B52">
        <w:rPr>
          <w:rFonts w:ascii="宋体" w:hAnsi="宋体"/>
          <w:szCs w:val="21"/>
        </w:rPr>
        <w:t>代理人无转委托权。特此委托。</w:t>
      </w:r>
    </w:p>
    <w:p w:rsidR="004B4B52" w:rsidRPr="004B4B52" w:rsidRDefault="004B4B52" w:rsidP="004B4B52">
      <w:pPr>
        <w:spacing w:line="440" w:lineRule="exact"/>
        <w:rPr>
          <w:rFonts w:ascii="宋体" w:hAnsi="宋体"/>
          <w:szCs w:val="21"/>
        </w:rPr>
      </w:pP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（投标单位）法定代表人签字或盖章：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（投标单位）公章：</w:t>
      </w:r>
    </w:p>
    <w:p w:rsidR="004B4B52" w:rsidRPr="004B4B52" w:rsidRDefault="004B4B52" w:rsidP="006A4F0D">
      <w:pPr>
        <w:spacing w:line="440" w:lineRule="exact"/>
        <w:jc w:val="right"/>
        <w:rPr>
          <w:rFonts w:ascii="宋体" w:hAnsi="宋体"/>
          <w:szCs w:val="21"/>
        </w:rPr>
      </w:pPr>
      <w:r w:rsidRPr="004B4B52">
        <w:rPr>
          <w:rFonts w:ascii="宋体" w:hAnsi="宋体" w:hint="eastAsia"/>
          <w:szCs w:val="21"/>
        </w:rPr>
        <w:t>年</w:t>
      </w:r>
      <w:r w:rsidRPr="004B4B52">
        <w:rPr>
          <w:rFonts w:ascii="宋体" w:hAnsi="宋体"/>
          <w:szCs w:val="21"/>
        </w:rPr>
        <w:tab/>
      </w:r>
      <w:r w:rsidRPr="004B4B52">
        <w:rPr>
          <w:rFonts w:ascii="宋体" w:hAnsi="宋体" w:hint="eastAsia"/>
          <w:szCs w:val="21"/>
        </w:rPr>
        <w:t xml:space="preserve">  月</w:t>
      </w:r>
      <w:r w:rsidRPr="004B4B52">
        <w:rPr>
          <w:rFonts w:ascii="宋体" w:hAnsi="宋体"/>
          <w:szCs w:val="21"/>
        </w:rPr>
        <w:t xml:space="preserve"> </w:t>
      </w:r>
      <w:r w:rsidRPr="004B4B52">
        <w:rPr>
          <w:rFonts w:ascii="宋体" w:hAnsi="宋体"/>
          <w:szCs w:val="21"/>
        </w:rPr>
        <w:tab/>
      </w:r>
      <w:r w:rsidRPr="004B4B52">
        <w:rPr>
          <w:rFonts w:ascii="宋体" w:hAnsi="宋体" w:hint="eastAsia"/>
          <w:szCs w:val="21"/>
        </w:rPr>
        <w:t>日</w:t>
      </w:r>
    </w:p>
    <w:p w:rsidR="004B4B52" w:rsidRPr="004B4B52" w:rsidRDefault="0023455F" w:rsidP="004B4B52">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rPr>
                                <w:rFonts w:ascii="宋体"/>
                                <w:sz w:val="24"/>
                              </w:rPr>
                            </w:pPr>
                          </w:p>
                          <w:p w:rsidR="004B4B52" w:rsidRDefault="004B4B52"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jc w:val="center"/>
                        <w:rPr>
                          <w:rFonts w:ascii="宋体"/>
                          <w:sz w:val="24"/>
                        </w:rPr>
                      </w:pPr>
                    </w:p>
                    <w:p w:rsidR="004B4B52" w:rsidRDefault="004B4B52" w:rsidP="004B4B52">
                      <w:pPr>
                        <w:rPr>
                          <w:rFonts w:ascii="宋体"/>
                          <w:sz w:val="24"/>
                        </w:rPr>
                      </w:pPr>
                    </w:p>
                    <w:p w:rsidR="004B4B52" w:rsidRDefault="004B4B52" w:rsidP="004B4B52">
                      <w:pPr>
                        <w:ind w:leftChars="100" w:left="210"/>
                        <w:jc w:val="center"/>
                      </w:pPr>
                      <w:r>
                        <w:rPr>
                          <w:rFonts w:ascii="宋体" w:hAnsi="宋体" w:hint="eastAsia"/>
                          <w:sz w:val="24"/>
                        </w:rPr>
                        <w:t>（</w:t>
                      </w:r>
                      <w:r w:rsidRPr="004B4B52">
                        <w:rPr>
                          <w:rFonts w:eastAsia="楷体_GB2312" w:hint="eastAsia"/>
                          <w:sz w:val="24"/>
                          <w:szCs w:val="28"/>
                        </w:rPr>
                        <w:t>法定代表人及代理人二代身份证正反面复印件粘贴处）</w:t>
                      </w:r>
                    </w:p>
                  </w:txbxContent>
                </v:textbox>
              </v:shape>
            </w:pict>
          </mc:Fallback>
        </mc:AlternateConten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lastRenderedPageBreak/>
        <w:t>参加本项采购活动前 3 年内在经营活动中</w:t>
      </w:r>
    </w:p>
    <w:p w:rsidR="004B4B52" w:rsidRPr="004B4B52" w:rsidRDefault="004B4B52" w:rsidP="004B4B52">
      <w:pPr>
        <w:spacing w:line="440" w:lineRule="exact"/>
        <w:rPr>
          <w:rFonts w:ascii="宋体" w:hAnsi="宋体"/>
          <w:b/>
          <w:sz w:val="36"/>
          <w:szCs w:val="36"/>
        </w:rPr>
      </w:pPr>
      <w:r w:rsidRPr="004B4B52">
        <w:rPr>
          <w:rFonts w:ascii="宋体" w:hAnsi="宋体" w:hint="eastAsia"/>
          <w:b/>
          <w:sz w:val="36"/>
          <w:szCs w:val="36"/>
        </w:rPr>
        <w:t>没有重大违法记录的书面声明</w:t>
      </w:r>
    </w:p>
    <w:p w:rsidR="004B4B52" w:rsidRPr="004B4B52" w:rsidRDefault="004B4B52" w:rsidP="004B4B52">
      <w:pPr>
        <w:spacing w:line="440" w:lineRule="exact"/>
        <w:rPr>
          <w:rFonts w:ascii="宋体" w:hAnsi="宋体"/>
          <w:b/>
          <w:szCs w:val="21"/>
        </w:rPr>
      </w:pPr>
      <w:r w:rsidRPr="004B4B52">
        <w:rPr>
          <w:rFonts w:ascii="宋体" w:hAnsi="宋体"/>
          <w:b/>
          <w:szCs w:val="21"/>
        </w:rPr>
        <w:t xml:space="preserve">                          </w:t>
      </w:r>
    </w:p>
    <w:p w:rsidR="004B4B52" w:rsidRPr="004B4B52" w:rsidRDefault="004B4B52" w:rsidP="004B4B52">
      <w:pPr>
        <w:spacing w:line="440" w:lineRule="exact"/>
        <w:jc w:val="center"/>
        <w:rPr>
          <w:rFonts w:ascii="宋体" w:hAnsi="宋体"/>
          <w:sz w:val="36"/>
          <w:szCs w:val="36"/>
        </w:rPr>
      </w:pPr>
      <w:r w:rsidRPr="004B4B52">
        <w:rPr>
          <w:rFonts w:ascii="宋体" w:hAnsi="宋体" w:hint="eastAsia"/>
          <w:sz w:val="36"/>
          <w:szCs w:val="36"/>
        </w:rPr>
        <w:t>声  明</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供应商名称（公章）：</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授权代表签字：_______________________</w:t>
      </w:r>
    </w:p>
    <w:p w:rsidR="004B4B52" w:rsidRPr="004B4B52" w:rsidRDefault="004B4B52" w:rsidP="004B4B52">
      <w:pPr>
        <w:spacing w:line="440" w:lineRule="exact"/>
        <w:rPr>
          <w:rFonts w:ascii="宋体" w:hAnsi="宋体"/>
          <w:szCs w:val="21"/>
        </w:rPr>
      </w:pPr>
      <w:r w:rsidRPr="004B4B52">
        <w:rPr>
          <w:rFonts w:ascii="宋体" w:hAnsi="宋体" w:hint="eastAsia"/>
          <w:szCs w:val="21"/>
        </w:rPr>
        <w:t xml:space="preserve">                                      日期：______年    月    日</w:t>
      </w: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4B4B52" w:rsidRDefault="004B4B52" w:rsidP="004B4B52">
      <w:pPr>
        <w:spacing w:line="440" w:lineRule="exact"/>
        <w:rPr>
          <w:rFonts w:ascii="宋体" w:hAnsi="宋体"/>
          <w:szCs w:val="21"/>
        </w:rPr>
      </w:pPr>
    </w:p>
    <w:p w:rsidR="004B4B52" w:rsidRPr="006A4F0D" w:rsidRDefault="004B4B52" w:rsidP="004B4B52">
      <w:pPr>
        <w:spacing w:line="440" w:lineRule="exact"/>
        <w:rPr>
          <w:rFonts w:ascii="宋体" w:hAnsi="宋体"/>
          <w:szCs w:val="21"/>
        </w:rPr>
      </w:pPr>
    </w:p>
    <w:p w:rsidR="003661A6" w:rsidRPr="006A4F0D" w:rsidRDefault="003661A6" w:rsidP="004B4B52">
      <w:pPr>
        <w:spacing w:line="440" w:lineRule="exact"/>
        <w:rPr>
          <w:rFonts w:ascii="宋体" w:hAnsi="宋体"/>
          <w:szCs w:val="21"/>
        </w:rPr>
      </w:pPr>
    </w:p>
    <w:sectPr w:rsidR="003661A6" w:rsidRPr="006A4F0D">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4F" w:rsidRDefault="00167A4F">
      <w:r>
        <w:separator/>
      </w:r>
    </w:p>
  </w:endnote>
  <w:endnote w:type="continuationSeparator" w:id="0">
    <w:p w:rsidR="00167A4F" w:rsidRDefault="0016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华文彩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A6" w:rsidRDefault="003661A6">
    <w:pPr>
      <w:pStyle w:val="a9"/>
      <w:jc w:val="center"/>
    </w:pPr>
    <w:r>
      <w:fldChar w:fldCharType="begin"/>
    </w:r>
    <w:r>
      <w:instrText>PAGE   \* MERGEFORMAT</w:instrText>
    </w:r>
    <w:r>
      <w:fldChar w:fldCharType="separate"/>
    </w:r>
    <w:r w:rsidR="00AA1925" w:rsidRPr="00AA1925">
      <w:rPr>
        <w:noProof/>
        <w:lang w:val="zh-CN" w:eastAsia="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4F" w:rsidRDefault="00167A4F">
      <w:r>
        <w:separator/>
      </w:r>
    </w:p>
  </w:footnote>
  <w:footnote w:type="continuationSeparator" w:id="0">
    <w:p w:rsidR="00167A4F" w:rsidRDefault="0016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A6" w:rsidRDefault="003661A6">
    <w:pPr>
      <w:pStyle w:val="af0"/>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140A718D"/>
    <w:multiLevelType w:val="hybridMultilevel"/>
    <w:tmpl w:val="49AA8286"/>
    <w:lvl w:ilvl="0" w:tplc="BCC2F8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7DE675B"/>
    <w:multiLevelType w:val="hybridMultilevel"/>
    <w:tmpl w:val="D5E68962"/>
    <w:lvl w:ilvl="0" w:tplc="564AAE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D822239"/>
    <w:multiLevelType w:val="hybridMultilevel"/>
    <w:tmpl w:val="7540A088"/>
    <w:lvl w:ilvl="0" w:tplc="8D9889F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EF39CD"/>
    <w:multiLevelType w:val="hybridMultilevel"/>
    <w:tmpl w:val="59F0AA34"/>
    <w:lvl w:ilvl="0" w:tplc="5D7CB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B4A39F1"/>
    <w:multiLevelType w:val="hybridMultilevel"/>
    <w:tmpl w:val="1250F2A6"/>
    <w:lvl w:ilvl="0" w:tplc="6CC41F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9B07E38"/>
    <w:multiLevelType w:val="multilevel"/>
    <w:tmpl w:val="59B07E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9E45DDA"/>
    <w:multiLevelType w:val="singleLevel"/>
    <w:tmpl w:val="59E45DDA"/>
    <w:lvl w:ilvl="0">
      <w:start w:val="1"/>
      <w:numFmt w:val="decimal"/>
      <w:suff w:val="nothing"/>
      <w:lvlText w:val="%1、"/>
      <w:lvlJc w:val="left"/>
    </w:lvl>
  </w:abstractNum>
  <w:abstractNum w:abstractNumId="9">
    <w:nsid w:val="59E4778C"/>
    <w:multiLevelType w:val="singleLevel"/>
    <w:tmpl w:val="59E4778C"/>
    <w:lvl w:ilvl="0">
      <w:start w:val="2"/>
      <w:numFmt w:val="chineseCounting"/>
      <w:suff w:val="nothing"/>
      <w:lvlText w:val="%1、"/>
      <w:lvlJc w:val="left"/>
    </w:lvl>
  </w:abstractNum>
  <w:abstractNum w:abstractNumId="1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6"/>
  </w:num>
  <w:num w:numId="3">
    <w:abstractNumId w:val="10"/>
  </w:num>
  <w:num w:numId="4">
    <w:abstractNumId w:val="8"/>
  </w:num>
  <w:num w:numId="5">
    <w:abstractNumId w:val="7"/>
  </w:num>
  <w:num w:numId="6">
    <w:abstractNumId w:val="9"/>
  </w:num>
  <w:num w:numId="7">
    <w:abstractNumId w:val="3"/>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3E5"/>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67A4F"/>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212"/>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264"/>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1925"/>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x-none" w:eastAsia="x-none"/>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Pr>
      <w:rFonts w:ascii="Calibri" w:hAnsi="Calibri"/>
      <w:kern w:val="2"/>
      <w:sz w:val="21"/>
      <w:szCs w:val="22"/>
    </w:rPr>
  </w:style>
  <w:style w:type="character" w:customStyle="1" w:styleId="Char0">
    <w:name w:val="纯文本 Char"/>
    <w:link w:val="a7"/>
    <w:rPr>
      <w:rFonts w:ascii="宋体" w:eastAsia="宋体" w:hAnsi="Courier New"/>
      <w:kern w:val="2"/>
      <w:sz w:val="21"/>
      <w:lang w:val="en-US" w:eastAsia="zh-CN" w:bidi="ar-SA"/>
    </w:rPr>
  </w:style>
  <w:style w:type="character" w:styleId="a8">
    <w:name w:val="FollowedHyperlink"/>
    <w:rPr>
      <w:color w:val="800080"/>
      <w:u w:val="single"/>
    </w:rPr>
  </w:style>
  <w:style w:type="character" w:customStyle="1" w:styleId="param-value">
    <w:name w:val="param-value"/>
    <w:basedOn w:val="a3"/>
  </w:style>
  <w:style w:type="character" w:customStyle="1" w:styleId="Char1">
    <w:name w:val="页脚 Char"/>
    <w:link w:val="a9"/>
    <w:uiPriority w:val="99"/>
    <w:rPr>
      <w:kern w:val="2"/>
      <w:sz w:val="18"/>
      <w:szCs w:val="18"/>
    </w:rPr>
  </w:style>
  <w:style w:type="character" w:customStyle="1" w:styleId="FontStyle36">
    <w:name w:val="Font Style36"/>
    <w:rPr>
      <w:rFonts w:ascii="宋体" w:eastAsia="宋体" w:cs="宋体"/>
      <w:sz w:val="16"/>
      <w:szCs w:val="16"/>
    </w:rPr>
  </w:style>
  <w:style w:type="character" w:customStyle="1" w:styleId="Char2">
    <w:name w:val="标题 Char"/>
    <w:link w:val="aa"/>
    <w:rPr>
      <w:rFonts w:ascii="Cambria" w:hAnsi="Cambria" w:cs="Times New Roman"/>
      <w:b/>
      <w:bCs/>
      <w:kern w:val="2"/>
      <w:sz w:val="32"/>
      <w:szCs w:val="32"/>
    </w:rPr>
  </w:style>
  <w:style w:type="character" w:customStyle="1" w:styleId="FontStyle28">
    <w:name w:val="Font Style28"/>
    <w:rPr>
      <w:rFonts w:ascii="Constantia" w:hAnsi="Constantia" w:cs="Constantia"/>
      <w:sz w:val="28"/>
      <w:szCs w:val="28"/>
    </w:rPr>
  </w:style>
  <w:style w:type="character" w:customStyle="1" w:styleId="FontStyle30">
    <w:name w:val="Font Style30"/>
    <w:rPr>
      <w:rFonts w:ascii="宋体" w:eastAsia="宋体" w:cs="宋体"/>
      <w:sz w:val="14"/>
      <w:szCs w:val="14"/>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FontStyle37">
    <w:name w:val="Font Style37"/>
    <w:rPr>
      <w:rFonts w:ascii="Arial" w:hAnsi="Arial" w:cs="Arial"/>
      <w:sz w:val="16"/>
      <w:szCs w:val="16"/>
    </w:rPr>
  </w:style>
  <w:style w:type="character" w:customStyle="1" w:styleId="1Char">
    <w:name w:val="标题 1 Char"/>
    <w:link w:val="10"/>
    <w:rPr>
      <w:b/>
      <w:bCs/>
      <w:kern w:val="44"/>
      <w:sz w:val="44"/>
      <w:szCs w:val="44"/>
    </w:rPr>
  </w:style>
  <w:style w:type="character" w:styleId="ad">
    <w:name w:val="page number"/>
    <w:basedOn w:val="a3"/>
    <w:uiPriority w:val="99"/>
  </w:style>
  <w:style w:type="character" w:customStyle="1" w:styleId="apple-converted-space">
    <w:name w:val="apple-converted-space"/>
  </w:style>
  <w:style w:type="character" w:styleId="ae">
    <w:name w:val="annotation reference"/>
    <w:rPr>
      <w:sz w:val="21"/>
      <w:szCs w:val="21"/>
    </w:rPr>
  </w:style>
  <w:style w:type="character" w:styleId="af">
    <w:name w:val="Emphasis"/>
    <w:qFormat/>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Char3">
    <w:name w:val="页眉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FontStyle29">
    <w:name w:val="Font Style29"/>
    <w:rPr>
      <w:rFonts w:ascii="Arial" w:hAnsi="Arial" w:cs="Arial"/>
      <w:sz w:val="14"/>
      <w:szCs w:val="14"/>
    </w:rPr>
  </w:style>
  <w:style w:type="character" w:customStyle="1" w:styleId="3Char">
    <w:name w:val="标题 3 Char"/>
    <w:link w:val="3"/>
    <w:uiPriority w:val="9"/>
    <w:rPr>
      <w:rFonts w:ascii="Arial" w:hAnsi="Arial"/>
      <w:b/>
      <w:kern w:val="2"/>
      <w:sz w:val="32"/>
    </w:rPr>
  </w:style>
  <w:style w:type="character" w:customStyle="1" w:styleId="style4">
    <w:name w:val="style4"/>
  </w:style>
  <w:style w:type="character" w:customStyle="1" w:styleId="4Char">
    <w:name w:val="标题 4 Char"/>
    <w:link w:val="4"/>
    <w:uiPriority w:val="9"/>
    <w:rPr>
      <w:rFonts w:ascii="Cambria" w:hAnsi="Cambria"/>
      <w:b/>
      <w:bCs/>
      <w:kern w:val="2"/>
      <w:sz w:val="28"/>
      <w:szCs w:val="28"/>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Char4">
    <w:name w:val="批注文字 Char"/>
    <w:link w:val="af1"/>
    <w:uiPriority w:val="99"/>
    <w:rPr>
      <w:kern w:val="2"/>
      <w:sz w:val="21"/>
      <w:szCs w:val="24"/>
    </w:rPr>
  </w:style>
  <w:style w:type="paragraph" w:styleId="af2">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pPr>
      <w:ind w:firstLineChars="200" w:firstLine="420"/>
    </w:pPr>
    <w:rPr>
      <w:rFonts w:eastAsia="楷体_GB2312"/>
    </w:rPr>
  </w:style>
  <w:style w:type="paragraph" w:customStyle="1" w:styleId="Style10">
    <w:name w:val="Style10"/>
    <w:basedOn w:val="a1"/>
    <w:pPr>
      <w:adjustRightInd w:val="0"/>
      <w:jc w:val="left"/>
    </w:pPr>
    <w:rPr>
      <w:rFonts w:ascii="宋体"/>
      <w:kern w:val="0"/>
      <w:sz w:val="24"/>
    </w:rPr>
  </w:style>
  <w:style w:type="paragraph" w:customStyle="1" w:styleId="af3">
    <w:name w:val="文档正文"/>
    <w:basedOn w:val="a1"/>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5">
    <w:name w:val="Balloon Text"/>
    <w:basedOn w:val="a1"/>
    <w:semiHidden/>
    <w:rPr>
      <w:sz w:val="18"/>
      <w:szCs w:val="18"/>
    </w:rPr>
  </w:style>
  <w:style w:type="paragraph" w:customStyle="1" w:styleId="Style11">
    <w:name w:val="Style11"/>
    <w:basedOn w:val="a1"/>
    <w:pPr>
      <w:adjustRightInd w:val="0"/>
      <w:spacing w:line="446" w:lineRule="exact"/>
      <w:jc w:val="left"/>
    </w:pPr>
    <w:rPr>
      <w:rFonts w:ascii="宋体"/>
      <w:kern w:val="0"/>
      <w:sz w:val="24"/>
    </w:rPr>
  </w:style>
  <w:style w:type="paragraph" w:styleId="20">
    <w:name w:val="toc 2"/>
    <w:basedOn w:val="a1"/>
    <w:next w:val="a1"/>
    <w:semiHidden/>
    <w:pPr>
      <w:ind w:leftChars="200" w:left="420"/>
    </w:pPr>
    <w:rPr>
      <w:szCs w:val="20"/>
    </w:rPr>
  </w:style>
  <w:style w:type="paragraph" w:styleId="af6">
    <w:name w:val="Document Map"/>
    <w:basedOn w:val="a1"/>
    <w:semiHidden/>
    <w:pPr>
      <w:shd w:val="clear" w:color="auto" w:fill="000080"/>
    </w:pPr>
  </w:style>
  <w:style w:type="paragraph" w:styleId="af0">
    <w:name w:val="header"/>
    <w:basedOn w:val="a1"/>
    <w:link w:val="Char3"/>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1">
    <w:name w:val="annotation text"/>
    <w:basedOn w:val="a1"/>
    <w:link w:val="Char4"/>
    <w:uiPriority w:val="99"/>
    <w:unhideWhenUsed/>
    <w:pPr>
      <w:jc w:val="left"/>
    </w:pPr>
    <w:rPr>
      <w:lang w:val="x-none" w:eastAsia="x-none"/>
    </w:rPr>
  </w:style>
  <w:style w:type="paragraph" w:styleId="11">
    <w:name w:val="toc 1"/>
    <w:basedOn w:val="a1"/>
    <w:next w:val="a1"/>
    <w:uiPriority w:val="39"/>
    <w:rPr>
      <w:rFonts w:eastAsia="楷体"/>
      <w:b/>
      <w:sz w:val="28"/>
    </w:rPr>
  </w:style>
  <w:style w:type="paragraph" w:styleId="a9">
    <w:name w:val="footer"/>
    <w:basedOn w:val="a1"/>
    <w:link w:val="Char1"/>
    <w:uiPriority w:val="99"/>
    <w:pPr>
      <w:tabs>
        <w:tab w:val="center" w:pos="4153"/>
        <w:tab w:val="right" w:pos="8306"/>
      </w:tabs>
      <w:snapToGrid w:val="0"/>
      <w:jc w:val="left"/>
    </w:pPr>
    <w:rPr>
      <w:sz w:val="18"/>
      <w:szCs w:val="18"/>
      <w:lang w:val="x-none" w:eastAsia="x-none"/>
    </w:rPr>
  </w:style>
  <w:style w:type="paragraph" w:styleId="a6">
    <w:name w:val="List Paragraph"/>
    <w:basedOn w:val="a1"/>
    <w:link w:val="Char"/>
    <w:qFormat/>
    <w:pPr>
      <w:ind w:firstLineChars="200" w:firstLine="420"/>
    </w:pPr>
    <w:rPr>
      <w:rFonts w:ascii="Calibri" w:hAnsi="Calibri"/>
      <w:szCs w:val="22"/>
      <w:lang w:val="x-none" w:eastAsia="x-none"/>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pPr>
      <w:spacing w:after="120" w:line="480" w:lineRule="auto"/>
      <w:ind w:leftChars="200" w:left="420"/>
    </w:pPr>
  </w:style>
  <w:style w:type="paragraph" w:styleId="af7">
    <w:name w:val="Block Text"/>
    <w:basedOn w:val="a1"/>
    <w:pPr>
      <w:adjustRightInd w:val="0"/>
      <w:ind w:left="420" w:right="33"/>
      <w:jc w:val="left"/>
      <w:textAlignment w:val="baseline"/>
    </w:pPr>
    <w:rPr>
      <w:kern w:val="0"/>
      <w:sz w:val="24"/>
      <w:szCs w:val="20"/>
    </w:rPr>
  </w:style>
  <w:style w:type="paragraph" w:styleId="af8">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f9">
    <w:name w:val="Normal (Web)"/>
    <w:basedOn w:val="a1"/>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afa">
    <w:name w:val="表格正文"/>
    <w:pPr>
      <w:spacing w:line="0" w:lineRule="atLeast"/>
    </w:pPr>
    <w:rPr>
      <w:sz w:val="24"/>
      <w:szCs w:val="24"/>
      <w:lang w:bidi="he-IL"/>
    </w:rPr>
  </w:style>
  <w:style w:type="paragraph" w:styleId="a2">
    <w:name w:val="Normal Indent"/>
    <w:basedOn w:val="a1"/>
    <w:pPr>
      <w:ind w:firstLine="420"/>
    </w:pPr>
    <w:rPr>
      <w:szCs w:val="20"/>
    </w:rPr>
  </w:style>
  <w:style w:type="paragraph" w:styleId="aa">
    <w:name w:val="Title"/>
    <w:basedOn w:val="a1"/>
    <w:next w:val="a1"/>
    <w:link w:val="Char2"/>
    <w:qFormat/>
    <w:pPr>
      <w:spacing w:before="240" w:after="60"/>
      <w:jc w:val="center"/>
      <w:outlineLvl w:val="0"/>
    </w:pPr>
    <w:rPr>
      <w:rFonts w:ascii="Cambria" w:hAnsi="Cambria"/>
      <w:b/>
      <w:bCs/>
      <w:sz w:val="32"/>
      <w:szCs w:val="32"/>
      <w:lang w:val="x-none" w:eastAsia="x-none"/>
    </w:rPr>
  </w:style>
  <w:style w:type="paragraph" w:styleId="23">
    <w:name w:val="Body Text First Indent 2"/>
    <w:basedOn w:val="af8"/>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Pr>
      <w:rFonts w:ascii="宋体" w:hAnsi="Courier New"/>
      <w:szCs w:val="20"/>
    </w:rPr>
  </w:style>
  <w:style w:type="paragraph" w:customStyle="1" w:styleId="Style9">
    <w:name w:val="Style9"/>
    <w:basedOn w:val="a1"/>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a0">
    <w:name w:val="要点标题"/>
    <w:basedOn w:val="a1"/>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Pr>
      <w:rFonts w:ascii="Tahoma" w:hAnsi="Tahoma"/>
      <w:sz w:val="24"/>
    </w:rPr>
  </w:style>
  <w:style w:type="paragraph" w:customStyle="1" w:styleId="Char10">
    <w:name w:val="正文（缩进） Char1"/>
    <w:basedOn w:val="a1"/>
    <w:pPr>
      <w:spacing w:beforeLines="50" w:before="156" w:afterLines="50" w:after="156" w:line="360" w:lineRule="auto"/>
      <w:ind w:firstLineChars="200" w:firstLine="480"/>
    </w:pPr>
    <w:rPr>
      <w:sz w:val="24"/>
    </w:rPr>
  </w:style>
  <w:style w:type="paragraph" w:customStyle="1" w:styleId="Style12">
    <w:name w:val="Style12"/>
    <w:basedOn w:val="a1"/>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f6"/>
    <w:pPr>
      <w:adjustRightInd w:val="0"/>
      <w:snapToGrid w:val="0"/>
      <w:spacing w:line="360" w:lineRule="auto"/>
    </w:pPr>
    <w:rPr>
      <w:rFonts w:ascii="Tahoma" w:hAnsi="Tahoma"/>
      <w:sz w:val="24"/>
    </w:rPr>
  </w:style>
  <w:style w:type="paragraph" w:customStyle="1" w:styleId="Char11">
    <w:name w:val="Char1"/>
    <w:basedOn w:val="a1"/>
    <w:pPr>
      <w:tabs>
        <w:tab w:val="left" w:pos="840"/>
      </w:tabs>
      <w:ind w:left="840" w:hanging="420"/>
    </w:pPr>
    <w:rPr>
      <w:sz w:val="24"/>
    </w:r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1">
    <w:name w:val="标题1"/>
    <w:basedOn w:val="10"/>
    <w:next w:val="a1"/>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6">
    <w:name w:val="Char"/>
    <w:basedOn w:val="a1"/>
    <w:pPr>
      <w:tabs>
        <w:tab w:val="left" w:pos="420"/>
      </w:tabs>
      <w:ind w:left="420" w:firstLineChars="200" w:hanging="420"/>
      <w:jc w:val="left"/>
    </w:pPr>
    <w:rPr>
      <w:szCs w:val="20"/>
    </w:rPr>
  </w:style>
  <w:style w:type="paragraph" w:customStyle="1" w:styleId="afc">
    <w:name w:val="普通正文"/>
    <w:basedOn w:val="a1"/>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4"/>
    <w:next w:val="afd"/>
    <w:uiPriority w:val="59"/>
    <w:rsid w:val="000663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x-none" w:eastAsia="x-none"/>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列出段落 Char"/>
    <w:link w:val="a6"/>
    <w:rPr>
      <w:rFonts w:ascii="Calibri" w:hAnsi="Calibri"/>
      <w:kern w:val="2"/>
      <w:sz w:val="21"/>
      <w:szCs w:val="22"/>
    </w:rPr>
  </w:style>
  <w:style w:type="character" w:customStyle="1" w:styleId="Char0">
    <w:name w:val="纯文本 Char"/>
    <w:link w:val="a7"/>
    <w:rPr>
      <w:rFonts w:ascii="宋体" w:eastAsia="宋体" w:hAnsi="Courier New"/>
      <w:kern w:val="2"/>
      <w:sz w:val="21"/>
      <w:lang w:val="en-US" w:eastAsia="zh-CN" w:bidi="ar-SA"/>
    </w:rPr>
  </w:style>
  <w:style w:type="character" w:styleId="a8">
    <w:name w:val="FollowedHyperlink"/>
    <w:rPr>
      <w:color w:val="800080"/>
      <w:u w:val="single"/>
    </w:rPr>
  </w:style>
  <w:style w:type="character" w:customStyle="1" w:styleId="param-value">
    <w:name w:val="param-value"/>
    <w:basedOn w:val="a3"/>
  </w:style>
  <w:style w:type="character" w:customStyle="1" w:styleId="Char1">
    <w:name w:val="页脚 Char"/>
    <w:link w:val="a9"/>
    <w:uiPriority w:val="99"/>
    <w:rPr>
      <w:kern w:val="2"/>
      <w:sz w:val="18"/>
      <w:szCs w:val="18"/>
    </w:rPr>
  </w:style>
  <w:style w:type="character" w:customStyle="1" w:styleId="FontStyle36">
    <w:name w:val="Font Style36"/>
    <w:rPr>
      <w:rFonts w:ascii="宋体" w:eastAsia="宋体" w:cs="宋体"/>
      <w:sz w:val="16"/>
      <w:szCs w:val="16"/>
    </w:rPr>
  </w:style>
  <w:style w:type="character" w:customStyle="1" w:styleId="Char2">
    <w:name w:val="标题 Char"/>
    <w:link w:val="aa"/>
    <w:rPr>
      <w:rFonts w:ascii="Cambria" w:hAnsi="Cambria" w:cs="Times New Roman"/>
      <w:b/>
      <w:bCs/>
      <w:kern w:val="2"/>
      <w:sz w:val="32"/>
      <w:szCs w:val="32"/>
    </w:rPr>
  </w:style>
  <w:style w:type="character" w:customStyle="1" w:styleId="FontStyle28">
    <w:name w:val="Font Style28"/>
    <w:rPr>
      <w:rFonts w:ascii="Constantia" w:hAnsi="Constantia" w:cs="Constantia"/>
      <w:sz w:val="28"/>
      <w:szCs w:val="28"/>
    </w:rPr>
  </w:style>
  <w:style w:type="character" w:customStyle="1" w:styleId="FontStyle30">
    <w:name w:val="Font Style30"/>
    <w:rPr>
      <w:rFonts w:ascii="宋体" w:eastAsia="宋体" w:cs="宋体"/>
      <w:sz w:val="14"/>
      <w:szCs w:val="14"/>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FontStyle37">
    <w:name w:val="Font Style37"/>
    <w:rPr>
      <w:rFonts w:ascii="Arial" w:hAnsi="Arial" w:cs="Arial"/>
      <w:sz w:val="16"/>
      <w:szCs w:val="16"/>
    </w:rPr>
  </w:style>
  <w:style w:type="character" w:customStyle="1" w:styleId="1Char">
    <w:name w:val="标题 1 Char"/>
    <w:link w:val="10"/>
    <w:rPr>
      <w:b/>
      <w:bCs/>
      <w:kern w:val="44"/>
      <w:sz w:val="44"/>
      <w:szCs w:val="44"/>
    </w:rPr>
  </w:style>
  <w:style w:type="character" w:styleId="ad">
    <w:name w:val="page number"/>
    <w:basedOn w:val="a3"/>
    <w:uiPriority w:val="99"/>
  </w:style>
  <w:style w:type="character" w:customStyle="1" w:styleId="apple-converted-space">
    <w:name w:val="apple-converted-space"/>
  </w:style>
  <w:style w:type="character" w:styleId="ae">
    <w:name w:val="annotation reference"/>
    <w:rPr>
      <w:sz w:val="21"/>
      <w:szCs w:val="21"/>
    </w:rPr>
  </w:style>
  <w:style w:type="character" w:styleId="af">
    <w:name w:val="Emphasis"/>
    <w:qFormat/>
    <w:rPr>
      <w:i/>
      <w:iCs/>
    </w:rPr>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Char3">
    <w:name w:val="页眉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FontStyle29">
    <w:name w:val="Font Style29"/>
    <w:rPr>
      <w:rFonts w:ascii="Arial" w:hAnsi="Arial" w:cs="Arial"/>
      <w:sz w:val="14"/>
      <w:szCs w:val="14"/>
    </w:rPr>
  </w:style>
  <w:style w:type="character" w:customStyle="1" w:styleId="3Char">
    <w:name w:val="标题 3 Char"/>
    <w:link w:val="3"/>
    <w:uiPriority w:val="9"/>
    <w:rPr>
      <w:rFonts w:ascii="Arial" w:hAnsi="Arial"/>
      <w:b/>
      <w:kern w:val="2"/>
      <w:sz w:val="32"/>
    </w:rPr>
  </w:style>
  <w:style w:type="character" w:customStyle="1" w:styleId="style4">
    <w:name w:val="style4"/>
  </w:style>
  <w:style w:type="character" w:customStyle="1" w:styleId="4Char">
    <w:name w:val="标题 4 Char"/>
    <w:link w:val="4"/>
    <w:uiPriority w:val="9"/>
    <w:rPr>
      <w:rFonts w:ascii="Cambria" w:hAnsi="Cambria"/>
      <w:b/>
      <w:bCs/>
      <w:kern w:val="2"/>
      <w:sz w:val="28"/>
      <w:szCs w:val="28"/>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Char4">
    <w:name w:val="批注文字 Char"/>
    <w:link w:val="af1"/>
    <w:uiPriority w:val="99"/>
    <w:rPr>
      <w:kern w:val="2"/>
      <w:sz w:val="21"/>
      <w:szCs w:val="24"/>
    </w:rPr>
  </w:style>
  <w:style w:type="paragraph" w:styleId="af2">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0">
    <w:name w:val="Body Text Indent 3"/>
    <w:basedOn w:val="a1"/>
    <w:uiPriority w:val="99"/>
    <w:pPr>
      <w:ind w:firstLineChars="200" w:firstLine="420"/>
    </w:pPr>
    <w:rPr>
      <w:rFonts w:eastAsia="楷体_GB2312"/>
    </w:rPr>
  </w:style>
  <w:style w:type="paragraph" w:customStyle="1" w:styleId="Style10">
    <w:name w:val="Style10"/>
    <w:basedOn w:val="a1"/>
    <w:pPr>
      <w:adjustRightInd w:val="0"/>
      <w:jc w:val="left"/>
    </w:pPr>
    <w:rPr>
      <w:rFonts w:ascii="宋体"/>
      <w:kern w:val="0"/>
      <w:sz w:val="24"/>
    </w:rPr>
  </w:style>
  <w:style w:type="paragraph" w:customStyle="1" w:styleId="af3">
    <w:name w:val="文档正文"/>
    <w:basedOn w:val="a1"/>
    <w:pPr>
      <w:adjustRightInd w:val="0"/>
      <w:spacing w:line="480" w:lineRule="atLeast"/>
      <w:ind w:firstLine="567"/>
      <w:textAlignment w:val="baseline"/>
    </w:pPr>
    <w:rPr>
      <w:rFonts w:ascii="仿宋_GB2312"/>
      <w:kern w:val="0"/>
      <w:szCs w:val="20"/>
    </w:rPr>
  </w:style>
  <w:style w:type="paragraph" w:styleId="af4">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5">
    <w:name w:val="Balloon Text"/>
    <w:basedOn w:val="a1"/>
    <w:semiHidden/>
    <w:rPr>
      <w:sz w:val="18"/>
      <w:szCs w:val="18"/>
    </w:rPr>
  </w:style>
  <w:style w:type="paragraph" w:customStyle="1" w:styleId="Style11">
    <w:name w:val="Style11"/>
    <w:basedOn w:val="a1"/>
    <w:pPr>
      <w:adjustRightInd w:val="0"/>
      <w:spacing w:line="446" w:lineRule="exact"/>
      <w:jc w:val="left"/>
    </w:pPr>
    <w:rPr>
      <w:rFonts w:ascii="宋体"/>
      <w:kern w:val="0"/>
      <w:sz w:val="24"/>
    </w:rPr>
  </w:style>
  <w:style w:type="paragraph" w:styleId="20">
    <w:name w:val="toc 2"/>
    <w:basedOn w:val="a1"/>
    <w:next w:val="a1"/>
    <w:semiHidden/>
    <w:pPr>
      <w:ind w:leftChars="200" w:left="420"/>
    </w:pPr>
    <w:rPr>
      <w:szCs w:val="20"/>
    </w:rPr>
  </w:style>
  <w:style w:type="paragraph" w:styleId="af6">
    <w:name w:val="Document Map"/>
    <w:basedOn w:val="a1"/>
    <w:semiHidden/>
    <w:pPr>
      <w:shd w:val="clear" w:color="auto" w:fill="000080"/>
    </w:pPr>
  </w:style>
  <w:style w:type="paragraph" w:styleId="af0">
    <w:name w:val="header"/>
    <w:basedOn w:val="a1"/>
    <w:link w:val="Char3"/>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1">
    <w:name w:val="annotation text"/>
    <w:basedOn w:val="a1"/>
    <w:link w:val="Char4"/>
    <w:uiPriority w:val="99"/>
    <w:unhideWhenUsed/>
    <w:pPr>
      <w:jc w:val="left"/>
    </w:pPr>
    <w:rPr>
      <w:lang w:val="x-none" w:eastAsia="x-none"/>
    </w:rPr>
  </w:style>
  <w:style w:type="paragraph" w:styleId="11">
    <w:name w:val="toc 1"/>
    <w:basedOn w:val="a1"/>
    <w:next w:val="a1"/>
    <w:uiPriority w:val="39"/>
    <w:rPr>
      <w:rFonts w:eastAsia="楷体"/>
      <w:b/>
      <w:sz w:val="28"/>
    </w:rPr>
  </w:style>
  <w:style w:type="paragraph" w:styleId="a9">
    <w:name w:val="footer"/>
    <w:basedOn w:val="a1"/>
    <w:link w:val="Char1"/>
    <w:uiPriority w:val="99"/>
    <w:pPr>
      <w:tabs>
        <w:tab w:val="center" w:pos="4153"/>
        <w:tab w:val="right" w:pos="8306"/>
      </w:tabs>
      <w:snapToGrid w:val="0"/>
      <w:jc w:val="left"/>
    </w:pPr>
    <w:rPr>
      <w:sz w:val="18"/>
      <w:szCs w:val="18"/>
      <w:lang w:val="x-none" w:eastAsia="x-none"/>
    </w:rPr>
  </w:style>
  <w:style w:type="paragraph" w:styleId="a6">
    <w:name w:val="List Paragraph"/>
    <w:basedOn w:val="a1"/>
    <w:link w:val="Char"/>
    <w:qFormat/>
    <w:pPr>
      <w:ind w:firstLineChars="200" w:firstLine="420"/>
    </w:pPr>
    <w:rPr>
      <w:rFonts w:ascii="Calibri" w:hAnsi="Calibri"/>
      <w:szCs w:val="22"/>
      <w:lang w:val="x-none" w:eastAsia="x-none"/>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22">
    <w:name w:val="Body Text Indent 2"/>
    <w:basedOn w:val="a1"/>
    <w:pPr>
      <w:spacing w:after="120" w:line="480" w:lineRule="auto"/>
      <w:ind w:leftChars="200" w:left="420"/>
    </w:pPr>
  </w:style>
  <w:style w:type="paragraph" w:styleId="af7">
    <w:name w:val="Block Text"/>
    <w:basedOn w:val="a1"/>
    <w:pPr>
      <w:adjustRightInd w:val="0"/>
      <w:ind w:left="420" w:right="33"/>
      <w:jc w:val="left"/>
      <w:textAlignment w:val="baseline"/>
    </w:pPr>
    <w:rPr>
      <w:kern w:val="0"/>
      <w:sz w:val="24"/>
      <w:szCs w:val="20"/>
    </w:rPr>
  </w:style>
  <w:style w:type="paragraph" w:styleId="af8">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f9">
    <w:name w:val="Normal (Web)"/>
    <w:basedOn w:val="a1"/>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afa">
    <w:name w:val="表格正文"/>
    <w:pPr>
      <w:spacing w:line="0" w:lineRule="atLeast"/>
    </w:pPr>
    <w:rPr>
      <w:sz w:val="24"/>
      <w:szCs w:val="24"/>
      <w:lang w:bidi="he-IL"/>
    </w:rPr>
  </w:style>
  <w:style w:type="paragraph" w:styleId="a2">
    <w:name w:val="Normal Indent"/>
    <w:basedOn w:val="a1"/>
    <w:pPr>
      <w:ind w:firstLine="420"/>
    </w:pPr>
    <w:rPr>
      <w:szCs w:val="20"/>
    </w:rPr>
  </w:style>
  <w:style w:type="paragraph" w:styleId="aa">
    <w:name w:val="Title"/>
    <w:basedOn w:val="a1"/>
    <w:next w:val="a1"/>
    <w:link w:val="Char2"/>
    <w:qFormat/>
    <w:pPr>
      <w:spacing w:before="240" w:after="60"/>
      <w:jc w:val="center"/>
      <w:outlineLvl w:val="0"/>
    </w:pPr>
    <w:rPr>
      <w:rFonts w:ascii="Cambria" w:hAnsi="Cambria"/>
      <w:b/>
      <w:bCs/>
      <w:sz w:val="32"/>
      <w:szCs w:val="32"/>
      <w:lang w:val="x-none" w:eastAsia="x-none"/>
    </w:rPr>
  </w:style>
  <w:style w:type="paragraph" w:styleId="23">
    <w:name w:val="Body Text First Indent 2"/>
    <w:basedOn w:val="af8"/>
    <w:pPr>
      <w:widowControl/>
      <w:spacing w:after="120"/>
      <w:ind w:leftChars="200" w:left="420" w:firstLineChars="200" w:firstLine="420"/>
    </w:pPr>
    <w:rPr>
      <w:rFonts w:ascii="仿宋_GB2312" w:eastAsia="仿宋_GB2312"/>
      <w:color w:val="FF6600"/>
      <w:sz w:val="21"/>
    </w:rPr>
  </w:style>
  <w:style w:type="paragraph" w:styleId="a7">
    <w:name w:val="Plain Text"/>
    <w:basedOn w:val="a1"/>
    <w:link w:val="Char0"/>
    <w:rPr>
      <w:rFonts w:ascii="宋体" w:hAnsi="Courier New"/>
      <w:szCs w:val="20"/>
    </w:rPr>
  </w:style>
  <w:style w:type="paragraph" w:customStyle="1" w:styleId="Style9">
    <w:name w:val="Style9"/>
    <w:basedOn w:val="a1"/>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a0">
    <w:name w:val="要点标题"/>
    <w:basedOn w:val="a1"/>
    <w:pPr>
      <w:numPr>
        <w:numId w:val="2"/>
      </w:numPr>
      <w:tabs>
        <w:tab w:val="left" w:pos="420"/>
      </w:tabs>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f6"/>
    <w:rPr>
      <w:rFonts w:ascii="Tahoma" w:hAnsi="Tahoma"/>
      <w:sz w:val="24"/>
    </w:rPr>
  </w:style>
  <w:style w:type="paragraph" w:customStyle="1" w:styleId="Char10">
    <w:name w:val="正文（缩进） Char1"/>
    <w:basedOn w:val="a1"/>
    <w:pPr>
      <w:spacing w:beforeLines="50" w:before="156" w:afterLines="50" w:after="156" w:line="360" w:lineRule="auto"/>
      <w:ind w:firstLineChars="200" w:firstLine="480"/>
    </w:pPr>
    <w:rPr>
      <w:sz w:val="24"/>
    </w:rPr>
  </w:style>
  <w:style w:type="paragraph" w:customStyle="1" w:styleId="Style12">
    <w:name w:val="Style12"/>
    <w:basedOn w:val="a1"/>
    <w:pPr>
      <w:adjustRightInd w:val="0"/>
      <w:jc w:val="left"/>
    </w:pPr>
    <w:rPr>
      <w:rFonts w:ascii="宋体"/>
      <w:kern w:val="0"/>
      <w:sz w:val="24"/>
    </w:rPr>
  </w:style>
  <w:style w:type="paragraph" w:customStyle="1" w:styleId="12">
    <w:name w:val="列出段落1"/>
    <w:basedOn w:val="a1"/>
    <w:uiPriority w:val="99"/>
    <w:unhideWhenUsed/>
    <w:qFormat/>
    <w:pPr>
      <w:ind w:firstLineChars="200" w:firstLine="420"/>
    </w:pPr>
  </w:style>
  <w:style w:type="paragraph" w:customStyle="1" w:styleId="CharCharCharChar">
    <w:name w:val="Char Char Char Char"/>
    <w:basedOn w:val="af6"/>
    <w:pPr>
      <w:adjustRightInd w:val="0"/>
      <w:snapToGrid w:val="0"/>
      <w:spacing w:line="360" w:lineRule="auto"/>
    </w:pPr>
    <w:rPr>
      <w:rFonts w:ascii="Tahoma" w:hAnsi="Tahoma"/>
      <w:sz w:val="24"/>
    </w:rPr>
  </w:style>
  <w:style w:type="paragraph" w:customStyle="1" w:styleId="Char11">
    <w:name w:val="Char1"/>
    <w:basedOn w:val="a1"/>
    <w:pPr>
      <w:tabs>
        <w:tab w:val="left" w:pos="840"/>
      </w:tabs>
      <w:ind w:left="840" w:hanging="420"/>
    </w:pPr>
    <w:rPr>
      <w:sz w:val="24"/>
    </w:r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1">
    <w:name w:val="标题1"/>
    <w:basedOn w:val="10"/>
    <w:next w:val="a1"/>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6">
    <w:name w:val="Char"/>
    <w:basedOn w:val="a1"/>
    <w:pPr>
      <w:tabs>
        <w:tab w:val="left" w:pos="420"/>
      </w:tabs>
      <w:ind w:left="420" w:firstLineChars="200" w:hanging="420"/>
      <w:jc w:val="left"/>
    </w:pPr>
    <w:rPr>
      <w:szCs w:val="20"/>
    </w:rPr>
  </w:style>
  <w:style w:type="paragraph" w:customStyle="1" w:styleId="afc">
    <w:name w:val="普通正文"/>
    <w:basedOn w:val="a1"/>
    <w:pPr>
      <w:adjustRightInd w:val="0"/>
      <w:spacing w:before="120" w:after="120" w:line="360" w:lineRule="auto"/>
      <w:ind w:firstLine="480"/>
      <w:jc w:val="left"/>
      <w:textAlignment w:val="baseline"/>
    </w:pPr>
    <w:rPr>
      <w:rFonts w:ascii="Arial" w:hAnsi="Arial"/>
      <w:kern w:val="0"/>
      <w:sz w:val="24"/>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4"/>
    <w:next w:val="afd"/>
    <w:uiPriority w:val="59"/>
    <w:rsid w:val="000663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tb.hytc.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1629</Words>
  <Characters>9289</Characters>
  <Application>Microsoft Office Word</Application>
  <DocSecurity>0</DocSecurity>
  <PresentationFormat/>
  <Lines>77</Lines>
  <Paragraphs>21</Paragraphs>
  <Slides>0</Slides>
  <Notes>0</Notes>
  <HiddenSlides>0</HiddenSlides>
  <MMClips>0</MMClips>
  <ScaleCrop>false</ScaleCrop>
  <Company/>
  <LinksUpToDate>false</LinksUpToDate>
  <CharactersWithSpaces>10897</CharactersWithSpaces>
  <SharedDoc>false</SharedDoc>
  <HLinks>
    <vt:vector size="18" baseType="variant">
      <vt:variant>
        <vt:i4>2424890</vt:i4>
      </vt:variant>
      <vt:variant>
        <vt:i4>6</vt:i4>
      </vt:variant>
      <vt:variant>
        <vt:i4>0</vt:i4>
      </vt:variant>
      <vt:variant>
        <vt:i4>5</vt:i4>
      </vt:variant>
      <vt:variant>
        <vt:lpwstr>http://ztb.hytc.edu.cn/</vt:lpwstr>
      </vt:variant>
      <vt:variant>
        <vt:lpwstr/>
      </vt:variant>
      <vt:variant>
        <vt:i4>2424890</vt:i4>
      </vt:variant>
      <vt:variant>
        <vt:i4>3</vt:i4>
      </vt:variant>
      <vt:variant>
        <vt:i4>0</vt:i4>
      </vt:variant>
      <vt:variant>
        <vt:i4>5</vt:i4>
      </vt:variant>
      <vt:variant>
        <vt:lpwstr>http://ztb.hytc.edu.cn/</vt:lpwstr>
      </vt:variant>
      <vt:variant>
        <vt:lpwstr/>
      </vt:variant>
      <vt:variant>
        <vt:i4>2424890</vt:i4>
      </vt:variant>
      <vt:variant>
        <vt:i4>0</vt:i4>
      </vt:variant>
      <vt:variant>
        <vt:i4>0</vt:i4>
      </vt:variant>
      <vt:variant>
        <vt:i4>5</vt:i4>
      </vt:variant>
      <vt:variant>
        <vt:lpwstr>http://ztb.hytc.edu.cn/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3</cp:revision>
  <cp:lastPrinted>2016-07-10T02:09:00Z</cp:lastPrinted>
  <dcterms:created xsi:type="dcterms:W3CDTF">2018-01-12T08:06:00Z</dcterms:created>
  <dcterms:modified xsi:type="dcterms:W3CDTF">2018-01-12T08:10:00Z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