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519FE">
      <w:pPr>
        <w:spacing w:before="480" w:after="480" w:line="288" w:lineRule="auto"/>
        <w:ind w:left="0"/>
        <w:jc w:val="center"/>
        <w:rPr>
          <w:sz w:val="18"/>
          <w:szCs w:val="20"/>
        </w:rPr>
      </w:pPr>
      <w:r>
        <w:rPr>
          <w:rFonts w:ascii="Arial" w:hAnsi="Arial" w:eastAsia="等线" w:cs="Arial"/>
          <w:b/>
          <w:sz w:val="44"/>
          <w:szCs w:val="20"/>
        </w:rPr>
        <w:t>江苏开放大学浦口校区窗帘采购需求方案</w:t>
      </w:r>
    </w:p>
    <w:p w14:paraId="137089E3">
      <w:pPr>
        <w:spacing w:before="380" w:after="140" w:line="288" w:lineRule="auto"/>
        <w:ind w:left="0" w:firstLine="440" w:firstLineChars="200"/>
        <w:jc w:val="left"/>
        <w:outlineLvl w:val="0"/>
        <w:rPr>
          <w:rFonts w:hint="eastAsia" w:ascii="Arial" w:hAnsi="Arial" w:eastAsia="等线" w:cs="Arial"/>
          <w:sz w:val="22"/>
        </w:rPr>
      </w:pPr>
      <w:bookmarkStart w:id="0" w:name="heading_0"/>
      <w:r>
        <w:rPr>
          <w:rFonts w:hint="eastAsia" w:ascii="Arial" w:hAnsi="Arial" w:eastAsia="等线" w:cs="Arial"/>
          <w:sz w:val="22"/>
        </w:rPr>
        <w:t>标注“★”号的为实质性要求，未完全满足的作无效投标处理；标注“▲”号的为重要技术参数，作为评分关键依据。如发现投标人弄虚作假，将取消其中标资格或终止合同，采购人不承担任何责任。</w:t>
      </w:r>
    </w:p>
    <w:p w14:paraId="76D5BD08">
      <w:pPr>
        <w:spacing w:before="380" w:after="140" w:line="288" w:lineRule="auto"/>
        <w:ind w:left="0"/>
        <w:jc w:val="left"/>
        <w:outlineLvl w:val="0"/>
      </w:pPr>
      <w:r>
        <w:rPr>
          <w:rFonts w:ascii="Arial" w:hAnsi="Arial" w:eastAsia="等线" w:cs="Arial"/>
          <w:b/>
          <w:sz w:val="36"/>
        </w:rPr>
        <w:t>第一章 项目概况</w:t>
      </w:r>
      <w:bookmarkEnd w:id="0"/>
    </w:p>
    <w:p w14:paraId="363FE831">
      <w:pPr>
        <w:spacing w:before="320" w:after="120" w:line="288" w:lineRule="auto"/>
        <w:ind w:left="0"/>
        <w:jc w:val="left"/>
        <w:outlineLvl w:val="1"/>
        <w:rPr>
          <w:rFonts w:hint="default" w:eastAsia="等线"/>
          <w:lang w:val="en-US" w:eastAsia="zh-CN"/>
        </w:rPr>
      </w:pPr>
      <w:bookmarkStart w:id="1" w:name="heading_1"/>
      <w:r>
        <w:rPr>
          <w:rFonts w:ascii="Arial" w:hAnsi="Arial" w:eastAsia="等线" w:cs="Arial"/>
          <w:b/>
          <w:sz w:val="32"/>
        </w:rPr>
        <w:t xml:space="preserve">1.1 </w:t>
      </w:r>
      <w:bookmarkEnd w:id="1"/>
      <w:r>
        <w:rPr>
          <w:rFonts w:hint="eastAsia" w:ascii="Arial" w:hAnsi="Arial" w:eastAsia="等线" w:cs="Arial"/>
          <w:b/>
          <w:sz w:val="32"/>
          <w:lang w:val="en-US" w:eastAsia="zh-CN"/>
        </w:rPr>
        <w:t>项目概况及采购范围</w:t>
      </w:r>
    </w:p>
    <w:p w14:paraId="43535517">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江苏开放大学浦口校区一期项目计划于2026年9月正式投入使用。为切实保障入住学生的居住舒适度与良好居住体验，满足宿舍区的基本配套需求，现拟通过公开招标方式，组织开展学生宿舍窗帘采购工作。该项目预算金额为187万元。</w:t>
      </w:r>
    </w:p>
    <w:p w14:paraId="3B42444F">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本次江苏开放大学浦口校区窗帘采购涉及C区（实训楼）、E区（教学楼）、F区（学生宿舍）及G区（轮训公寓），涵盖教室、学生宿舍与轮训宿舍所需的手动布帘手动卷帘及浴帘，对应采购范围及楼栋如下：</w:t>
      </w:r>
    </w:p>
    <w:tbl>
      <w:tblPr>
        <w:tblStyle w:val="8"/>
        <w:tblW w:w="83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1635"/>
        <w:gridCol w:w="2145"/>
        <w:gridCol w:w="3075"/>
      </w:tblGrid>
      <w:tr w14:paraId="09C4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D6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区域</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2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楼栋</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2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房间数量（间）</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7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备注</w:t>
            </w:r>
          </w:p>
        </w:tc>
      </w:tr>
      <w:tr w14:paraId="17E8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39" w:type="dxa"/>
            <w:vMerge w:val="restart"/>
            <w:tcBorders>
              <w:top w:val="single" w:color="000000" w:sz="4" w:space="0"/>
              <w:left w:val="single" w:color="000000" w:sz="4" w:space="0"/>
              <w:right w:val="single" w:color="000000" w:sz="4" w:space="0"/>
            </w:tcBorders>
            <w:shd w:val="clear" w:color="auto" w:fill="auto"/>
            <w:noWrap/>
            <w:vAlign w:val="center"/>
          </w:tcPr>
          <w:p w14:paraId="33B5E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C区</w:t>
            </w:r>
          </w:p>
          <w:p w14:paraId="6731B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（98间）</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E4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C-1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3F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30</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F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楼道侧：手动卷帘</w:t>
            </w:r>
          </w:p>
          <w:p w14:paraId="55F9B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外墙侧：低遮光窗帘</w:t>
            </w:r>
          </w:p>
        </w:tc>
      </w:tr>
      <w:tr w14:paraId="1661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539" w:type="dxa"/>
            <w:vMerge w:val="continue"/>
            <w:tcBorders>
              <w:left w:val="single" w:color="000000" w:sz="4" w:space="0"/>
              <w:right w:val="single" w:color="000000" w:sz="4" w:space="0"/>
            </w:tcBorders>
            <w:shd w:val="clear" w:color="auto" w:fill="auto"/>
            <w:noWrap/>
            <w:vAlign w:val="center"/>
          </w:tcPr>
          <w:p w14:paraId="016C21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Arial" w:hAnsi="Arial" w:eastAsia="等线" w:cs="Arial"/>
                <w:sz w:val="22"/>
                <w:szCs w:val="22"/>
                <w:lang w:val="en-US" w:eastAsia="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12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C-2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25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E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楼道侧：手动卷帘</w:t>
            </w:r>
          </w:p>
          <w:p w14:paraId="618AE9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外墙侧：低遮光窗帘</w:t>
            </w:r>
          </w:p>
        </w:tc>
      </w:tr>
      <w:tr w14:paraId="4A5D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39" w:type="dxa"/>
            <w:vMerge w:val="continue"/>
            <w:tcBorders>
              <w:left w:val="single" w:color="000000" w:sz="4" w:space="0"/>
              <w:right w:val="single" w:color="000000" w:sz="4" w:space="0"/>
            </w:tcBorders>
            <w:shd w:val="clear" w:color="auto" w:fill="auto"/>
            <w:noWrap/>
            <w:vAlign w:val="center"/>
          </w:tcPr>
          <w:p w14:paraId="4D5567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Arial" w:hAnsi="Arial" w:eastAsia="等线" w:cs="Arial"/>
                <w:sz w:val="22"/>
                <w:szCs w:val="22"/>
                <w:lang w:val="en-US" w:eastAsia="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0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C-3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7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25</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D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楼道侧：手动卷帘</w:t>
            </w:r>
          </w:p>
          <w:p w14:paraId="5C551B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外墙侧：低遮光窗帘</w:t>
            </w:r>
          </w:p>
        </w:tc>
      </w:tr>
      <w:tr w14:paraId="2B1C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539" w:type="dxa"/>
            <w:vMerge w:val="continue"/>
            <w:tcBorders>
              <w:left w:val="single" w:color="000000" w:sz="4" w:space="0"/>
              <w:bottom w:val="single" w:color="000000" w:sz="4" w:space="0"/>
              <w:right w:val="single" w:color="000000" w:sz="4" w:space="0"/>
            </w:tcBorders>
            <w:shd w:val="clear" w:color="auto" w:fill="auto"/>
            <w:noWrap/>
            <w:vAlign w:val="center"/>
          </w:tcPr>
          <w:p w14:paraId="1739D9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Arial" w:hAnsi="Arial" w:eastAsia="等线" w:cs="Arial"/>
                <w:sz w:val="22"/>
                <w:szCs w:val="22"/>
                <w:lang w:val="en-US" w:eastAsia="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E8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C-4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5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42</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6B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楼道侧：手动卷帘</w:t>
            </w:r>
          </w:p>
          <w:p w14:paraId="0F974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外墙侧：低遮光窗帘</w:t>
            </w:r>
          </w:p>
        </w:tc>
      </w:tr>
      <w:tr w14:paraId="063B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C2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E区</w:t>
            </w:r>
          </w:p>
          <w:p w14:paraId="613D8D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（26间）</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87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E-4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50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26</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52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外墙侧：低遮光窗帘</w:t>
            </w:r>
          </w:p>
        </w:tc>
      </w:tr>
      <w:tr w14:paraId="3FEF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9C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F区</w:t>
            </w:r>
          </w:p>
          <w:p w14:paraId="466551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(417间)</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94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F-1</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5FD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199</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0F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F1、F2栋房间安装手动布帘和浴帘。</w:t>
            </w:r>
          </w:p>
        </w:tc>
      </w:tr>
      <w:tr w14:paraId="3883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84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Arial" w:hAnsi="Arial" w:eastAsia="等线" w:cs="Arial"/>
                <w:sz w:val="22"/>
                <w:szCs w:val="22"/>
                <w:lang w:val="en-US" w:eastAsia="zh-CN"/>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2C0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80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6E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r>
      <w:tr w14:paraId="56D9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12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Arial" w:hAnsi="Arial" w:eastAsia="等线" w:cs="Arial"/>
                <w:sz w:val="22"/>
                <w:szCs w:val="22"/>
                <w:lang w:val="en-US" w:eastAsia="zh-CN"/>
              </w:rPr>
            </w:pP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605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F-2</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F5A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218</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22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r>
      <w:tr w14:paraId="2A6F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B2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Arial" w:hAnsi="Arial" w:eastAsia="等线" w:cs="Arial"/>
                <w:sz w:val="22"/>
                <w:szCs w:val="22"/>
                <w:lang w:val="en-US" w:eastAsia="zh-CN"/>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6B7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61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B83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r>
      <w:tr w14:paraId="1911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DC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Arial" w:hAnsi="Arial" w:eastAsia="等线" w:cs="Arial"/>
                <w:sz w:val="22"/>
                <w:szCs w:val="22"/>
                <w:lang w:val="en-US" w:eastAsia="zh-CN"/>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B0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627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19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r>
      <w:tr w14:paraId="240E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0E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G区</w:t>
            </w:r>
          </w:p>
          <w:p w14:paraId="0BC68C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（411间）</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BBC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G-2</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91F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201</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702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G2、G3栋房间安装手动布帘和浴帘。</w:t>
            </w:r>
            <w:r>
              <w:rPr>
                <w:rFonts w:hint="eastAsia" w:ascii="Arial" w:hAnsi="Arial" w:eastAsia="等线" w:cs="Arial"/>
                <w:sz w:val="22"/>
                <w:szCs w:val="22"/>
                <w:lang w:val="en-US" w:eastAsia="zh-CN"/>
              </w:rPr>
              <w:br w:type="textWrapping"/>
            </w:r>
            <w:r>
              <w:rPr>
                <w:rFonts w:hint="eastAsia" w:ascii="Arial" w:hAnsi="Arial" w:eastAsia="等线" w:cs="Arial"/>
                <w:sz w:val="22"/>
                <w:szCs w:val="22"/>
                <w:lang w:val="en-US" w:eastAsia="zh-CN"/>
              </w:rPr>
              <w:t>G5栋房间安装手动布帘。</w:t>
            </w:r>
          </w:p>
        </w:tc>
      </w:tr>
      <w:tr w14:paraId="1517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D7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3CD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2BB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430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r>
      <w:tr w14:paraId="7701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F4A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6B7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G-3</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28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201</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29E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r>
      <w:tr w14:paraId="15451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9D5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128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5F2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B5C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r>
      <w:tr w14:paraId="63DA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FE7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4E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4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55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r>
      <w:tr w14:paraId="5DFE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02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20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G-5</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14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9</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289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r>
      <w:tr w14:paraId="61F8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7A01D">
            <w:pPr>
              <w:keepNext w:val="0"/>
              <w:keepLines w:val="0"/>
              <w:suppressLineNumbers w:val="0"/>
              <w:spacing w:before="120" w:beforeAutospacing="0" w:after="120" w:afterAutospacing="0" w:line="288" w:lineRule="auto"/>
              <w:ind w:left="0" w:right="0"/>
              <w:jc w:val="left"/>
              <w:rPr>
                <w:rFonts w:hint="eastAsia" w:ascii="Arial" w:hAnsi="Arial" w:eastAsia="等线" w:cs="Arial"/>
                <w:sz w:val="24"/>
                <w:szCs w:val="24"/>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2582">
            <w:pPr>
              <w:keepNext w:val="0"/>
              <w:keepLines w:val="0"/>
              <w:suppressLineNumbers w:val="0"/>
              <w:spacing w:before="120" w:beforeAutospacing="0" w:after="120" w:afterAutospacing="0" w:line="288" w:lineRule="auto"/>
              <w:ind w:left="0" w:right="0"/>
              <w:jc w:val="left"/>
              <w:rPr>
                <w:rFonts w:hint="eastAsia" w:ascii="Arial" w:hAnsi="Arial" w:eastAsia="等线" w:cs="Arial"/>
                <w:sz w:val="24"/>
                <w:szCs w:val="24"/>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A663">
            <w:pPr>
              <w:keepNext w:val="0"/>
              <w:keepLines w:val="0"/>
              <w:suppressLineNumbers w:val="0"/>
              <w:spacing w:before="120" w:beforeAutospacing="0" w:after="120" w:afterAutospacing="0" w:line="288" w:lineRule="auto"/>
              <w:ind w:left="0" w:right="0"/>
              <w:jc w:val="left"/>
              <w:rPr>
                <w:rFonts w:hint="eastAsia" w:ascii="Arial" w:hAnsi="Arial" w:eastAsia="等线" w:cs="Arial"/>
                <w:sz w:val="24"/>
                <w:szCs w:val="24"/>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1007C">
            <w:pPr>
              <w:keepNext w:val="0"/>
              <w:keepLines w:val="0"/>
              <w:suppressLineNumbers w:val="0"/>
              <w:spacing w:before="120" w:beforeAutospacing="0" w:after="120" w:afterAutospacing="0" w:line="288" w:lineRule="auto"/>
              <w:ind w:left="0" w:right="0"/>
              <w:jc w:val="left"/>
              <w:rPr>
                <w:rFonts w:hint="eastAsia" w:ascii="Arial" w:hAnsi="Arial" w:eastAsia="等线" w:cs="Arial"/>
                <w:sz w:val="24"/>
                <w:szCs w:val="24"/>
              </w:rPr>
            </w:pPr>
          </w:p>
        </w:tc>
      </w:tr>
    </w:tbl>
    <w:p w14:paraId="71AE0A2D">
      <w:pPr>
        <w:spacing w:before="320" w:after="120" w:line="288" w:lineRule="auto"/>
        <w:ind w:left="0"/>
        <w:jc w:val="left"/>
        <w:outlineLvl w:val="1"/>
        <w:rPr>
          <w:rFonts w:hint="default" w:ascii="Arial" w:hAnsi="Arial" w:eastAsia="等线" w:cs="Arial"/>
          <w:b/>
          <w:sz w:val="32"/>
          <w:lang w:val="en-US" w:eastAsia="zh-CN"/>
        </w:rPr>
      </w:pPr>
      <w:bookmarkStart w:id="2" w:name="heading_2"/>
      <w:r>
        <w:rPr>
          <w:rFonts w:ascii="Arial" w:hAnsi="Arial" w:eastAsia="等线" w:cs="Arial"/>
          <w:b/>
          <w:sz w:val="32"/>
        </w:rPr>
        <w:t xml:space="preserve">1.2 </w:t>
      </w:r>
      <w:bookmarkEnd w:id="2"/>
      <w:r>
        <w:rPr>
          <w:rFonts w:hint="eastAsia" w:ascii="Arial" w:hAnsi="Arial" w:eastAsia="等线" w:cs="Arial"/>
          <w:b/>
          <w:sz w:val="32"/>
          <w:lang w:val="en-US" w:eastAsia="zh-CN"/>
        </w:rPr>
        <w:t>采购标准</w:t>
      </w:r>
    </w:p>
    <w:tbl>
      <w:tblPr>
        <w:tblStyle w:val="8"/>
        <w:tblW w:w="82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2"/>
        <w:gridCol w:w="1219"/>
        <w:gridCol w:w="3960"/>
        <w:gridCol w:w="1160"/>
        <w:gridCol w:w="860"/>
      </w:tblGrid>
      <w:tr w14:paraId="34E8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F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区域</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7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帘种</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EF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规格</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4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数量</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32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单位</w:t>
            </w:r>
          </w:p>
        </w:tc>
      </w:tr>
      <w:tr w14:paraId="2844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2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学生宿舍</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90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手动布帘</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1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罗马杆，学生宿舍1：1.5褶皱比例</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E7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3241.09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92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w:t>
            </w:r>
          </w:p>
        </w:tc>
      </w:tr>
      <w:tr w14:paraId="6697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70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5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浴帘</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83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1.2m*1.8m，配长度120cm直杆</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D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417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08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个</w:t>
            </w:r>
          </w:p>
        </w:tc>
      </w:tr>
      <w:tr w14:paraId="474E9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2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轮训宿舍</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E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手动布帘</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C7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罗马杆，轮训宿舍1：2褶皱比例</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D0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4757.07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B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w:t>
            </w:r>
          </w:p>
        </w:tc>
      </w:tr>
      <w:tr w14:paraId="0C51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4E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E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浴帘</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F3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1.2m*1.8m，配长度120cm直杆</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75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402</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F8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个</w:t>
            </w:r>
          </w:p>
        </w:tc>
      </w:tr>
      <w:tr w14:paraId="2CE2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82" w:type="dxa"/>
            <w:vMerge w:val="restart"/>
            <w:tcBorders>
              <w:top w:val="single" w:color="000000" w:sz="4" w:space="0"/>
              <w:left w:val="single" w:color="000000" w:sz="4" w:space="0"/>
              <w:right w:val="single" w:color="000000" w:sz="4" w:space="0"/>
            </w:tcBorders>
            <w:shd w:val="clear" w:color="auto" w:fill="auto"/>
            <w:noWrap/>
            <w:vAlign w:val="center"/>
          </w:tcPr>
          <w:p w14:paraId="2873CF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bookmarkStart w:id="3" w:name="heading_4"/>
            <w:r>
              <w:rPr>
                <w:rFonts w:hint="eastAsia" w:ascii="Arial" w:hAnsi="Arial" w:eastAsia="等线" w:cs="Arial"/>
                <w:sz w:val="22"/>
                <w:szCs w:val="22"/>
                <w:lang w:val="en-US" w:eastAsia="zh-CN"/>
              </w:rPr>
              <w:t>实训楼&amp;教学楼</w:t>
            </w:r>
          </w:p>
          <w:p w14:paraId="7AB4C7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A6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手动布帘</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3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铝合金轨道，1：1.5褶皱比例</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C3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5219.16</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50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w:t>
            </w:r>
          </w:p>
        </w:tc>
      </w:tr>
      <w:tr w14:paraId="42033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82" w:type="dxa"/>
            <w:vMerge w:val="continue"/>
            <w:tcBorders>
              <w:left w:val="single" w:color="000000" w:sz="4" w:space="0"/>
              <w:bottom w:val="single" w:color="000000" w:sz="4" w:space="0"/>
              <w:right w:val="single" w:color="000000" w:sz="4" w:space="0"/>
            </w:tcBorders>
            <w:shd w:val="clear" w:color="auto" w:fill="auto"/>
            <w:noWrap/>
            <w:vAlign w:val="center"/>
          </w:tcPr>
          <w:p w14:paraId="693FF9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1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手动卷帘</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DC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透光帘布，成分：30%聚酯纤维,70% PVC，帘布厚度： 0.56mm±5%。开孔率：约 3% 平方克重： 420g／㎡±5%。椭圆底杆，帘布底端插到下轨内，采用压条均匀压入的方法，保证底部不起皱。卷管直径为≥35mm，管材壁厚≥2mm，内有六根加强筋。环保:通过GREENGUARD绿色安全环保验证。无重金属危害污染物。防火阻燃等级达B1级。</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98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1700.26</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A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w:t>
            </w:r>
          </w:p>
        </w:tc>
      </w:tr>
    </w:tbl>
    <w:p w14:paraId="2F0E9AA8">
      <w:pPr>
        <w:numPr>
          <w:ilvl w:val="0"/>
          <w:numId w:val="1"/>
        </w:numPr>
        <w:spacing w:before="380" w:after="140" w:line="288" w:lineRule="auto"/>
        <w:ind w:left="0"/>
        <w:jc w:val="left"/>
        <w:outlineLvl w:val="0"/>
        <w:rPr>
          <w:rFonts w:ascii="Arial" w:hAnsi="Arial" w:eastAsia="等线" w:cs="Arial"/>
          <w:b/>
          <w:sz w:val="36"/>
        </w:rPr>
      </w:pPr>
      <w:r>
        <w:rPr>
          <w:rFonts w:ascii="Arial" w:hAnsi="Arial" w:eastAsia="等线" w:cs="Arial"/>
          <w:b/>
          <w:sz w:val="36"/>
        </w:rPr>
        <w:t>采购标的</w:t>
      </w:r>
      <w:bookmarkEnd w:id="3"/>
    </w:p>
    <w:p w14:paraId="12C8DE34">
      <w:pPr>
        <w:numPr>
          <w:ilvl w:val="0"/>
          <w:numId w:val="0"/>
        </w:numPr>
        <w:spacing w:before="380" w:after="140" w:line="288" w:lineRule="auto"/>
        <w:jc w:val="left"/>
        <w:outlineLvl w:val="0"/>
        <w:rPr>
          <w:rFonts w:ascii="Arial" w:hAnsi="Arial" w:eastAsia="等线" w:cs="Arial"/>
          <w:b/>
          <w:sz w:val="36"/>
        </w:rPr>
      </w:pPr>
      <w:r>
        <w:rPr>
          <w:rFonts w:hint="eastAsia" w:ascii="Arial" w:hAnsi="Arial" w:eastAsia="等线" w:cs="Arial"/>
          <w:b/>
          <w:sz w:val="32"/>
          <w:lang w:val="en-US" w:eastAsia="zh-CN"/>
        </w:rPr>
        <w:t>2</w:t>
      </w:r>
      <w:r>
        <w:rPr>
          <w:rFonts w:ascii="Arial" w:hAnsi="Arial" w:eastAsia="等线" w:cs="Arial"/>
          <w:b/>
          <w:sz w:val="32"/>
        </w:rPr>
        <w:t>.</w:t>
      </w:r>
      <w:r>
        <w:rPr>
          <w:rFonts w:hint="eastAsia" w:ascii="Arial" w:hAnsi="Arial" w:eastAsia="等线" w:cs="Arial"/>
          <w:b/>
          <w:sz w:val="32"/>
          <w:lang w:val="en-US" w:eastAsia="zh-CN"/>
        </w:rPr>
        <w:t xml:space="preserve">1 采购限价 </w:t>
      </w:r>
    </w:p>
    <w:p w14:paraId="7B2FFB7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采购最高限价总价：187万元。</w:t>
      </w:r>
    </w:p>
    <w:p w14:paraId="65A05D68">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涉及 C区（实训楼）98间教室和实训室、E区（教学楼）26间教室、F区（学生宿舍）417间房间以及G区（轮训公寓）411间房间，按以下标准核算：手动布帘100元/㎡，手动卷帘270元/㎡，浴帘95元/个（含配件及安装相关费用），具体清单如下：</w:t>
      </w:r>
    </w:p>
    <w:p w14:paraId="26390A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等线" w:cs="Arial"/>
          <w:b/>
          <w:sz w:val="32"/>
          <w:lang w:val="en-US" w:eastAsia="zh-CN"/>
        </w:rPr>
      </w:pPr>
      <w:r>
        <w:rPr>
          <w:rFonts w:hint="eastAsia" w:ascii="Arial" w:hAnsi="Arial" w:eastAsia="等线" w:cs="Arial"/>
          <w:b/>
          <w:sz w:val="32"/>
          <w:lang w:val="en-US" w:eastAsia="zh-CN"/>
        </w:rPr>
        <w:t>2</w:t>
      </w:r>
      <w:r>
        <w:rPr>
          <w:rFonts w:ascii="Arial" w:hAnsi="Arial" w:eastAsia="等线" w:cs="Arial"/>
          <w:b/>
          <w:sz w:val="32"/>
        </w:rPr>
        <w:t>.</w:t>
      </w:r>
      <w:r>
        <w:rPr>
          <w:rFonts w:hint="eastAsia" w:ascii="Arial" w:hAnsi="Arial" w:eastAsia="等线" w:cs="Arial"/>
          <w:b/>
          <w:sz w:val="32"/>
          <w:lang w:val="en-US" w:eastAsia="zh-CN"/>
        </w:rPr>
        <w:t>2 C区（实训楼）采购清单</w:t>
      </w:r>
    </w:p>
    <w:p w14:paraId="7DB1D2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等线" w:cs="Arial"/>
          <w:b/>
          <w:sz w:val="28"/>
          <w:szCs w:val="21"/>
          <w:lang w:val="en-US" w:eastAsia="zh-CN"/>
        </w:rPr>
      </w:pPr>
      <w:r>
        <w:rPr>
          <w:rFonts w:hint="eastAsia" w:ascii="Arial" w:hAnsi="Arial" w:eastAsia="等线" w:cs="Arial"/>
          <w:b/>
          <w:sz w:val="28"/>
          <w:szCs w:val="21"/>
          <w:lang w:val="en-US" w:eastAsia="zh-CN"/>
        </w:rPr>
        <w:t>2.2.1 C1栋清单</w:t>
      </w:r>
    </w:p>
    <w:tbl>
      <w:tblPr>
        <w:tblStyle w:val="8"/>
        <w:tblW w:w="834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5"/>
        <w:gridCol w:w="1056"/>
        <w:gridCol w:w="1095"/>
        <w:gridCol w:w="1080"/>
        <w:gridCol w:w="1092"/>
        <w:gridCol w:w="1572"/>
        <w:gridCol w:w="1368"/>
      </w:tblGrid>
      <w:tr w14:paraId="24B1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shd w:val="clear" w:color="auto" w:fill="auto"/>
            <w:noWrap/>
            <w:vAlign w:val="center"/>
          </w:tcPr>
          <w:p w14:paraId="6A289C6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楼层</w:t>
            </w:r>
          </w:p>
        </w:tc>
        <w:tc>
          <w:tcPr>
            <w:tcW w:w="1056" w:type="dxa"/>
            <w:shd w:val="clear" w:color="auto" w:fill="auto"/>
            <w:noWrap/>
            <w:vAlign w:val="center"/>
          </w:tcPr>
          <w:p w14:paraId="5D892E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区域</w:t>
            </w:r>
          </w:p>
        </w:tc>
        <w:tc>
          <w:tcPr>
            <w:tcW w:w="1095" w:type="dxa"/>
            <w:shd w:val="clear" w:color="auto" w:fill="auto"/>
            <w:noWrap/>
            <w:vAlign w:val="center"/>
          </w:tcPr>
          <w:p w14:paraId="227CDB1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宽</w:t>
            </w:r>
          </w:p>
        </w:tc>
        <w:tc>
          <w:tcPr>
            <w:tcW w:w="1080" w:type="dxa"/>
            <w:shd w:val="clear" w:color="auto" w:fill="auto"/>
            <w:noWrap/>
            <w:vAlign w:val="center"/>
          </w:tcPr>
          <w:p w14:paraId="65C8D80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高</w:t>
            </w:r>
          </w:p>
        </w:tc>
        <w:tc>
          <w:tcPr>
            <w:tcW w:w="1092" w:type="dxa"/>
            <w:shd w:val="clear" w:color="auto" w:fill="auto"/>
            <w:noWrap/>
            <w:vAlign w:val="center"/>
          </w:tcPr>
          <w:p w14:paraId="71E248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数量</w:t>
            </w:r>
          </w:p>
        </w:tc>
        <w:tc>
          <w:tcPr>
            <w:tcW w:w="1572" w:type="dxa"/>
            <w:shd w:val="clear" w:color="auto" w:fill="auto"/>
            <w:noWrap/>
            <w:vAlign w:val="center"/>
          </w:tcPr>
          <w:p w14:paraId="243CC0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面积</w:t>
            </w:r>
          </w:p>
        </w:tc>
        <w:tc>
          <w:tcPr>
            <w:tcW w:w="1368" w:type="dxa"/>
            <w:shd w:val="clear" w:color="auto" w:fill="auto"/>
            <w:noWrap/>
            <w:vAlign w:val="center"/>
          </w:tcPr>
          <w:p w14:paraId="5EDE6A9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帘种</w:t>
            </w:r>
          </w:p>
        </w:tc>
      </w:tr>
      <w:tr w14:paraId="53F3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restart"/>
            <w:shd w:val="clear" w:color="auto" w:fill="auto"/>
            <w:noWrap/>
            <w:vAlign w:val="center"/>
          </w:tcPr>
          <w:p w14:paraId="0B58CD7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C1</w:t>
            </w:r>
          </w:p>
          <w:p w14:paraId="117B6F0B">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(1层）</w:t>
            </w:r>
          </w:p>
        </w:tc>
        <w:tc>
          <w:tcPr>
            <w:tcW w:w="1056" w:type="dxa"/>
            <w:vMerge w:val="restart"/>
            <w:shd w:val="clear" w:color="auto" w:fill="auto"/>
            <w:noWrap/>
            <w:vAlign w:val="center"/>
          </w:tcPr>
          <w:p w14:paraId="778936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教室106-107</w:t>
            </w:r>
          </w:p>
        </w:tc>
        <w:tc>
          <w:tcPr>
            <w:tcW w:w="1095" w:type="dxa"/>
            <w:shd w:val="clear" w:color="auto" w:fill="auto"/>
            <w:noWrap/>
            <w:vAlign w:val="center"/>
          </w:tcPr>
          <w:p w14:paraId="42542D6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080" w:type="dxa"/>
            <w:shd w:val="clear" w:color="auto" w:fill="auto"/>
            <w:noWrap/>
            <w:vAlign w:val="center"/>
          </w:tcPr>
          <w:p w14:paraId="510F2EE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CE867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33B07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68" w:type="dxa"/>
            <w:shd w:val="clear" w:color="auto" w:fill="auto"/>
            <w:noWrap/>
            <w:vAlign w:val="bottom"/>
          </w:tcPr>
          <w:p w14:paraId="39E0753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E6E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1E6922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5ACDDA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17094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080" w:type="dxa"/>
            <w:shd w:val="clear" w:color="auto" w:fill="auto"/>
            <w:noWrap/>
            <w:vAlign w:val="center"/>
          </w:tcPr>
          <w:p w14:paraId="7E9B42B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F3B316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097C8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68" w:type="dxa"/>
            <w:shd w:val="clear" w:color="auto" w:fill="auto"/>
            <w:noWrap/>
            <w:vAlign w:val="bottom"/>
          </w:tcPr>
          <w:p w14:paraId="51D3DCD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0E0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A19C81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E18393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0294D0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080" w:type="dxa"/>
            <w:shd w:val="clear" w:color="auto" w:fill="auto"/>
            <w:noWrap/>
            <w:vAlign w:val="center"/>
          </w:tcPr>
          <w:p w14:paraId="7FF8F54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DB8DCC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993D61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68" w:type="dxa"/>
            <w:shd w:val="clear" w:color="auto" w:fill="auto"/>
            <w:noWrap/>
            <w:vAlign w:val="bottom"/>
          </w:tcPr>
          <w:p w14:paraId="37053EF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1A7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24A248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AD8E55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0C8E78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080" w:type="dxa"/>
            <w:shd w:val="clear" w:color="auto" w:fill="auto"/>
            <w:noWrap/>
            <w:vAlign w:val="center"/>
          </w:tcPr>
          <w:p w14:paraId="216D5DC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3C8617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8E96F6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68" w:type="dxa"/>
            <w:shd w:val="clear" w:color="auto" w:fill="auto"/>
            <w:noWrap/>
            <w:vAlign w:val="bottom"/>
          </w:tcPr>
          <w:p w14:paraId="1D04A67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404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8479FC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3C37FA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教室108-109</w:t>
            </w:r>
          </w:p>
        </w:tc>
        <w:tc>
          <w:tcPr>
            <w:tcW w:w="1095" w:type="dxa"/>
            <w:shd w:val="clear" w:color="auto" w:fill="auto"/>
            <w:noWrap/>
            <w:vAlign w:val="center"/>
          </w:tcPr>
          <w:p w14:paraId="67A0BBC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shd w:val="clear" w:color="auto" w:fill="auto"/>
            <w:noWrap/>
            <w:vAlign w:val="center"/>
          </w:tcPr>
          <w:p w14:paraId="43FF5F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51750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41DDED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68" w:type="dxa"/>
            <w:shd w:val="clear" w:color="auto" w:fill="auto"/>
            <w:noWrap/>
            <w:vAlign w:val="bottom"/>
          </w:tcPr>
          <w:p w14:paraId="5D11009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73E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9133A0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5456023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532A3C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shd w:val="clear" w:color="auto" w:fill="auto"/>
            <w:noWrap/>
            <w:vAlign w:val="center"/>
          </w:tcPr>
          <w:p w14:paraId="37FAC90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83A677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C23112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68" w:type="dxa"/>
            <w:shd w:val="clear" w:color="auto" w:fill="auto"/>
            <w:noWrap/>
            <w:vAlign w:val="bottom"/>
          </w:tcPr>
          <w:p w14:paraId="1D8C1F8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2F4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35FB25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39D8CD4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40FA3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shd w:val="clear" w:color="auto" w:fill="auto"/>
            <w:noWrap/>
            <w:vAlign w:val="center"/>
          </w:tcPr>
          <w:p w14:paraId="65EF142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181428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1FE977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68" w:type="dxa"/>
            <w:shd w:val="clear" w:color="auto" w:fill="auto"/>
            <w:noWrap/>
            <w:vAlign w:val="bottom"/>
          </w:tcPr>
          <w:p w14:paraId="460B492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D5F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584289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13D662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D1EC6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shd w:val="clear" w:color="auto" w:fill="auto"/>
            <w:noWrap/>
            <w:vAlign w:val="center"/>
          </w:tcPr>
          <w:p w14:paraId="772D12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EB15C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08945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68" w:type="dxa"/>
            <w:shd w:val="clear" w:color="auto" w:fill="auto"/>
            <w:noWrap/>
            <w:vAlign w:val="bottom"/>
          </w:tcPr>
          <w:p w14:paraId="50F5F02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6A8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2455DA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16000E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设计学院实训室113</w:t>
            </w:r>
          </w:p>
        </w:tc>
        <w:tc>
          <w:tcPr>
            <w:tcW w:w="1095" w:type="dxa"/>
            <w:shd w:val="clear" w:color="auto" w:fill="auto"/>
            <w:noWrap/>
            <w:vAlign w:val="center"/>
          </w:tcPr>
          <w:p w14:paraId="72E94C3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1080" w:type="dxa"/>
            <w:shd w:val="clear" w:color="auto" w:fill="auto"/>
            <w:noWrap/>
            <w:vAlign w:val="center"/>
          </w:tcPr>
          <w:p w14:paraId="0C3D9E7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0D1AA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AB556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13.86</w:t>
            </w:r>
          </w:p>
        </w:tc>
        <w:tc>
          <w:tcPr>
            <w:tcW w:w="1368" w:type="dxa"/>
            <w:shd w:val="clear" w:color="auto" w:fill="auto"/>
            <w:noWrap/>
            <w:vAlign w:val="bottom"/>
          </w:tcPr>
          <w:p w14:paraId="2DA1206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35D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31E5D1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3D9B29E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72DB47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1080" w:type="dxa"/>
            <w:shd w:val="clear" w:color="auto" w:fill="auto"/>
            <w:noWrap/>
            <w:vAlign w:val="center"/>
          </w:tcPr>
          <w:p w14:paraId="696DEF3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7DD5C6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30D63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13.86</w:t>
            </w:r>
          </w:p>
        </w:tc>
        <w:tc>
          <w:tcPr>
            <w:tcW w:w="1368" w:type="dxa"/>
            <w:shd w:val="clear" w:color="auto" w:fill="auto"/>
            <w:noWrap/>
            <w:vAlign w:val="bottom"/>
          </w:tcPr>
          <w:p w14:paraId="4866520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034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9A3E06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7FEA45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设计学院实训室114</w:t>
            </w:r>
          </w:p>
        </w:tc>
        <w:tc>
          <w:tcPr>
            <w:tcW w:w="1095" w:type="dxa"/>
            <w:shd w:val="clear" w:color="auto" w:fill="auto"/>
            <w:noWrap/>
            <w:vAlign w:val="center"/>
          </w:tcPr>
          <w:p w14:paraId="1E3CE94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1080" w:type="dxa"/>
            <w:shd w:val="clear" w:color="auto" w:fill="auto"/>
            <w:noWrap/>
            <w:vAlign w:val="center"/>
          </w:tcPr>
          <w:p w14:paraId="136AF45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FC5F5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9E170D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13.53</w:t>
            </w:r>
          </w:p>
        </w:tc>
        <w:tc>
          <w:tcPr>
            <w:tcW w:w="1368" w:type="dxa"/>
            <w:shd w:val="clear" w:color="auto" w:fill="auto"/>
            <w:noWrap/>
            <w:vAlign w:val="bottom"/>
          </w:tcPr>
          <w:p w14:paraId="088F802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DB9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A275BF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D93D40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8096B7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1080" w:type="dxa"/>
            <w:shd w:val="clear" w:color="auto" w:fill="auto"/>
            <w:noWrap/>
            <w:vAlign w:val="center"/>
          </w:tcPr>
          <w:p w14:paraId="7C70302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60A56E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AFB9F2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13.53</w:t>
            </w:r>
          </w:p>
        </w:tc>
        <w:tc>
          <w:tcPr>
            <w:tcW w:w="1368" w:type="dxa"/>
            <w:shd w:val="clear" w:color="auto" w:fill="auto"/>
            <w:noWrap/>
            <w:vAlign w:val="bottom"/>
          </w:tcPr>
          <w:p w14:paraId="0DF4BCA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BE8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8FD6F0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1A1B08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设计学院实训室117</w:t>
            </w:r>
          </w:p>
        </w:tc>
        <w:tc>
          <w:tcPr>
            <w:tcW w:w="1095" w:type="dxa"/>
            <w:shd w:val="clear" w:color="auto" w:fill="auto"/>
            <w:noWrap/>
            <w:vAlign w:val="center"/>
          </w:tcPr>
          <w:p w14:paraId="376208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3.85</w:t>
            </w:r>
          </w:p>
        </w:tc>
        <w:tc>
          <w:tcPr>
            <w:tcW w:w="1080" w:type="dxa"/>
            <w:shd w:val="clear" w:color="auto" w:fill="auto"/>
            <w:noWrap/>
            <w:vAlign w:val="center"/>
          </w:tcPr>
          <w:p w14:paraId="6B4D90B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28B9C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902BB2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12.71</w:t>
            </w:r>
          </w:p>
        </w:tc>
        <w:tc>
          <w:tcPr>
            <w:tcW w:w="1368" w:type="dxa"/>
            <w:shd w:val="clear" w:color="auto" w:fill="auto"/>
            <w:noWrap/>
            <w:vAlign w:val="bottom"/>
          </w:tcPr>
          <w:p w14:paraId="4ED811C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D95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EFC099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3119C2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E9AC7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3.85</w:t>
            </w:r>
          </w:p>
        </w:tc>
        <w:tc>
          <w:tcPr>
            <w:tcW w:w="1080" w:type="dxa"/>
            <w:shd w:val="clear" w:color="auto" w:fill="auto"/>
            <w:noWrap/>
            <w:vAlign w:val="center"/>
          </w:tcPr>
          <w:p w14:paraId="5632F09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82E7F7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831D2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12.71</w:t>
            </w:r>
          </w:p>
        </w:tc>
        <w:tc>
          <w:tcPr>
            <w:tcW w:w="1368" w:type="dxa"/>
            <w:shd w:val="clear" w:color="auto" w:fill="auto"/>
            <w:noWrap/>
            <w:vAlign w:val="bottom"/>
          </w:tcPr>
          <w:p w14:paraId="0DF995B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8B3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5A419B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24870810">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设计学院实训室118</w:t>
            </w:r>
          </w:p>
        </w:tc>
        <w:tc>
          <w:tcPr>
            <w:tcW w:w="1095" w:type="dxa"/>
            <w:shd w:val="clear" w:color="auto" w:fill="auto"/>
            <w:noWrap/>
            <w:vAlign w:val="center"/>
          </w:tcPr>
          <w:p w14:paraId="7774497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3.85</w:t>
            </w:r>
          </w:p>
        </w:tc>
        <w:tc>
          <w:tcPr>
            <w:tcW w:w="1080" w:type="dxa"/>
            <w:shd w:val="clear" w:color="auto" w:fill="auto"/>
            <w:noWrap/>
            <w:vAlign w:val="center"/>
          </w:tcPr>
          <w:p w14:paraId="0D5854C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6B8961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8BB195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12.71</w:t>
            </w:r>
          </w:p>
        </w:tc>
        <w:tc>
          <w:tcPr>
            <w:tcW w:w="1368" w:type="dxa"/>
            <w:shd w:val="clear" w:color="auto" w:fill="auto"/>
            <w:noWrap/>
            <w:vAlign w:val="bottom"/>
          </w:tcPr>
          <w:p w14:paraId="72668C7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435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1A6152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BE3E967">
            <w:pPr>
              <w:keepNext w:val="0"/>
              <w:keepLines w:val="0"/>
              <w:suppressLineNumbers w:val="0"/>
              <w:spacing w:before="0" w:beforeAutospacing="0" w:after="0" w:afterAutospacing="0"/>
              <w:ind w:left="0" w:right="0"/>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776E2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3.85</w:t>
            </w:r>
          </w:p>
        </w:tc>
        <w:tc>
          <w:tcPr>
            <w:tcW w:w="1080" w:type="dxa"/>
            <w:shd w:val="clear" w:color="auto" w:fill="auto"/>
            <w:noWrap/>
            <w:vAlign w:val="center"/>
          </w:tcPr>
          <w:p w14:paraId="29BF356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AD99FC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8D86BD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12.71</w:t>
            </w:r>
          </w:p>
        </w:tc>
        <w:tc>
          <w:tcPr>
            <w:tcW w:w="1368" w:type="dxa"/>
            <w:shd w:val="clear" w:color="auto" w:fill="auto"/>
            <w:noWrap/>
            <w:vAlign w:val="bottom"/>
          </w:tcPr>
          <w:p w14:paraId="0E284B3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62D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restart"/>
            <w:shd w:val="clear" w:color="auto" w:fill="auto"/>
            <w:noWrap/>
            <w:vAlign w:val="center"/>
          </w:tcPr>
          <w:p w14:paraId="315B7C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C1</w:t>
            </w:r>
          </w:p>
          <w:p w14:paraId="44FB707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(2层）</w:t>
            </w:r>
          </w:p>
        </w:tc>
        <w:tc>
          <w:tcPr>
            <w:tcW w:w="1056" w:type="dxa"/>
            <w:vMerge w:val="restart"/>
            <w:shd w:val="clear" w:color="auto" w:fill="auto"/>
            <w:noWrap/>
            <w:vAlign w:val="center"/>
          </w:tcPr>
          <w:p w14:paraId="49B9AB8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教室208-209</w:t>
            </w:r>
          </w:p>
        </w:tc>
        <w:tc>
          <w:tcPr>
            <w:tcW w:w="1095" w:type="dxa"/>
            <w:shd w:val="clear" w:color="auto" w:fill="auto"/>
            <w:noWrap/>
            <w:vAlign w:val="center"/>
          </w:tcPr>
          <w:p w14:paraId="0BF205C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2.75</w:t>
            </w:r>
          </w:p>
        </w:tc>
        <w:tc>
          <w:tcPr>
            <w:tcW w:w="1080" w:type="dxa"/>
            <w:shd w:val="clear" w:color="auto" w:fill="auto"/>
            <w:noWrap/>
            <w:vAlign w:val="center"/>
          </w:tcPr>
          <w:p w14:paraId="145155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F1309C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11852A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9.08</w:t>
            </w:r>
          </w:p>
        </w:tc>
        <w:tc>
          <w:tcPr>
            <w:tcW w:w="1368" w:type="dxa"/>
            <w:shd w:val="clear" w:color="auto" w:fill="auto"/>
            <w:noWrap/>
            <w:vAlign w:val="bottom"/>
          </w:tcPr>
          <w:p w14:paraId="3C7C55F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E98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1D35C3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FCED72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E16A5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3DA032C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32351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D9D44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1AF081A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1C3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05186A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37EB71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5C5D8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71DAD9F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FFE562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AC8AC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5EA4A01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6DE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76744A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74CC474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教室210-211</w:t>
            </w:r>
          </w:p>
        </w:tc>
        <w:tc>
          <w:tcPr>
            <w:tcW w:w="1095" w:type="dxa"/>
            <w:shd w:val="clear" w:color="auto" w:fill="auto"/>
            <w:noWrap/>
            <w:vAlign w:val="center"/>
          </w:tcPr>
          <w:p w14:paraId="197C48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4668E41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6145C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178F02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1AF048C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EEA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5EFD4B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5D1F49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55AD11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5BC4FD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7E16A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9E9D0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4428B7E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77C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8078AE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66D6CB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C17767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3.55</w:t>
            </w:r>
          </w:p>
        </w:tc>
        <w:tc>
          <w:tcPr>
            <w:tcW w:w="1080" w:type="dxa"/>
            <w:shd w:val="clear" w:color="auto" w:fill="auto"/>
            <w:noWrap/>
            <w:vAlign w:val="center"/>
          </w:tcPr>
          <w:p w14:paraId="714AE1F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2EA208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F024A5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11.72</w:t>
            </w:r>
          </w:p>
        </w:tc>
        <w:tc>
          <w:tcPr>
            <w:tcW w:w="1368" w:type="dxa"/>
            <w:shd w:val="clear" w:color="auto" w:fill="auto"/>
            <w:noWrap/>
            <w:vAlign w:val="bottom"/>
          </w:tcPr>
          <w:p w14:paraId="2364C83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9EB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6918ED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62AC156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教室212-213</w:t>
            </w:r>
          </w:p>
        </w:tc>
        <w:tc>
          <w:tcPr>
            <w:tcW w:w="1095" w:type="dxa"/>
            <w:shd w:val="clear" w:color="auto" w:fill="auto"/>
            <w:noWrap/>
            <w:vAlign w:val="center"/>
          </w:tcPr>
          <w:p w14:paraId="25B8AE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102080A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153393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131D3AA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7E71A56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017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1CE50F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548EAB9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74ECB2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2927346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C0C64E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F5228B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226A6D8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D89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FEA16A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43CD88B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28E5A8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3.77</w:t>
            </w:r>
          </w:p>
        </w:tc>
        <w:tc>
          <w:tcPr>
            <w:tcW w:w="1080" w:type="dxa"/>
            <w:shd w:val="clear" w:color="auto" w:fill="auto"/>
            <w:noWrap/>
            <w:vAlign w:val="center"/>
          </w:tcPr>
          <w:p w14:paraId="6B6CBF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1A01A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315319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12.44</w:t>
            </w:r>
          </w:p>
        </w:tc>
        <w:tc>
          <w:tcPr>
            <w:tcW w:w="1368" w:type="dxa"/>
            <w:shd w:val="clear" w:color="auto" w:fill="auto"/>
            <w:noWrap/>
            <w:vAlign w:val="bottom"/>
          </w:tcPr>
          <w:p w14:paraId="40CB964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C5A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C40CA7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4DEF050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BE652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3.77</w:t>
            </w:r>
          </w:p>
        </w:tc>
        <w:tc>
          <w:tcPr>
            <w:tcW w:w="1080" w:type="dxa"/>
            <w:shd w:val="clear" w:color="auto" w:fill="auto"/>
            <w:noWrap/>
            <w:vAlign w:val="center"/>
          </w:tcPr>
          <w:p w14:paraId="4AA0338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8E7811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C7EDC4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12.44</w:t>
            </w:r>
          </w:p>
        </w:tc>
        <w:tc>
          <w:tcPr>
            <w:tcW w:w="1368" w:type="dxa"/>
            <w:shd w:val="clear" w:color="auto" w:fill="auto"/>
            <w:noWrap/>
            <w:vAlign w:val="bottom"/>
          </w:tcPr>
          <w:p w14:paraId="685E77E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01B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41C373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34968C0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教室214-215</w:t>
            </w:r>
          </w:p>
        </w:tc>
        <w:tc>
          <w:tcPr>
            <w:tcW w:w="1095" w:type="dxa"/>
            <w:shd w:val="clear" w:color="auto" w:fill="auto"/>
            <w:noWrap/>
            <w:vAlign w:val="center"/>
          </w:tcPr>
          <w:p w14:paraId="3EAA5B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3268C1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C5348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73C304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0CBDDFF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1D8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933875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8CF30C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D64677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467841B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57BF5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AAD0A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3A5F542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BA7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243A5F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3899AE9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11784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shd w:val="clear" w:color="auto" w:fill="auto"/>
            <w:noWrap/>
            <w:vAlign w:val="center"/>
          </w:tcPr>
          <w:p w14:paraId="1494B5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F84F39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177FC6B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68" w:type="dxa"/>
            <w:shd w:val="clear" w:color="auto" w:fill="auto"/>
            <w:noWrap/>
            <w:vAlign w:val="bottom"/>
          </w:tcPr>
          <w:p w14:paraId="2935BB8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E2B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68328E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1C717C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教室216-217</w:t>
            </w:r>
          </w:p>
        </w:tc>
        <w:tc>
          <w:tcPr>
            <w:tcW w:w="1095" w:type="dxa"/>
            <w:shd w:val="clear" w:color="auto" w:fill="auto"/>
            <w:noWrap/>
            <w:vAlign w:val="center"/>
          </w:tcPr>
          <w:p w14:paraId="28216CB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3.77</w:t>
            </w:r>
          </w:p>
        </w:tc>
        <w:tc>
          <w:tcPr>
            <w:tcW w:w="1080" w:type="dxa"/>
            <w:shd w:val="clear" w:color="auto" w:fill="auto"/>
            <w:noWrap/>
            <w:vAlign w:val="center"/>
          </w:tcPr>
          <w:p w14:paraId="767519C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E2378A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857BC8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12.44</w:t>
            </w:r>
          </w:p>
        </w:tc>
        <w:tc>
          <w:tcPr>
            <w:tcW w:w="1368" w:type="dxa"/>
            <w:shd w:val="clear" w:color="auto" w:fill="auto"/>
            <w:noWrap/>
            <w:vAlign w:val="bottom"/>
          </w:tcPr>
          <w:p w14:paraId="3D50254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F81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8559C6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E9F1DB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DB6AE3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3.77</w:t>
            </w:r>
          </w:p>
        </w:tc>
        <w:tc>
          <w:tcPr>
            <w:tcW w:w="1080" w:type="dxa"/>
            <w:shd w:val="clear" w:color="auto" w:fill="auto"/>
            <w:noWrap/>
            <w:vAlign w:val="center"/>
          </w:tcPr>
          <w:p w14:paraId="04BC821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DFCCB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09421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12.44</w:t>
            </w:r>
          </w:p>
        </w:tc>
        <w:tc>
          <w:tcPr>
            <w:tcW w:w="1368" w:type="dxa"/>
            <w:shd w:val="clear" w:color="auto" w:fill="auto"/>
            <w:noWrap/>
            <w:vAlign w:val="bottom"/>
          </w:tcPr>
          <w:p w14:paraId="73DBC72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45D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A41F70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3EFAC16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227FB5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3.55</w:t>
            </w:r>
          </w:p>
        </w:tc>
        <w:tc>
          <w:tcPr>
            <w:tcW w:w="1080" w:type="dxa"/>
            <w:shd w:val="clear" w:color="auto" w:fill="auto"/>
            <w:noWrap/>
            <w:vAlign w:val="center"/>
          </w:tcPr>
          <w:p w14:paraId="1E7B65E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D9D720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957C2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11.72</w:t>
            </w:r>
          </w:p>
        </w:tc>
        <w:tc>
          <w:tcPr>
            <w:tcW w:w="1368" w:type="dxa"/>
            <w:shd w:val="clear" w:color="auto" w:fill="auto"/>
            <w:noWrap/>
            <w:vAlign w:val="bottom"/>
          </w:tcPr>
          <w:p w14:paraId="1DE610A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669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CB7528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78C3CB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教室218-219</w:t>
            </w:r>
          </w:p>
        </w:tc>
        <w:tc>
          <w:tcPr>
            <w:tcW w:w="1095" w:type="dxa"/>
            <w:shd w:val="clear" w:color="auto" w:fill="auto"/>
            <w:noWrap/>
            <w:vAlign w:val="center"/>
          </w:tcPr>
          <w:p w14:paraId="1AA79C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7DD56B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8F3723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792E4E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2BDE5ED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C96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1A3544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6EF7EA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D926AE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4F13FB9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EBBE6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2B348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3DB3A51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870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4592EB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D8177E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DA517B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3.55</w:t>
            </w:r>
          </w:p>
        </w:tc>
        <w:tc>
          <w:tcPr>
            <w:tcW w:w="1080" w:type="dxa"/>
            <w:shd w:val="clear" w:color="auto" w:fill="auto"/>
            <w:noWrap/>
            <w:vAlign w:val="center"/>
          </w:tcPr>
          <w:p w14:paraId="01EF701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657567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3230B0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11.72</w:t>
            </w:r>
          </w:p>
        </w:tc>
        <w:tc>
          <w:tcPr>
            <w:tcW w:w="1368" w:type="dxa"/>
            <w:shd w:val="clear" w:color="auto" w:fill="auto"/>
            <w:noWrap/>
            <w:vAlign w:val="bottom"/>
          </w:tcPr>
          <w:p w14:paraId="60AC557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1DD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restart"/>
            <w:shd w:val="clear" w:color="auto" w:fill="auto"/>
            <w:noWrap/>
            <w:vAlign w:val="center"/>
          </w:tcPr>
          <w:p w14:paraId="4DEB100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C1</w:t>
            </w:r>
          </w:p>
          <w:p w14:paraId="7483805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(3层）</w:t>
            </w:r>
          </w:p>
        </w:tc>
        <w:tc>
          <w:tcPr>
            <w:tcW w:w="1056" w:type="dxa"/>
            <w:vMerge w:val="restart"/>
            <w:shd w:val="clear" w:color="auto" w:fill="auto"/>
            <w:noWrap/>
            <w:vAlign w:val="center"/>
          </w:tcPr>
          <w:p w14:paraId="0D45AD5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教室306-307</w:t>
            </w:r>
          </w:p>
        </w:tc>
        <w:tc>
          <w:tcPr>
            <w:tcW w:w="1095" w:type="dxa"/>
            <w:shd w:val="clear" w:color="auto" w:fill="auto"/>
            <w:noWrap/>
            <w:vAlign w:val="center"/>
          </w:tcPr>
          <w:p w14:paraId="2818F6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0C57066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E6562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1B19E2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7CA2136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924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77DC56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4AE5449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0C153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4831CC2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30C25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120D4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279CFD0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DF7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92506B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B44679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7A0EDD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2.75</w:t>
            </w:r>
          </w:p>
        </w:tc>
        <w:tc>
          <w:tcPr>
            <w:tcW w:w="1080" w:type="dxa"/>
            <w:shd w:val="clear" w:color="auto" w:fill="auto"/>
            <w:noWrap/>
            <w:vAlign w:val="center"/>
          </w:tcPr>
          <w:p w14:paraId="1D95E95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2BD90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C4FEC0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9.08</w:t>
            </w:r>
          </w:p>
        </w:tc>
        <w:tc>
          <w:tcPr>
            <w:tcW w:w="1368" w:type="dxa"/>
            <w:shd w:val="clear" w:color="auto" w:fill="auto"/>
            <w:noWrap/>
            <w:vAlign w:val="bottom"/>
          </w:tcPr>
          <w:p w14:paraId="3316D4D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1BB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C7C591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FB4CE5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16E75C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3.55</w:t>
            </w:r>
          </w:p>
        </w:tc>
        <w:tc>
          <w:tcPr>
            <w:tcW w:w="1080" w:type="dxa"/>
            <w:shd w:val="clear" w:color="auto" w:fill="auto"/>
            <w:noWrap/>
            <w:vAlign w:val="center"/>
          </w:tcPr>
          <w:p w14:paraId="3A4358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7F7016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10011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11.72</w:t>
            </w:r>
          </w:p>
        </w:tc>
        <w:tc>
          <w:tcPr>
            <w:tcW w:w="1368" w:type="dxa"/>
            <w:shd w:val="clear" w:color="auto" w:fill="auto"/>
            <w:noWrap/>
            <w:vAlign w:val="bottom"/>
          </w:tcPr>
          <w:p w14:paraId="450E01C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65E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081E9C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35F9B6C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教室310-311</w:t>
            </w:r>
          </w:p>
        </w:tc>
        <w:tc>
          <w:tcPr>
            <w:tcW w:w="1095" w:type="dxa"/>
            <w:shd w:val="clear" w:color="auto" w:fill="auto"/>
            <w:noWrap/>
            <w:vAlign w:val="center"/>
          </w:tcPr>
          <w:p w14:paraId="7F9AA0A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0233BA9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B56A97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1ED82F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7874B3C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086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B54936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1D03CD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85C6F1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636244C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C822A2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19CC0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60A46B1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2DA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868E74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36DFA6E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83323E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3.77</w:t>
            </w:r>
          </w:p>
        </w:tc>
        <w:tc>
          <w:tcPr>
            <w:tcW w:w="1080" w:type="dxa"/>
            <w:shd w:val="clear" w:color="auto" w:fill="auto"/>
            <w:noWrap/>
            <w:vAlign w:val="center"/>
          </w:tcPr>
          <w:p w14:paraId="43A48E4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5AC19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5E50E1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12.44</w:t>
            </w:r>
          </w:p>
        </w:tc>
        <w:tc>
          <w:tcPr>
            <w:tcW w:w="1368" w:type="dxa"/>
            <w:shd w:val="clear" w:color="auto" w:fill="auto"/>
            <w:noWrap/>
            <w:vAlign w:val="bottom"/>
          </w:tcPr>
          <w:p w14:paraId="2EFEFA0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9E1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945AE4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4A320BE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AD5462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3.77</w:t>
            </w:r>
          </w:p>
        </w:tc>
        <w:tc>
          <w:tcPr>
            <w:tcW w:w="1080" w:type="dxa"/>
            <w:shd w:val="clear" w:color="auto" w:fill="auto"/>
            <w:noWrap/>
            <w:vAlign w:val="center"/>
          </w:tcPr>
          <w:p w14:paraId="6B8C9FB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6FC3E8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AA9096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12.44</w:t>
            </w:r>
          </w:p>
        </w:tc>
        <w:tc>
          <w:tcPr>
            <w:tcW w:w="1368" w:type="dxa"/>
            <w:shd w:val="clear" w:color="auto" w:fill="auto"/>
            <w:noWrap/>
            <w:vAlign w:val="bottom"/>
          </w:tcPr>
          <w:p w14:paraId="06551B8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E8C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F16429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2FEFBA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教室312-313</w:t>
            </w:r>
          </w:p>
        </w:tc>
        <w:tc>
          <w:tcPr>
            <w:tcW w:w="1095" w:type="dxa"/>
            <w:shd w:val="clear" w:color="auto" w:fill="auto"/>
            <w:noWrap/>
            <w:vAlign w:val="center"/>
          </w:tcPr>
          <w:p w14:paraId="4BB70F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1080" w:type="dxa"/>
            <w:shd w:val="clear" w:color="auto" w:fill="auto"/>
            <w:noWrap/>
            <w:vAlign w:val="center"/>
          </w:tcPr>
          <w:p w14:paraId="2068A36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9049A3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01B551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10.56</w:t>
            </w:r>
          </w:p>
        </w:tc>
        <w:tc>
          <w:tcPr>
            <w:tcW w:w="1368" w:type="dxa"/>
            <w:shd w:val="clear" w:color="auto" w:fill="auto"/>
            <w:noWrap/>
            <w:vAlign w:val="bottom"/>
          </w:tcPr>
          <w:p w14:paraId="4B66DDC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E0A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E1E14B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17F6C1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A86D3B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44CD86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FC7FB4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825B3A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04200EE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330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A1CF0F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D4197F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8F53EA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00F9BDA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A0FB63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61EB4C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1C78DD4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F34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966AF2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3A5A4A0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教室314-315</w:t>
            </w:r>
          </w:p>
        </w:tc>
        <w:tc>
          <w:tcPr>
            <w:tcW w:w="1095" w:type="dxa"/>
            <w:shd w:val="clear" w:color="auto" w:fill="auto"/>
            <w:noWrap/>
            <w:vAlign w:val="center"/>
          </w:tcPr>
          <w:p w14:paraId="34A1E6F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1080" w:type="dxa"/>
            <w:shd w:val="clear" w:color="auto" w:fill="auto"/>
            <w:noWrap/>
            <w:vAlign w:val="center"/>
          </w:tcPr>
          <w:p w14:paraId="2762F4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9FB091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23F0A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10.23</w:t>
            </w:r>
          </w:p>
        </w:tc>
        <w:tc>
          <w:tcPr>
            <w:tcW w:w="1368" w:type="dxa"/>
            <w:shd w:val="clear" w:color="auto" w:fill="auto"/>
            <w:noWrap/>
            <w:vAlign w:val="bottom"/>
          </w:tcPr>
          <w:p w14:paraId="0C6AC22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7BC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677A7F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AD8D0F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05A6FD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6C2C62A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C178F1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509DC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60250C1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4A3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A939C3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79AEF2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7A4C3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4E6D2C6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14745B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B8B8B2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6503F14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D91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B2328E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7BAF80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设计学院实训室317-320</w:t>
            </w:r>
          </w:p>
        </w:tc>
        <w:tc>
          <w:tcPr>
            <w:tcW w:w="1095" w:type="dxa"/>
            <w:shd w:val="clear" w:color="auto" w:fill="auto"/>
            <w:noWrap/>
            <w:vAlign w:val="center"/>
          </w:tcPr>
          <w:p w14:paraId="1DFA91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1080" w:type="dxa"/>
            <w:shd w:val="clear" w:color="auto" w:fill="auto"/>
            <w:noWrap/>
            <w:vAlign w:val="center"/>
          </w:tcPr>
          <w:p w14:paraId="1DC0AC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D21594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BF58C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10.56</w:t>
            </w:r>
          </w:p>
        </w:tc>
        <w:tc>
          <w:tcPr>
            <w:tcW w:w="1368" w:type="dxa"/>
            <w:shd w:val="clear" w:color="auto" w:fill="auto"/>
            <w:noWrap/>
            <w:vAlign w:val="bottom"/>
          </w:tcPr>
          <w:p w14:paraId="48EDBF2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B43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CEE585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385B3F8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689E20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51F657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D19AD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4E5352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1A6B4D3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358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D833C0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960A10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2C65A9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24E42D2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8C4E49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F73CF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4486F2F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2AB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66CC3B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9DCB08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C727A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689CD05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8674A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083364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1B5A2C4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B02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F8E627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A360AE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65928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578FC57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416A98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BDE280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25D30BD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69A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BC81AC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5121ACD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93BE99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1080" w:type="dxa"/>
            <w:shd w:val="clear" w:color="auto" w:fill="auto"/>
            <w:noWrap/>
            <w:vAlign w:val="center"/>
          </w:tcPr>
          <w:p w14:paraId="4EEA3C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91C69E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C782A5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10.23</w:t>
            </w:r>
          </w:p>
        </w:tc>
        <w:tc>
          <w:tcPr>
            <w:tcW w:w="1368" w:type="dxa"/>
            <w:shd w:val="clear" w:color="auto" w:fill="auto"/>
            <w:noWrap/>
            <w:vAlign w:val="bottom"/>
          </w:tcPr>
          <w:p w14:paraId="451B8B5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0C6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D4B445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4C9B492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设计学院实训室321-323</w:t>
            </w:r>
          </w:p>
        </w:tc>
        <w:tc>
          <w:tcPr>
            <w:tcW w:w="1095" w:type="dxa"/>
            <w:shd w:val="clear" w:color="auto" w:fill="auto"/>
            <w:noWrap/>
            <w:vAlign w:val="center"/>
          </w:tcPr>
          <w:p w14:paraId="631A49A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1080" w:type="dxa"/>
            <w:shd w:val="clear" w:color="auto" w:fill="auto"/>
            <w:noWrap/>
            <w:vAlign w:val="center"/>
          </w:tcPr>
          <w:p w14:paraId="486DD99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323442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7A1E49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10.56</w:t>
            </w:r>
          </w:p>
        </w:tc>
        <w:tc>
          <w:tcPr>
            <w:tcW w:w="1368" w:type="dxa"/>
            <w:shd w:val="clear" w:color="auto" w:fill="auto"/>
            <w:noWrap/>
            <w:vAlign w:val="bottom"/>
          </w:tcPr>
          <w:p w14:paraId="1450C24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72E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82CA32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115B7F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060560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3D412D0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68899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14EBB04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5CDCEEF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5E4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67A749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E52DB6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90BA9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574B75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C9D998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61FA3C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48D128D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BAB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DE73FD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364C8E9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C2799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4C1B68B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86CBB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D96F9A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1D2C577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BD8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8F7E89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B4BDC4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DF6E1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w:t>
            </w:r>
          </w:p>
        </w:tc>
        <w:tc>
          <w:tcPr>
            <w:tcW w:w="1080" w:type="dxa"/>
            <w:shd w:val="clear" w:color="auto" w:fill="auto"/>
            <w:noWrap/>
            <w:vAlign w:val="center"/>
          </w:tcPr>
          <w:p w14:paraId="73C8A12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E9ED5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121FC6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12.05</w:t>
            </w:r>
          </w:p>
        </w:tc>
        <w:tc>
          <w:tcPr>
            <w:tcW w:w="1368" w:type="dxa"/>
            <w:shd w:val="clear" w:color="auto" w:fill="auto"/>
            <w:noWrap/>
            <w:vAlign w:val="bottom"/>
          </w:tcPr>
          <w:p w14:paraId="2866F1D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52E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restart"/>
            <w:shd w:val="clear" w:color="auto" w:fill="auto"/>
            <w:noWrap/>
            <w:vAlign w:val="center"/>
          </w:tcPr>
          <w:p w14:paraId="125721A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C1</w:t>
            </w:r>
          </w:p>
          <w:p w14:paraId="13C6F94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（4层）</w:t>
            </w:r>
          </w:p>
        </w:tc>
        <w:tc>
          <w:tcPr>
            <w:tcW w:w="1056" w:type="dxa"/>
            <w:vMerge w:val="restart"/>
            <w:shd w:val="clear" w:color="auto" w:fill="auto"/>
            <w:noWrap/>
            <w:vAlign w:val="center"/>
          </w:tcPr>
          <w:p w14:paraId="2E09C55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教室409-410</w:t>
            </w:r>
          </w:p>
        </w:tc>
        <w:tc>
          <w:tcPr>
            <w:tcW w:w="1095" w:type="dxa"/>
            <w:shd w:val="clear" w:color="auto" w:fill="auto"/>
            <w:noWrap/>
            <w:vAlign w:val="center"/>
          </w:tcPr>
          <w:p w14:paraId="164287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shd w:val="clear" w:color="auto" w:fill="auto"/>
            <w:noWrap/>
            <w:vAlign w:val="center"/>
          </w:tcPr>
          <w:p w14:paraId="3492F1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E5011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785D98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68" w:type="dxa"/>
            <w:shd w:val="clear" w:color="auto" w:fill="auto"/>
            <w:noWrap/>
            <w:vAlign w:val="bottom"/>
          </w:tcPr>
          <w:p w14:paraId="6890B8C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EB0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D9C92C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B6B750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F0B3D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shd w:val="clear" w:color="auto" w:fill="auto"/>
            <w:noWrap/>
            <w:vAlign w:val="center"/>
          </w:tcPr>
          <w:p w14:paraId="5F6A1C8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CB90C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5340E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68" w:type="dxa"/>
            <w:shd w:val="clear" w:color="auto" w:fill="auto"/>
            <w:noWrap/>
            <w:vAlign w:val="bottom"/>
          </w:tcPr>
          <w:p w14:paraId="0905190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D70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C09A9E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DC6965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697C4B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2.65</w:t>
            </w:r>
          </w:p>
        </w:tc>
        <w:tc>
          <w:tcPr>
            <w:tcW w:w="1080" w:type="dxa"/>
            <w:shd w:val="clear" w:color="auto" w:fill="auto"/>
            <w:noWrap/>
            <w:vAlign w:val="center"/>
          </w:tcPr>
          <w:p w14:paraId="1593EDF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F91710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1E3294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8.75</w:t>
            </w:r>
          </w:p>
        </w:tc>
        <w:tc>
          <w:tcPr>
            <w:tcW w:w="1368" w:type="dxa"/>
            <w:shd w:val="clear" w:color="auto" w:fill="auto"/>
            <w:noWrap/>
            <w:vAlign w:val="bottom"/>
          </w:tcPr>
          <w:p w14:paraId="0312241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B1D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4C56A2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2CDAA6F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教室411-412</w:t>
            </w:r>
          </w:p>
        </w:tc>
        <w:tc>
          <w:tcPr>
            <w:tcW w:w="1095" w:type="dxa"/>
            <w:shd w:val="clear" w:color="auto" w:fill="auto"/>
            <w:noWrap/>
            <w:vAlign w:val="center"/>
          </w:tcPr>
          <w:p w14:paraId="2E0F74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shd w:val="clear" w:color="auto" w:fill="auto"/>
            <w:noWrap/>
            <w:vAlign w:val="center"/>
          </w:tcPr>
          <w:p w14:paraId="6A72061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1146E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39114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68" w:type="dxa"/>
            <w:shd w:val="clear" w:color="auto" w:fill="auto"/>
            <w:noWrap/>
            <w:vAlign w:val="bottom"/>
          </w:tcPr>
          <w:p w14:paraId="2D98963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9D6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7D6C47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40CBC95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E56869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shd w:val="clear" w:color="auto" w:fill="auto"/>
            <w:noWrap/>
            <w:vAlign w:val="center"/>
          </w:tcPr>
          <w:p w14:paraId="27FF37C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5D258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19BA3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68" w:type="dxa"/>
            <w:shd w:val="clear" w:color="auto" w:fill="auto"/>
            <w:noWrap/>
            <w:vAlign w:val="bottom"/>
          </w:tcPr>
          <w:p w14:paraId="1835E32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A24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99D0AC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5B9F54D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E86497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shd w:val="clear" w:color="auto" w:fill="auto"/>
            <w:noWrap/>
            <w:vAlign w:val="center"/>
          </w:tcPr>
          <w:p w14:paraId="55E24A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C0BD1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48D47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68" w:type="dxa"/>
            <w:shd w:val="clear" w:color="auto" w:fill="auto"/>
            <w:noWrap/>
            <w:vAlign w:val="bottom"/>
          </w:tcPr>
          <w:p w14:paraId="4E7885A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226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5D2472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47ED00B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教室413-414</w:t>
            </w:r>
          </w:p>
        </w:tc>
        <w:tc>
          <w:tcPr>
            <w:tcW w:w="1095" w:type="dxa"/>
            <w:shd w:val="clear" w:color="auto" w:fill="auto"/>
            <w:noWrap/>
            <w:vAlign w:val="center"/>
          </w:tcPr>
          <w:p w14:paraId="7D42BD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shd w:val="clear" w:color="auto" w:fill="auto"/>
            <w:noWrap/>
            <w:vAlign w:val="center"/>
          </w:tcPr>
          <w:p w14:paraId="65CC2BE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9AA478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171CF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68" w:type="dxa"/>
            <w:shd w:val="clear" w:color="auto" w:fill="auto"/>
            <w:noWrap/>
            <w:vAlign w:val="bottom"/>
          </w:tcPr>
          <w:p w14:paraId="42B11E3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F90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C9CB4D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47CDB1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2F8D9C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shd w:val="clear" w:color="auto" w:fill="auto"/>
            <w:noWrap/>
            <w:vAlign w:val="center"/>
          </w:tcPr>
          <w:p w14:paraId="28D2E9A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CEC68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CD1ABD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68" w:type="dxa"/>
            <w:shd w:val="clear" w:color="auto" w:fill="auto"/>
            <w:noWrap/>
            <w:vAlign w:val="bottom"/>
          </w:tcPr>
          <w:p w14:paraId="0D730CE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8DC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3320BA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14301F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023C4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080" w:type="dxa"/>
            <w:shd w:val="clear" w:color="auto" w:fill="auto"/>
            <w:noWrap/>
            <w:vAlign w:val="center"/>
          </w:tcPr>
          <w:p w14:paraId="3FBBB2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42B2C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D2D179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13.20</w:t>
            </w:r>
          </w:p>
        </w:tc>
        <w:tc>
          <w:tcPr>
            <w:tcW w:w="1368" w:type="dxa"/>
            <w:shd w:val="clear" w:color="auto" w:fill="auto"/>
            <w:noWrap/>
            <w:vAlign w:val="bottom"/>
          </w:tcPr>
          <w:p w14:paraId="514F0A7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280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84CA6A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55B037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973CB8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3.77</w:t>
            </w:r>
          </w:p>
        </w:tc>
        <w:tc>
          <w:tcPr>
            <w:tcW w:w="1080" w:type="dxa"/>
            <w:shd w:val="clear" w:color="auto" w:fill="auto"/>
            <w:noWrap/>
            <w:vAlign w:val="center"/>
          </w:tcPr>
          <w:p w14:paraId="6B1C39A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33FD35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83FDF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12.44</w:t>
            </w:r>
          </w:p>
        </w:tc>
        <w:tc>
          <w:tcPr>
            <w:tcW w:w="1368" w:type="dxa"/>
            <w:shd w:val="clear" w:color="auto" w:fill="auto"/>
            <w:noWrap/>
            <w:vAlign w:val="bottom"/>
          </w:tcPr>
          <w:p w14:paraId="6CF1734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F32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F6DF97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7EDD1A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教室415-416</w:t>
            </w:r>
          </w:p>
        </w:tc>
        <w:tc>
          <w:tcPr>
            <w:tcW w:w="1095" w:type="dxa"/>
            <w:shd w:val="clear" w:color="auto" w:fill="auto"/>
            <w:noWrap/>
            <w:vAlign w:val="center"/>
          </w:tcPr>
          <w:p w14:paraId="4C86568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3.77</w:t>
            </w:r>
          </w:p>
        </w:tc>
        <w:tc>
          <w:tcPr>
            <w:tcW w:w="1080" w:type="dxa"/>
            <w:shd w:val="clear" w:color="auto" w:fill="auto"/>
            <w:noWrap/>
            <w:vAlign w:val="center"/>
          </w:tcPr>
          <w:p w14:paraId="4BC8484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DC4B8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B0E221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12.44</w:t>
            </w:r>
          </w:p>
        </w:tc>
        <w:tc>
          <w:tcPr>
            <w:tcW w:w="1368" w:type="dxa"/>
            <w:shd w:val="clear" w:color="auto" w:fill="auto"/>
            <w:noWrap/>
            <w:vAlign w:val="bottom"/>
          </w:tcPr>
          <w:p w14:paraId="7AD7F00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2A2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DE356A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D1DDD1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C47835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080" w:type="dxa"/>
            <w:shd w:val="clear" w:color="auto" w:fill="auto"/>
            <w:noWrap/>
            <w:vAlign w:val="center"/>
          </w:tcPr>
          <w:p w14:paraId="09D7EE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7CC3CD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9EABD3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13.20</w:t>
            </w:r>
          </w:p>
        </w:tc>
        <w:tc>
          <w:tcPr>
            <w:tcW w:w="1368" w:type="dxa"/>
            <w:shd w:val="clear" w:color="auto" w:fill="auto"/>
            <w:noWrap/>
            <w:vAlign w:val="bottom"/>
          </w:tcPr>
          <w:p w14:paraId="3758151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90C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1373CA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52BB6B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95F48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shd w:val="clear" w:color="auto" w:fill="auto"/>
            <w:noWrap/>
            <w:vAlign w:val="center"/>
          </w:tcPr>
          <w:p w14:paraId="3792C78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5365C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DBCB3E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68" w:type="dxa"/>
            <w:shd w:val="clear" w:color="auto" w:fill="auto"/>
            <w:noWrap/>
            <w:vAlign w:val="bottom"/>
          </w:tcPr>
          <w:p w14:paraId="3202920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94D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026835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4444A0D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5F5528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shd w:val="clear" w:color="auto" w:fill="auto"/>
            <w:noWrap/>
            <w:vAlign w:val="center"/>
          </w:tcPr>
          <w:p w14:paraId="1AD2230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0BAE1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BBA02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68" w:type="dxa"/>
            <w:shd w:val="clear" w:color="auto" w:fill="auto"/>
            <w:noWrap/>
            <w:vAlign w:val="bottom"/>
          </w:tcPr>
          <w:p w14:paraId="5C0C65D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8F1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89B98C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4EFB16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教室417-418</w:t>
            </w:r>
          </w:p>
        </w:tc>
        <w:tc>
          <w:tcPr>
            <w:tcW w:w="1095" w:type="dxa"/>
            <w:shd w:val="clear" w:color="auto" w:fill="auto"/>
            <w:noWrap/>
            <w:vAlign w:val="center"/>
          </w:tcPr>
          <w:p w14:paraId="6D79278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shd w:val="clear" w:color="auto" w:fill="auto"/>
            <w:noWrap/>
            <w:vAlign w:val="center"/>
          </w:tcPr>
          <w:p w14:paraId="237CF60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5D2081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33365E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68" w:type="dxa"/>
            <w:shd w:val="clear" w:color="auto" w:fill="auto"/>
            <w:noWrap/>
            <w:vAlign w:val="bottom"/>
          </w:tcPr>
          <w:p w14:paraId="24683C9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E89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97D868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1C3CF6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291D27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shd w:val="clear" w:color="auto" w:fill="auto"/>
            <w:noWrap/>
            <w:vAlign w:val="center"/>
          </w:tcPr>
          <w:p w14:paraId="0A91B7F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9A4AB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49D0D0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68" w:type="dxa"/>
            <w:shd w:val="clear" w:color="auto" w:fill="auto"/>
            <w:noWrap/>
            <w:vAlign w:val="bottom"/>
          </w:tcPr>
          <w:p w14:paraId="235B85D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4BB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F0FAB5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9C1795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E356D1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shd w:val="clear" w:color="auto" w:fill="auto"/>
            <w:noWrap/>
            <w:vAlign w:val="center"/>
          </w:tcPr>
          <w:p w14:paraId="74F0D31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2EC824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C4A06A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68" w:type="dxa"/>
            <w:shd w:val="clear" w:color="auto" w:fill="auto"/>
            <w:noWrap/>
            <w:vAlign w:val="bottom"/>
          </w:tcPr>
          <w:p w14:paraId="0638B45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4B7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80608D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18D44C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教室419-420</w:t>
            </w:r>
          </w:p>
        </w:tc>
        <w:tc>
          <w:tcPr>
            <w:tcW w:w="1095" w:type="dxa"/>
            <w:shd w:val="clear" w:color="auto" w:fill="auto"/>
            <w:noWrap/>
            <w:vAlign w:val="center"/>
          </w:tcPr>
          <w:p w14:paraId="0B8D75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shd w:val="clear" w:color="auto" w:fill="auto"/>
            <w:noWrap/>
            <w:vAlign w:val="center"/>
          </w:tcPr>
          <w:p w14:paraId="2D651CA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9C0D8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13B35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68" w:type="dxa"/>
            <w:shd w:val="clear" w:color="auto" w:fill="auto"/>
            <w:noWrap/>
            <w:vAlign w:val="bottom"/>
          </w:tcPr>
          <w:p w14:paraId="0891F09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93C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DC244D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4B086F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5BAA05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shd w:val="clear" w:color="auto" w:fill="auto"/>
            <w:noWrap/>
            <w:vAlign w:val="center"/>
          </w:tcPr>
          <w:p w14:paraId="25AACE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035318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6E53EA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68" w:type="dxa"/>
            <w:shd w:val="clear" w:color="auto" w:fill="auto"/>
            <w:noWrap/>
            <w:vAlign w:val="bottom"/>
          </w:tcPr>
          <w:p w14:paraId="0912555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669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B6B40D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41AAC4E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B5BD74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2.65</w:t>
            </w:r>
          </w:p>
        </w:tc>
        <w:tc>
          <w:tcPr>
            <w:tcW w:w="1080" w:type="dxa"/>
            <w:shd w:val="clear" w:color="auto" w:fill="auto"/>
            <w:noWrap/>
            <w:vAlign w:val="center"/>
          </w:tcPr>
          <w:p w14:paraId="764560B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DE31C4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836D20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8.75</w:t>
            </w:r>
          </w:p>
        </w:tc>
        <w:tc>
          <w:tcPr>
            <w:tcW w:w="1368" w:type="dxa"/>
            <w:shd w:val="clear" w:color="auto" w:fill="auto"/>
            <w:noWrap/>
            <w:vAlign w:val="bottom"/>
          </w:tcPr>
          <w:p w14:paraId="41093C0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EAB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restart"/>
            <w:shd w:val="clear" w:color="auto" w:fill="auto"/>
            <w:noWrap/>
            <w:vAlign w:val="center"/>
          </w:tcPr>
          <w:p w14:paraId="0A58B37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C1</w:t>
            </w:r>
          </w:p>
          <w:p w14:paraId="4C068DF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（5层）</w:t>
            </w:r>
          </w:p>
        </w:tc>
        <w:tc>
          <w:tcPr>
            <w:tcW w:w="1056" w:type="dxa"/>
            <w:vMerge w:val="restart"/>
            <w:shd w:val="clear" w:color="auto" w:fill="auto"/>
            <w:noWrap/>
            <w:vAlign w:val="center"/>
          </w:tcPr>
          <w:p w14:paraId="6A2ECB0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教室501-502</w:t>
            </w:r>
          </w:p>
        </w:tc>
        <w:tc>
          <w:tcPr>
            <w:tcW w:w="1095" w:type="dxa"/>
            <w:shd w:val="clear" w:color="auto" w:fill="auto"/>
            <w:noWrap/>
            <w:vAlign w:val="center"/>
          </w:tcPr>
          <w:p w14:paraId="0F30A0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1080" w:type="dxa"/>
            <w:shd w:val="clear" w:color="auto" w:fill="auto"/>
            <w:noWrap/>
            <w:vAlign w:val="center"/>
          </w:tcPr>
          <w:p w14:paraId="0738CA5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4E320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1E439E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18.15</w:t>
            </w:r>
          </w:p>
        </w:tc>
        <w:tc>
          <w:tcPr>
            <w:tcW w:w="1368" w:type="dxa"/>
            <w:shd w:val="clear" w:color="auto" w:fill="auto"/>
            <w:noWrap/>
            <w:vAlign w:val="bottom"/>
          </w:tcPr>
          <w:p w14:paraId="00592CF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43E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6237C0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C284A1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4BB46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1080" w:type="dxa"/>
            <w:shd w:val="clear" w:color="auto" w:fill="auto"/>
            <w:noWrap/>
            <w:vAlign w:val="center"/>
          </w:tcPr>
          <w:p w14:paraId="4A13F34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2072A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10CF6D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18.15</w:t>
            </w:r>
          </w:p>
        </w:tc>
        <w:tc>
          <w:tcPr>
            <w:tcW w:w="1368" w:type="dxa"/>
            <w:shd w:val="clear" w:color="auto" w:fill="auto"/>
            <w:noWrap/>
            <w:vAlign w:val="bottom"/>
          </w:tcPr>
          <w:p w14:paraId="0C3393B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DB5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2DBBE1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0361F16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教室503-504</w:t>
            </w:r>
          </w:p>
        </w:tc>
        <w:tc>
          <w:tcPr>
            <w:tcW w:w="1095" w:type="dxa"/>
            <w:shd w:val="clear" w:color="auto" w:fill="auto"/>
            <w:noWrap/>
            <w:vAlign w:val="center"/>
          </w:tcPr>
          <w:p w14:paraId="60C0A7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shd w:val="clear" w:color="auto" w:fill="auto"/>
            <w:noWrap/>
            <w:vAlign w:val="center"/>
          </w:tcPr>
          <w:p w14:paraId="3CD8A15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55203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C859A6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68" w:type="dxa"/>
            <w:shd w:val="clear" w:color="auto" w:fill="auto"/>
            <w:noWrap/>
            <w:vAlign w:val="bottom"/>
          </w:tcPr>
          <w:p w14:paraId="78F696A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907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68BF4B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4CA45D4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F0133F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shd w:val="clear" w:color="auto" w:fill="auto"/>
            <w:noWrap/>
            <w:vAlign w:val="center"/>
          </w:tcPr>
          <w:p w14:paraId="6B0E1FD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6BD04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AA0A5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68" w:type="dxa"/>
            <w:shd w:val="clear" w:color="auto" w:fill="auto"/>
            <w:noWrap/>
            <w:vAlign w:val="bottom"/>
          </w:tcPr>
          <w:p w14:paraId="142E9A7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2EA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97E705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656A94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EAAF15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1080" w:type="dxa"/>
            <w:shd w:val="clear" w:color="auto" w:fill="auto"/>
            <w:noWrap/>
            <w:vAlign w:val="center"/>
          </w:tcPr>
          <w:p w14:paraId="4265713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D7DD0E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6782D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13.53</w:t>
            </w:r>
          </w:p>
        </w:tc>
        <w:tc>
          <w:tcPr>
            <w:tcW w:w="1368" w:type="dxa"/>
            <w:shd w:val="clear" w:color="auto" w:fill="auto"/>
            <w:noWrap/>
            <w:vAlign w:val="bottom"/>
          </w:tcPr>
          <w:p w14:paraId="245DC67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1A9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56F81A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0D0AB7E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教室505-506</w:t>
            </w:r>
          </w:p>
        </w:tc>
        <w:tc>
          <w:tcPr>
            <w:tcW w:w="1095" w:type="dxa"/>
            <w:shd w:val="clear" w:color="auto" w:fill="auto"/>
            <w:noWrap/>
            <w:vAlign w:val="center"/>
          </w:tcPr>
          <w:p w14:paraId="39EF458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c>
          <w:tcPr>
            <w:tcW w:w="1080" w:type="dxa"/>
            <w:shd w:val="clear" w:color="auto" w:fill="auto"/>
            <w:noWrap/>
            <w:vAlign w:val="center"/>
          </w:tcPr>
          <w:p w14:paraId="3D42781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01F02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DC820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14.19</w:t>
            </w:r>
          </w:p>
        </w:tc>
        <w:tc>
          <w:tcPr>
            <w:tcW w:w="1368" w:type="dxa"/>
            <w:shd w:val="clear" w:color="auto" w:fill="auto"/>
            <w:noWrap/>
            <w:vAlign w:val="bottom"/>
          </w:tcPr>
          <w:p w14:paraId="2FD55D8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055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DE355B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3BF955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643F5D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c>
          <w:tcPr>
            <w:tcW w:w="1080" w:type="dxa"/>
            <w:shd w:val="clear" w:color="auto" w:fill="auto"/>
            <w:noWrap/>
            <w:vAlign w:val="center"/>
          </w:tcPr>
          <w:p w14:paraId="74B937E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9FD0FF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05AB87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14.19</w:t>
            </w:r>
          </w:p>
        </w:tc>
        <w:tc>
          <w:tcPr>
            <w:tcW w:w="1368" w:type="dxa"/>
            <w:shd w:val="clear" w:color="auto" w:fill="auto"/>
            <w:noWrap/>
            <w:vAlign w:val="bottom"/>
          </w:tcPr>
          <w:p w14:paraId="38425F2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F5D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74B05E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1CE49B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教室507-508</w:t>
            </w:r>
          </w:p>
        </w:tc>
        <w:tc>
          <w:tcPr>
            <w:tcW w:w="1095" w:type="dxa"/>
            <w:shd w:val="clear" w:color="auto" w:fill="auto"/>
            <w:noWrap/>
            <w:vAlign w:val="center"/>
          </w:tcPr>
          <w:p w14:paraId="352690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c>
          <w:tcPr>
            <w:tcW w:w="1080" w:type="dxa"/>
            <w:shd w:val="clear" w:color="auto" w:fill="auto"/>
            <w:noWrap/>
            <w:vAlign w:val="center"/>
          </w:tcPr>
          <w:p w14:paraId="4EBBBCE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F3BA56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3A9AF3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14.19</w:t>
            </w:r>
          </w:p>
        </w:tc>
        <w:tc>
          <w:tcPr>
            <w:tcW w:w="1368" w:type="dxa"/>
            <w:shd w:val="clear" w:color="auto" w:fill="auto"/>
            <w:noWrap/>
            <w:vAlign w:val="bottom"/>
          </w:tcPr>
          <w:p w14:paraId="4334F02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219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2F97F0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DC4E4D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85C26D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c>
          <w:tcPr>
            <w:tcW w:w="1080" w:type="dxa"/>
            <w:shd w:val="clear" w:color="auto" w:fill="auto"/>
            <w:noWrap/>
            <w:vAlign w:val="center"/>
          </w:tcPr>
          <w:p w14:paraId="5CFEFCA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006DF7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2A596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14.19</w:t>
            </w:r>
          </w:p>
        </w:tc>
        <w:tc>
          <w:tcPr>
            <w:tcW w:w="1368" w:type="dxa"/>
            <w:shd w:val="clear" w:color="auto" w:fill="auto"/>
            <w:noWrap/>
            <w:vAlign w:val="bottom"/>
          </w:tcPr>
          <w:p w14:paraId="70BD112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DD1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414F7E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70B2F8A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教室509-510</w:t>
            </w:r>
          </w:p>
        </w:tc>
        <w:tc>
          <w:tcPr>
            <w:tcW w:w="1095" w:type="dxa"/>
            <w:shd w:val="clear" w:color="auto" w:fill="auto"/>
            <w:noWrap/>
            <w:vAlign w:val="center"/>
          </w:tcPr>
          <w:p w14:paraId="0ECA500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shd w:val="clear" w:color="auto" w:fill="auto"/>
            <w:noWrap/>
            <w:vAlign w:val="center"/>
          </w:tcPr>
          <w:p w14:paraId="3B694C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5ABE65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C4671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68" w:type="dxa"/>
            <w:shd w:val="clear" w:color="auto" w:fill="auto"/>
            <w:noWrap/>
            <w:vAlign w:val="bottom"/>
          </w:tcPr>
          <w:p w14:paraId="1E3B9EF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1C2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4EE6E8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419046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F0B4DB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shd w:val="clear" w:color="auto" w:fill="auto"/>
            <w:noWrap/>
            <w:vAlign w:val="center"/>
          </w:tcPr>
          <w:p w14:paraId="066057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DBDD32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4A50D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68" w:type="dxa"/>
            <w:shd w:val="clear" w:color="auto" w:fill="auto"/>
            <w:noWrap/>
            <w:vAlign w:val="bottom"/>
          </w:tcPr>
          <w:p w14:paraId="5C830F0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A79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5AA853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DC10E8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F8E40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1080" w:type="dxa"/>
            <w:shd w:val="clear" w:color="auto" w:fill="auto"/>
            <w:noWrap/>
            <w:vAlign w:val="center"/>
          </w:tcPr>
          <w:p w14:paraId="085754D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565D4F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76CC9A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13.53</w:t>
            </w:r>
          </w:p>
        </w:tc>
        <w:tc>
          <w:tcPr>
            <w:tcW w:w="1368" w:type="dxa"/>
            <w:shd w:val="clear" w:color="auto" w:fill="auto"/>
            <w:noWrap/>
            <w:vAlign w:val="bottom"/>
          </w:tcPr>
          <w:p w14:paraId="537546A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84E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F0650B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6F20800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教室511-512</w:t>
            </w:r>
          </w:p>
        </w:tc>
        <w:tc>
          <w:tcPr>
            <w:tcW w:w="1095" w:type="dxa"/>
            <w:shd w:val="clear" w:color="auto" w:fill="auto"/>
            <w:noWrap/>
            <w:vAlign w:val="center"/>
          </w:tcPr>
          <w:p w14:paraId="6CCEFE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1080" w:type="dxa"/>
            <w:shd w:val="clear" w:color="auto" w:fill="auto"/>
            <w:noWrap/>
            <w:vAlign w:val="center"/>
          </w:tcPr>
          <w:p w14:paraId="5E3F10C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3C29C3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489A4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18.15</w:t>
            </w:r>
          </w:p>
        </w:tc>
        <w:tc>
          <w:tcPr>
            <w:tcW w:w="1368" w:type="dxa"/>
            <w:shd w:val="clear" w:color="auto" w:fill="auto"/>
            <w:noWrap/>
            <w:vAlign w:val="bottom"/>
          </w:tcPr>
          <w:p w14:paraId="52B15CF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05C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AE49E8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599FF83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F9CA2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1080" w:type="dxa"/>
            <w:shd w:val="clear" w:color="auto" w:fill="auto"/>
            <w:noWrap/>
            <w:vAlign w:val="center"/>
          </w:tcPr>
          <w:p w14:paraId="4D6F3B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39F254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C84B1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18.15</w:t>
            </w:r>
          </w:p>
        </w:tc>
        <w:tc>
          <w:tcPr>
            <w:tcW w:w="1368" w:type="dxa"/>
            <w:shd w:val="clear" w:color="auto" w:fill="auto"/>
            <w:noWrap/>
            <w:vAlign w:val="bottom"/>
          </w:tcPr>
          <w:p w14:paraId="3F04DAE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168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2" w:hRule="atLeast"/>
        </w:trPr>
        <w:tc>
          <w:tcPr>
            <w:tcW w:w="8348" w:type="dxa"/>
            <w:gridSpan w:val="7"/>
            <w:shd w:val="clear" w:color="auto" w:fill="auto"/>
            <w:noWrap/>
            <w:vAlign w:val="center"/>
          </w:tcPr>
          <w:p w14:paraId="1D5B3EAF">
            <w:pPr>
              <w:keepNext w:val="0"/>
              <w:keepLines w:val="0"/>
              <w:suppressLineNumbers w:val="0"/>
              <w:spacing w:before="0" w:beforeAutospacing="0" w:after="0" w:afterAutospacing="0"/>
              <w:ind w:left="0" w:right="0"/>
              <w:jc w:val="both"/>
              <w:rPr>
                <w:rFonts w:hint="eastAsia" w:ascii="等线" w:hAnsi="等线" w:eastAsia="等线" w:cs="等线"/>
                <w:i w:val="0"/>
                <w:iCs w:val="0"/>
                <w:color w:val="000000"/>
                <w:sz w:val="22"/>
                <w:szCs w:val="22"/>
                <w:u w:val="none"/>
              </w:rPr>
            </w:pPr>
          </w:p>
        </w:tc>
      </w:tr>
      <w:tr w14:paraId="2F13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restart"/>
            <w:shd w:val="clear" w:color="auto" w:fill="auto"/>
            <w:noWrap/>
            <w:vAlign w:val="center"/>
          </w:tcPr>
          <w:p w14:paraId="15C4241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C1</w:t>
            </w:r>
          </w:p>
          <w:p w14:paraId="4300AC5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(1层）</w:t>
            </w:r>
          </w:p>
        </w:tc>
        <w:tc>
          <w:tcPr>
            <w:tcW w:w="1056" w:type="dxa"/>
            <w:vMerge w:val="restart"/>
            <w:shd w:val="clear" w:color="auto" w:fill="auto"/>
            <w:noWrap/>
            <w:vAlign w:val="center"/>
          </w:tcPr>
          <w:p w14:paraId="152866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教室106-107</w:t>
            </w:r>
          </w:p>
        </w:tc>
        <w:tc>
          <w:tcPr>
            <w:tcW w:w="1095" w:type="dxa"/>
            <w:shd w:val="clear" w:color="auto" w:fill="auto"/>
            <w:noWrap/>
            <w:vAlign w:val="center"/>
          </w:tcPr>
          <w:p w14:paraId="4CAA22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5A98638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B28319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CE3D5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783C43E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9CD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318B03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4079378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2ED967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7925A9F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2765B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A8063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2A4712C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8BC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D88D36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414AB5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E1B9E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257786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92CD41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1765A3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153099A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AF2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2D34E9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0AAEDA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DA2699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157B875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58C020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9C1574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006A617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B20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896C7C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5CA8CC2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D10A3D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3066C4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20AC74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1A7C93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0D99F20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EC4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9ACE64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C71BC0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A4B667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7B95921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92294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482FA2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7E1EA79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34B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05FE91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3212E26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A19DD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2361EDE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869A4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80947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7F0B6EF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B41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5D0CFB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33221FF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教室108-109</w:t>
            </w:r>
          </w:p>
        </w:tc>
        <w:tc>
          <w:tcPr>
            <w:tcW w:w="1095" w:type="dxa"/>
            <w:shd w:val="clear" w:color="auto" w:fill="auto"/>
            <w:noWrap/>
            <w:vAlign w:val="center"/>
          </w:tcPr>
          <w:p w14:paraId="7F6974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172624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2A24A3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38781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7B15794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B06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1BD090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D71FFB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75AB4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65DDCB5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382A5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13FCC5A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74E69C8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A82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422171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3E6BEBE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078E9D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14C19E9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E2CF4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13BC7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59B5C03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AC3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06499C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937FAA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78E10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77479FD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E450F5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F715F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3B285BE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A4F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B2A5F7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19486A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52AB9A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6F0248E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FD168B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D4294B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3FD9B18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1C1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4D71B7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0B18C9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3D66D7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3F440A9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4DB85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62A82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7FF8F30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6C2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9E48D6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888E1B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F0374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253431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D906D0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D0044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6E3D162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88D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BA8E5C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15135F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A5FB61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662032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58290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53B959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68A6E94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7D5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568FA8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55945B4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设计学院实训室113</w:t>
            </w:r>
          </w:p>
        </w:tc>
        <w:tc>
          <w:tcPr>
            <w:tcW w:w="1095" w:type="dxa"/>
            <w:shd w:val="clear" w:color="auto" w:fill="auto"/>
            <w:noWrap/>
            <w:vAlign w:val="center"/>
          </w:tcPr>
          <w:p w14:paraId="15CF84D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2AC5BE5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959B6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27840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632978E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E7E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1466A2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5203AE4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6D7680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217942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7A60D5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8D37A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0663386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1DB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E656B8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4BCC30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0F87C8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7DA2ECC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1C984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D1ABB7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7ECCB1B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359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B1A772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D2509E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9625C7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59EB21B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A41C89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10F50CB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001C9BC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C93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9D5C1D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0EFF63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设计学院实训室114</w:t>
            </w:r>
          </w:p>
        </w:tc>
        <w:tc>
          <w:tcPr>
            <w:tcW w:w="1095" w:type="dxa"/>
            <w:shd w:val="clear" w:color="auto" w:fill="auto"/>
            <w:noWrap/>
            <w:vAlign w:val="center"/>
          </w:tcPr>
          <w:p w14:paraId="591EB6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5D56CAB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90D9D0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272B3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3481D37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85A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85C32D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B98E21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CAF78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4470AC3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012F3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037D60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7B02150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A1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1FFA94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33F9C2A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143B9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6D321B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580BE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B7B458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1397F7F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7CA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E932DB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BEC64A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CF217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072FDB4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CD3D8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18489B7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48E4E76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7E6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10131D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4E32382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设计学院实训室117</w:t>
            </w:r>
          </w:p>
        </w:tc>
        <w:tc>
          <w:tcPr>
            <w:tcW w:w="1095" w:type="dxa"/>
            <w:shd w:val="clear" w:color="auto" w:fill="auto"/>
            <w:noWrap/>
            <w:vAlign w:val="center"/>
          </w:tcPr>
          <w:p w14:paraId="0D676F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108A8AD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235EE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49F5B5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47FB411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28F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3B7987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9ED1E3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6B022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35A4507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5A67F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5C8CB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0478996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561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CA9FC6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456501E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7E45A8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4837F57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8F354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EF3E6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149774F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404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1DFF4F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44AED6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39A90A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0CA396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15A31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AC4A9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6948F0E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800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DE9D8B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5A113A6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设计学院实训室118</w:t>
            </w:r>
          </w:p>
        </w:tc>
        <w:tc>
          <w:tcPr>
            <w:tcW w:w="1095" w:type="dxa"/>
            <w:shd w:val="clear" w:color="auto" w:fill="auto"/>
            <w:noWrap/>
            <w:vAlign w:val="center"/>
          </w:tcPr>
          <w:p w14:paraId="59A113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240E378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FBC88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E395AC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22E8C65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3B9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02DB4D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6986D7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2FF79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073952E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D35497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1FEF5E8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7F3C853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A58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B81722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019721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EA194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7548CAD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7FEAC3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15607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004C79B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3D8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F0809E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03A384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A62F6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5B43BAA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6CA458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B4513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7439C1C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26A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restart"/>
            <w:shd w:val="clear" w:color="auto" w:fill="auto"/>
            <w:noWrap/>
            <w:vAlign w:val="center"/>
          </w:tcPr>
          <w:p w14:paraId="3F1E9F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C1</w:t>
            </w:r>
          </w:p>
          <w:p w14:paraId="6A3E3A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(2层）</w:t>
            </w:r>
          </w:p>
        </w:tc>
        <w:tc>
          <w:tcPr>
            <w:tcW w:w="1056" w:type="dxa"/>
            <w:vMerge w:val="restart"/>
            <w:shd w:val="clear" w:color="auto" w:fill="auto"/>
            <w:noWrap/>
            <w:vAlign w:val="center"/>
          </w:tcPr>
          <w:p w14:paraId="0A25D7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教室208-209</w:t>
            </w:r>
          </w:p>
        </w:tc>
        <w:tc>
          <w:tcPr>
            <w:tcW w:w="1095" w:type="dxa"/>
            <w:shd w:val="clear" w:color="auto" w:fill="auto"/>
            <w:noWrap/>
            <w:vAlign w:val="center"/>
          </w:tcPr>
          <w:p w14:paraId="6D1830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151CB9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AF474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189D70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0B5AF83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6CF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13F728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CF5AD0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CFAA9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37649CC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66DA1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A7431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54AC878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AD0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430F79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1D0F90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CBB257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7EF3489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9F363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6D3924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4D2B94C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DB3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04187F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324C1FD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606E94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0E37C35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C8EFC5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79C481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2E4FAAB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524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732D04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5289A07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教室210-211</w:t>
            </w:r>
          </w:p>
        </w:tc>
        <w:tc>
          <w:tcPr>
            <w:tcW w:w="1095" w:type="dxa"/>
            <w:shd w:val="clear" w:color="auto" w:fill="auto"/>
            <w:noWrap/>
            <w:vAlign w:val="center"/>
          </w:tcPr>
          <w:p w14:paraId="766042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4397B11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358C18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16E067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08802A7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4E3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037F9E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1C983A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8FB99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374932F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3E2D16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D622E4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38328C7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081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21E391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5CA7A3B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3516DB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60E0B43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06C8D8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E2760E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24196FE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442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F93D82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70B5D3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9E3F90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6061F04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89684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6EC9D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4BDFEBA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BB8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EAF068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618C380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教室212-213</w:t>
            </w:r>
          </w:p>
        </w:tc>
        <w:tc>
          <w:tcPr>
            <w:tcW w:w="1095" w:type="dxa"/>
            <w:shd w:val="clear" w:color="auto" w:fill="auto"/>
            <w:noWrap/>
            <w:vAlign w:val="center"/>
          </w:tcPr>
          <w:p w14:paraId="1ADD27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6CD4CBC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EB9086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F6C833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3461A5A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32C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FF5AA6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4961618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0385D8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679C3E0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D5C4AE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F2225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3828E5F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449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BFFC9C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5ACBCBC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3022CB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31E10E2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80BE00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CA4F4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4C059CD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90C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017E11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18DE96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613E0A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shd w:val="clear" w:color="auto" w:fill="auto"/>
            <w:noWrap/>
            <w:vAlign w:val="center"/>
          </w:tcPr>
          <w:p w14:paraId="580D32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B0527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1B77F7E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68" w:type="dxa"/>
            <w:shd w:val="clear" w:color="auto" w:fill="auto"/>
            <w:noWrap/>
            <w:vAlign w:val="bottom"/>
          </w:tcPr>
          <w:p w14:paraId="5E9E49B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0CC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CA717B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6EC02C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C37CA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shd w:val="clear" w:color="auto" w:fill="auto"/>
            <w:noWrap/>
            <w:vAlign w:val="center"/>
          </w:tcPr>
          <w:p w14:paraId="7A478A8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4E830D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B50895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68" w:type="dxa"/>
            <w:shd w:val="clear" w:color="auto" w:fill="auto"/>
            <w:noWrap/>
            <w:vAlign w:val="bottom"/>
          </w:tcPr>
          <w:p w14:paraId="0E89264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D00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00DA14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C904BC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9A869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shd w:val="clear" w:color="auto" w:fill="auto"/>
            <w:noWrap/>
            <w:vAlign w:val="center"/>
          </w:tcPr>
          <w:p w14:paraId="33D5F9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21628F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ACC07C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68" w:type="dxa"/>
            <w:shd w:val="clear" w:color="auto" w:fill="auto"/>
            <w:noWrap/>
            <w:vAlign w:val="bottom"/>
          </w:tcPr>
          <w:p w14:paraId="29BA6F7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433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4FEED1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02E6976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教室214-215</w:t>
            </w:r>
          </w:p>
        </w:tc>
        <w:tc>
          <w:tcPr>
            <w:tcW w:w="1095" w:type="dxa"/>
            <w:shd w:val="clear" w:color="auto" w:fill="auto"/>
            <w:noWrap/>
            <w:vAlign w:val="center"/>
          </w:tcPr>
          <w:p w14:paraId="190030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3BDAF9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E732C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E833C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24EF438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EBF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37AB60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C717F1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DFD5B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12B8B13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4F840F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FA1C3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1EFDB2F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319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0695CC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D2EEE1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4890E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360B761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623903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A4EDBC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01CEE9A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87B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E81180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7963B1C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教室216-217</w:t>
            </w:r>
          </w:p>
        </w:tc>
        <w:tc>
          <w:tcPr>
            <w:tcW w:w="1095" w:type="dxa"/>
            <w:shd w:val="clear" w:color="auto" w:fill="auto"/>
            <w:noWrap/>
            <w:vAlign w:val="center"/>
          </w:tcPr>
          <w:p w14:paraId="3FFF28A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36841D0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CAB11A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08A6D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7F4AB9B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4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2C6D2A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2C87DB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0F1C3D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766C35C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95537B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611CEF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5C77BD8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053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7B8728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DFC3CB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BF9070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4E7C715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537857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E6833A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175EDC2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A8F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E4F443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85A201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E3F3DB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304B60F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E33EE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6EC350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3B1B3AD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E96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F3DD8E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048B1F0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教室218-219</w:t>
            </w:r>
          </w:p>
        </w:tc>
        <w:tc>
          <w:tcPr>
            <w:tcW w:w="1095" w:type="dxa"/>
            <w:shd w:val="clear" w:color="auto" w:fill="auto"/>
            <w:noWrap/>
            <w:vAlign w:val="center"/>
          </w:tcPr>
          <w:p w14:paraId="12F9A5C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17B47C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8D5A71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DF7543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6A860A6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FBD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513BB2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9DF9F6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6BBB2E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0BA64BC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9E225D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9528E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447E018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AB1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D85691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B58659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EA04D2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3104A3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FECCFC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241857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11FB6D4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CC5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restart"/>
            <w:shd w:val="clear" w:color="auto" w:fill="auto"/>
            <w:noWrap/>
            <w:vAlign w:val="center"/>
          </w:tcPr>
          <w:p w14:paraId="28F90C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C1</w:t>
            </w:r>
          </w:p>
          <w:p w14:paraId="3D9365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(3层）</w:t>
            </w:r>
          </w:p>
        </w:tc>
        <w:tc>
          <w:tcPr>
            <w:tcW w:w="1056" w:type="dxa"/>
            <w:vMerge w:val="restart"/>
            <w:shd w:val="clear" w:color="auto" w:fill="auto"/>
            <w:noWrap/>
            <w:vAlign w:val="center"/>
          </w:tcPr>
          <w:p w14:paraId="3BE407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教室306-307</w:t>
            </w:r>
          </w:p>
        </w:tc>
        <w:tc>
          <w:tcPr>
            <w:tcW w:w="1095" w:type="dxa"/>
            <w:shd w:val="clear" w:color="auto" w:fill="auto"/>
            <w:noWrap/>
            <w:vAlign w:val="center"/>
          </w:tcPr>
          <w:p w14:paraId="6A84CD6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5D9A3C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CC965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19C556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3197FC0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6E1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67AA6C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2F8EC2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6DEA1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48C6908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291D05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F38150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1447646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DF5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85" w:type="dxa"/>
            <w:vMerge w:val="continue"/>
            <w:shd w:val="clear" w:color="auto" w:fill="auto"/>
            <w:noWrap/>
            <w:vAlign w:val="center"/>
          </w:tcPr>
          <w:p w14:paraId="57A37D2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411B8EC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97BF4F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007F600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0465D8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2539D3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1F6AD87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3A9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DB3BBE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33ACFD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98DF1B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245F42C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F04EAB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F0463F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5169672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721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BB1672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47FB00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47933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2662A0B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859606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0C3C3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6E27F83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DD6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E8E2D5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BD6E55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234556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5C2A4D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3B0597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E11EB9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2DDD72E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C7D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1BFBAB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6A6D7C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DA8E66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77E375F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A3A7B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FA1DB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3E48D3D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4B0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FA2900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25813FB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教室310-311</w:t>
            </w:r>
          </w:p>
        </w:tc>
        <w:tc>
          <w:tcPr>
            <w:tcW w:w="1095" w:type="dxa"/>
            <w:shd w:val="clear" w:color="auto" w:fill="auto"/>
            <w:noWrap/>
            <w:vAlign w:val="center"/>
          </w:tcPr>
          <w:p w14:paraId="2FD63B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shd w:val="clear" w:color="auto" w:fill="auto"/>
            <w:noWrap/>
            <w:vAlign w:val="center"/>
          </w:tcPr>
          <w:p w14:paraId="5D2271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676DCB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7DE326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68" w:type="dxa"/>
            <w:shd w:val="clear" w:color="auto" w:fill="auto"/>
            <w:noWrap/>
            <w:vAlign w:val="bottom"/>
          </w:tcPr>
          <w:p w14:paraId="18433F8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1D4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252589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3CCBE24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4645A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shd w:val="clear" w:color="auto" w:fill="auto"/>
            <w:noWrap/>
            <w:vAlign w:val="center"/>
          </w:tcPr>
          <w:p w14:paraId="259BD7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A79D7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776E8D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68" w:type="dxa"/>
            <w:shd w:val="clear" w:color="auto" w:fill="auto"/>
            <w:noWrap/>
            <w:vAlign w:val="bottom"/>
          </w:tcPr>
          <w:p w14:paraId="1340F5E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04C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9BF517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78798D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4F10A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shd w:val="clear" w:color="auto" w:fill="auto"/>
            <w:noWrap/>
            <w:vAlign w:val="center"/>
          </w:tcPr>
          <w:p w14:paraId="737442A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265B98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9DC300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68" w:type="dxa"/>
            <w:shd w:val="clear" w:color="auto" w:fill="auto"/>
            <w:noWrap/>
            <w:vAlign w:val="bottom"/>
          </w:tcPr>
          <w:p w14:paraId="64B0A35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64E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47C2FB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31CC454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A5B41F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5A88DEF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ED7CF7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21A337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253E4B4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73E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DDC068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F98285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309C55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6AC30C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894ED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2ADFA3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353F935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B16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3802A9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F8EE0E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8FD9A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0915BB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C2398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F10F9C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61B1F17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4D9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F491BD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3CFF4BC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教室312-313</w:t>
            </w:r>
          </w:p>
        </w:tc>
        <w:tc>
          <w:tcPr>
            <w:tcW w:w="1095" w:type="dxa"/>
            <w:shd w:val="clear" w:color="auto" w:fill="auto"/>
            <w:noWrap/>
            <w:vAlign w:val="center"/>
          </w:tcPr>
          <w:p w14:paraId="4E4D648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5879F9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A158F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74DEE3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15DB23C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A22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C64470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140FC0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725D28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79FB49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40A24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916238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71A61E6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BEE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A083BF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35C74CC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BAC9FA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16EF56A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970710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2C398B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63031A5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D69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0D45AB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CF718A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61AFB3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336559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17F50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F8D241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4FFECC6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526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2C1395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4F076CA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教室314-315</w:t>
            </w:r>
          </w:p>
        </w:tc>
        <w:tc>
          <w:tcPr>
            <w:tcW w:w="1095" w:type="dxa"/>
            <w:shd w:val="clear" w:color="auto" w:fill="auto"/>
            <w:noWrap/>
            <w:vAlign w:val="center"/>
          </w:tcPr>
          <w:p w14:paraId="46A8413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2B6E3A6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151587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01D9A8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61D9C87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D67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F88BCD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9FC980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13632D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6D732AD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C4B04E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7E96E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1E5974A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3F3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5D8DD6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A239DF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557F9C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230E570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00C59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C0C494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3500C78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E6F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E966C8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6E3176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设计学院实训室317-320</w:t>
            </w:r>
          </w:p>
        </w:tc>
        <w:tc>
          <w:tcPr>
            <w:tcW w:w="1095" w:type="dxa"/>
            <w:shd w:val="clear" w:color="auto" w:fill="auto"/>
            <w:noWrap/>
            <w:vAlign w:val="center"/>
          </w:tcPr>
          <w:p w14:paraId="3C4686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1F19D33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10D4D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2961D9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1FB5AB4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7CB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4D217F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6399EC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4C87E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104E9F6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69E84C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A6C979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7961067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DF7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5C178A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3AFDE6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C02DB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6CBD10C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20EA07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747C0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41F0409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61A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DF682C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E62E43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4528F7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685937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3769DB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47003A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75332EC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13A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455C13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649D77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5C75D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4E2452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809571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DCD24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6862458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129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2F896D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55B77B1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9882F8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1F3205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86D64C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538CF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7E7B4BE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267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FFFAC7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3DA015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79A23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0AA4413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8FEF8B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7C5D46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6D751E3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BD2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9A0BC3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F2939F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AF3C8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52C440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762C3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B38BEE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1241B75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0A5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8179DB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85D1C8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65F7B6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1.08</w:t>
            </w:r>
          </w:p>
        </w:tc>
        <w:tc>
          <w:tcPr>
            <w:tcW w:w="1080" w:type="dxa"/>
            <w:shd w:val="clear" w:color="auto" w:fill="auto"/>
            <w:noWrap/>
            <w:vAlign w:val="center"/>
          </w:tcPr>
          <w:p w14:paraId="77A792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CEAB41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228EB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3.56</w:t>
            </w:r>
          </w:p>
        </w:tc>
        <w:tc>
          <w:tcPr>
            <w:tcW w:w="1368" w:type="dxa"/>
            <w:shd w:val="clear" w:color="auto" w:fill="auto"/>
            <w:noWrap/>
            <w:vAlign w:val="bottom"/>
          </w:tcPr>
          <w:p w14:paraId="3EAF725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5DC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B26744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72B35F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7592B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1.08</w:t>
            </w:r>
          </w:p>
        </w:tc>
        <w:tc>
          <w:tcPr>
            <w:tcW w:w="1080" w:type="dxa"/>
            <w:shd w:val="clear" w:color="auto" w:fill="auto"/>
            <w:noWrap/>
            <w:vAlign w:val="center"/>
          </w:tcPr>
          <w:p w14:paraId="7047DDF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F278A8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CE01F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3.56</w:t>
            </w:r>
          </w:p>
        </w:tc>
        <w:tc>
          <w:tcPr>
            <w:tcW w:w="1368" w:type="dxa"/>
            <w:shd w:val="clear" w:color="auto" w:fill="auto"/>
            <w:noWrap/>
            <w:vAlign w:val="bottom"/>
          </w:tcPr>
          <w:p w14:paraId="1D4D230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C85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17654D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64EB604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设计学院实训室321-323</w:t>
            </w:r>
          </w:p>
        </w:tc>
        <w:tc>
          <w:tcPr>
            <w:tcW w:w="1095" w:type="dxa"/>
            <w:shd w:val="clear" w:color="auto" w:fill="auto"/>
            <w:noWrap/>
            <w:vAlign w:val="center"/>
          </w:tcPr>
          <w:p w14:paraId="5A70CCD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7FB6189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4660F6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7A799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7C8851D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30A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C690DA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302A08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351E7B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2FCD3A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2FCD00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DBEE92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5A723F1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776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58A7E3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EA8AED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C837F1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38E151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AB74EE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38907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551266B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D5D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880DEB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000B23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FDF284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511F243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FDDFA6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FA9830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423A97D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61D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C8A557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B383B4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17BD862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1024C02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3BCB59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9BAE51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6A3A999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37F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588C31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523DA7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C6331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2C168DE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77E379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F768E7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7C2CBA1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876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C341BC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52F479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17ABB3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2303E51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4E6EE1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595F6B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614A196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8F1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4F1BB5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FF5EEE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D6903F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46B1F8D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EB7AC1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124B469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69D2243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CEE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restart"/>
            <w:shd w:val="clear" w:color="auto" w:fill="auto"/>
            <w:noWrap/>
            <w:vAlign w:val="center"/>
          </w:tcPr>
          <w:p w14:paraId="6C4C53F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C1</w:t>
            </w:r>
          </w:p>
          <w:p w14:paraId="783EAA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（4层）</w:t>
            </w:r>
          </w:p>
        </w:tc>
        <w:tc>
          <w:tcPr>
            <w:tcW w:w="1056" w:type="dxa"/>
            <w:vMerge w:val="restart"/>
            <w:shd w:val="clear" w:color="auto" w:fill="auto"/>
            <w:noWrap/>
            <w:vAlign w:val="center"/>
          </w:tcPr>
          <w:p w14:paraId="0A6DC3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教室409-410</w:t>
            </w:r>
          </w:p>
        </w:tc>
        <w:tc>
          <w:tcPr>
            <w:tcW w:w="1095" w:type="dxa"/>
            <w:shd w:val="clear" w:color="auto" w:fill="auto"/>
            <w:noWrap/>
            <w:vAlign w:val="center"/>
          </w:tcPr>
          <w:p w14:paraId="5278778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38B1CE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4FFC8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7DA6A5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4491856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591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8FB582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8860C9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6B595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3DB16B8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5C8CD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E6FFB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0C31712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EB2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70071B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7D79D09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8CC2B0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4866DD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27AED5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2E405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57A2E97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72E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18EFFA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3D8F453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教室411-412</w:t>
            </w:r>
          </w:p>
        </w:tc>
        <w:tc>
          <w:tcPr>
            <w:tcW w:w="1095" w:type="dxa"/>
            <w:shd w:val="clear" w:color="auto" w:fill="auto"/>
            <w:noWrap/>
            <w:vAlign w:val="center"/>
          </w:tcPr>
          <w:p w14:paraId="634178A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1710A90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16CD15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B4CBC6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09BADC3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C42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E685EF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62072B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E60D9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338155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0653F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E445B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6B02B34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A5B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07087F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5FD0A1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98C16A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11071AC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40988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35377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52896FB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AE7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1DBE81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AE040D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E88645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7E7B3B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4AE845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7E4266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3679EEC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039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817380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5DCEB35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教室413-414</w:t>
            </w:r>
          </w:p>
        </w:tc>
        <w:tc>
          <w:tcPr>
            <w:tcW w:w="1095" w:type="dxa"/>
            <w:shd w:val="clear" w:color="auto" w:fill="auto"/>
            <w:noWrap/>
            <w:vAlign w:val="center"/>
          </w:tcPr>
          <w:p w14:paraId="7468673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77FA3D0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009ECE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076727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68BFF7A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E4C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951126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91BCF0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6F5E5BE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7EAA55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DCDF3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1C1CB8B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053AF25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AB4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860A1D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9442EF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5E81AA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6023B6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D3AD27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45EC84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1CB69F1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121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4F87CE3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5DBFCA0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51C0D9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58F117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1AED5A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026141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69E0725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14F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D66C5E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5FE9A09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9453E6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shd w:val="clear" w:color="auto" w:fill="auto"/>
            <w:noWrap/>
            <w:vAlign w:val="center"/>
          </w:tcPr>
          <w:p w14:paraId="7D84D9B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90194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326EAF8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68" w:type="dxa"/>
            <w:shd w:val="clear" w:color="auto" w:fill="auto"/>
            <w:noWrap/>
            <w:vAlign w:val="bottom"/>
          </w:tcPr>
          <w:p w14:paraId="1F05D42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85D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770E42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4A25E66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7722DF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shd w:val="clear" w:color="auto" w:fill="auto"/>
            <w:noWrap/>
            <w:vAlign w:val="center"/>
          </w:tcPr>
          <w:p w14:paraId="38597F6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3DC9BC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56A9753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68" w:type="dxa"/>
            <w:shd w:val="clear" w:color="auto" w:fill="auto"/>
            <w:noWrap/>
            <w:vAlign w:val="bottom"/>
          </w:tcPr>
          <w:p w14:paraId="40D793E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FF1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21B0EF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EEABC0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00275F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shd w:val="clear" w:color="auto" w:fill="auto"/>
            <w:noWrap/>
            <w:vAlign w:val="center"/>
          </w:tcPr>
          <w:p w14:paraId="28617E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3DA7A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A368B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68" w:type="dxa"/>
            <w:shd w:val="clear" w:color="auto" w:fill="auto"/>
            <w:noWrap/>
            <w:vAlign w:val="bottom"/>
          </w:tcPr>
          <w:p w14:paraId="2BF2ABE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8AD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FFA27E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2D4B748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教室415-416</w:t>
            </w:r>
          </w:p>
        </w:tc>
        <w:tc>
          <w:tcPr>
            <w:tcW w:w="1095" w:type="dxa"/>
            <w:shd w:val="clear" w:color="auto" w:fill="auto"/>
            <w:noWrap/>
            <w:vAlign w:val="center"/>
          </w:tcPr>
          <w:p w14:paraId="4B8CCCE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shd w:val="clear" w:color="auto" w:fill="auto"/>
            <w:noWrap/>
            <w:vAlign w:val="center"/>
          </w:tcPr>
          <w:p w14:paraId="67E1C65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6E7013A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F6BB1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68" w:type="dxa"/>
            <w:shd w:val="clear" w:color="auto" w:fill="auto"/>
            <w:noWrap/>
            <w:vAlign w:val="bottom"/>
          </w:tcPr>
          <w:p w14:paraId="346046A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5A5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DC4BB4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5C2DEBD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AED6C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shd w:val="clear" w:color="auto" w:fill="auto"/>
            <w:noWrap/>
            <w:vAlign w:val="center"/>
          </w:tcPr>
          <w:p w14:paraId="2C186FB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1C6CB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BCEEB8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68" w:type="dxa"/>
            <w:shd w:val="clear" w:color="auto" w:fill="auto"/>
            <w:noWrap/>
            <w:vAlign w:val="bottom"/>
          </w:tcPr>
          <w:p w14:paraId="2951917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3A6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342497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608EE94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3C6267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shd w:val="clear" w:color="auto" w:fill="auto"/>
            <w:noWrap/>
            <w:vAlign w:val="center"/>
          </w:tcPr>
          <w:p w14:paraId="2A8E38F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61FF7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72BEA84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68" w:type="dxa"/>
            <w:shd w:val="clear" w:color="auto" w:fill="auto"/>
            <w:noWrap/>
            <w:vAlign w:val="bottom"/>
          </w:tcPr>
          <w:p w14:paraId="6916D6F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B11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CC3ACE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524BD25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7EC5EC3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49E749A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10F10D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6619BE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46409FD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55E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57D2B38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17180FE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4CC592C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312A467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7F4BF4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11B176C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46554B8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511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097CAE9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ED6658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88C78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6EDA5D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5B5DAC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0BA35B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7EAC770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F05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F4132A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50DE920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教室417-418</w:t>
            </w:r>
          </w:p>
        </w:tc>
        <w:tc>
          <w:tcPr>
            <w:tcW w:w="1095" w:type="dxa"/>
            <w:shd w:val="clear" w:color="auto" w:fill="auto"/>
            <w:noWrap/>
            <w:vAlign w:val="center"/>
          </w:tcPr>
          <w:p w14:paraId="00475AC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1C5B6E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0079B14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D6E92C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228B939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2BB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FA9895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4E02EF6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E14115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3686D13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D84659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4049C7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054B10D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78A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6B8468D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2B9B333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09FDF7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46514A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53B7FCA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630C12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5221C65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077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367CD30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6F517B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56E091B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shd w:val="clear" w:color="auto" w:fill="auto"/>
            <w:noWrap/>
            <w:vAlign w:val="center"/>
          </w:tcPr>
          <w:p w14:paraId="2E9ECC8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2CA6E15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5D5D6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68" w:type="dxa"/>
            <w:shd w:val="clear" w:color="auto" w:fill="auto"/>
            <w:noWrap/>
            <w:vAlign w:val="bottom"/>
          </w:tcPr>
          <w:p w14:paraId="138B80F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7F6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222D953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restart"/>
            <w:shd w:val="clear" w:color="auto" w:fill="auto"/>
            <w:noWrap/>
            <w:vAlign w:val="center"/>
          </w:tcPr>
          <w:p w14:paraId="028713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教室419-420</w:t>
            </w:r>
          </w:p>
        </w:tc>
        <w:tc>
          <w:tcPr>
            <w:tcW w:w="1095" w:type="dxa"/>
            <w:shd w:val="clear" w:color="auto" w:fill="auto"/>
            <w:noWrap/>
            <w:vAlign w:val="center"/>
          </w:tcPr>
          <w:p w14:paraId="422ED13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6F2BE81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47E0CE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DE02FF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110410C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A25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7988433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0477D57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322F041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04E38E8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BDD560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414C8B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570A8C7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BFA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85" w:type="dxa"/>
            <w:vMerge w:val="continue"/>
            <w:shd w:val="clear" w:color="auto" w:fill="auto"/>
            <w:noWrap/>
            <w:vAlign w:val="center"/>
          </w:tcPr>
          <w:p w14:paraId="1B38B37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6" w:type="dxa"/>
            <w:vMerge w:val="continue"/>
            <w:shd w:val="clear" w:color="auto" w:fill="auto"/>
            <w:noWrap/>
            <w:vAlign w:val="center"/>
          </w:tcPr>
          <w:p w14:paraId="3A7FC03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5" w:type="dxa"/>
            <w:shd w:val="clear" w:color="auto" w:fill="auto"/>
            <w:noWrap/>
            <w:vAlign w:val="center"/>
          </w:tcPr>
          <w:p w14:paraId="2438424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shd w:val="clear" w:color="auto" w:fill="auto"/>
            <w:noWrap/>
            <w:vAlign w:val="center"/>
          </w:tcPr>
          <w:p w14:paraId="4F7C749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2" w:type="dxa"/>
            <w:shd w:val="clear" w:color="auto" w:fill="auto"/>
            <w:noWrap/>
            <w:vAlign w:val="center"/>
          </w:tcPr>
          <w:p w14:paraId="1255336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72" w:type="dxa"/>
            <w:shd w:val="clear" w:color="auto" w:fill="auto"/>
            <w:noWrap/>
            <w:vAlign w:val="center"/>
          </w:tcPr>
          <w:p w14:paraId="2A71EE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68" w:type="dxa"/>
            <w:shd w:val="clear" w:color="auto" w:fill="auto"/>
            <w:noWrap/>
            <w:vAlign w:val="bottom"/>
          </w:tcPr>
          <w:p w14:paraId="428E1F6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bl>
    <w:p w14:paraId="6854DC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等线" w:cs="Arial"/>
          <w:b/>
          <w:sz w:val="32"/>
          <w:lang w:val="en-US" w:eastAsia="zh-CN"/>
        </w:rPr>
      </w:pPr>
    </w:p>
    <w:p w14:paraId="220AF1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等线" w:cs="Arial"/>
          <w:b/>
          <w:sz w:val="28"/>
          <w:szCs w:val="21"/>
          <w:lang w:val="en-US" w:eastAsia="zh-CN"/>
        </w:rPr>
      </w:pPr>
      <w:r>
        <w:rPr>
          <w:rFonts w:hint="eastAsia" w:ascii="Arial" w:hAnsi="Arial" w:eastAsia="等线" w:cs="Arial"/>
          <w:b/>
          <w:sz w:val="28"/>
          <w:szCs w:val="21"/>
          <w:lang w:val="en-US" w:eastAsia="zh-CN"/>
        </w:rPr>
        <w:t>2.2.2 C2栋清单</w:t>
      </w:r>
    </w:p>
    <w:tbl>
      <w:tblPr>
        <w:tblStyle w:val="8"/>
        <w:tblW w:w="83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8"/>
        <w:gridCol w:w="1040"/>
        <w:gridCol w:w="1107"/>
        <w:gridCol w:w="1066"/>
        <w:gridCol w:w="1107"/>
        <w:gridCol w:w="1560"/>
        <w:gridCol w:w="1387"/>
      </w:tblGrid>
      <w:tr w14:paraId="6793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69D7">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楼层</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D3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区域</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470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宽</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1F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A9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28A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面积</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0D3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帘种</w:t>
            </w:r>
          </w:p>
        </w:tc>
      </w:tr>
      <w:tr w14:paraId="66D9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restart"/>
            <w:tcBorders>
              <w:top w:val="single" w:color="000000" w:sz="4" w:space="0"/>
              <w:left w:val="single" w:color="000000" w:sz="4" w:space="0"/>
              <w:bottom w:val="nil"/>
              <w:right w:val="single" w:color="000000" w:sz="4" w:space="0"/>
            </w:tcBorders>
            <w:shd w:val="clear" w:color="auto" w:fill="auto"/>
            <w:noWrap/>
            <w:vAlign w:val="center"/>
          </w:tcPr>
          <w:p w14:paraId="42E8912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C2</w:t>
            </w:r>
          </w:p>
          <w:p w14:paraId="72ABCA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（1层）</w:t>
            </w:r>
          </w:p>
        </w:tc>
        <w:tc>
          <w:tcPr>
            <w:tcW w:w="1040" w:type="dxa"/>
            <w:vMerge w:val="restart"/>
            <w:tcBorders>
              <w:top w:val="single" w:color="000000" w:sz="4" w:space="0"/>
              <w:left w:val="single" w:color="000000" w:sz="4" w:space="0"/>
              <w:bottom w:val="nil"/>
              <w:right w:val="single" w:color="000000" w:sz="4" w:space="0"/>
            </w:tcBorders>
            <w:shd w:val="clear" w:color="auto" w:fill="auto"/>
            <w:noWrap/>
            <w:vAlign w:val="center"/>
          </w:tcPr>
          <w:p w14:paraId="148FAED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教室109-110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48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4B4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2A1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30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14.03</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8904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D286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BBBA03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4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D6418A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5AA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094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E8A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440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14.03</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DC52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A70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3C1764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4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B379D5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919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1A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A50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0F2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13.86</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1B92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CC1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DA5BF7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4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B5384E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7D5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FE7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1B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66E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13.86</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F3E1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88D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632899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4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E3EFB9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F9C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3D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D58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C7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13.86</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8954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AF0A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DC1DBB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4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C3DC05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E71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BB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C36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D5A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13.86</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9113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F68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0A23FE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4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D4D678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A93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E7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F54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09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13.86</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4F2C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72A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05DD2B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4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40EB84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C74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9FE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280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F3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13.86</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EF1E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554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7E0136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4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7C8183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B4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D6F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C1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B7D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6B5A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8D0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7DD457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4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DE8A04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232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9F0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2CF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169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D1F5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D0B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836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71D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r>
      <w:tr w14:paraId="5202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CBFFF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C2</w:t>
            </w:r>
          </w:p>
          <w:p w14:paraId="3F4695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（1层）</w:t>
            </w:r>
          </w:p>
        </w:tc>
        <w:tc>
          <w:tcPr>
            <w:tcW w:w="10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E9EA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教室109-110</w:t>
            </w:r>
          </w:p>
        </w:tc>
        <w:tc>
          <w:tcPr>
            <w:tcW w:w="11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B1AF71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63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F9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CB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F0C9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7D6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2621CE9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40"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6D5E6EF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BB4FD0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994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6A1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1C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F70B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D87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356128C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40"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1A62FB9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CE0820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8B8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3B1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695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4C3E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B13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02C4028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40"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0A7ACF6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B4321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A1A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FE8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2EF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AF6A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43F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324F20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40"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48F4527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8CA105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A48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4A2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A24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C6FE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104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38B0CA0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40"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3D8A4F2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F66043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257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B6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3A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C61E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bl>
    <w:p w14:paraId="3212072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等线" w:cs="Arial"/>
          <w:b/>
          <w:sz w:val="28"/>
          <w:szCs w:val="21"/>
          <w:lang w:val="en-US" w:eastAsia="zh-CN"/>
        </w:rPr>
      </w:pPr>
    </w:p>
    <w:p w14:paraId="7CB3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等线" w:cs="Arial"/>
          <w:b/>
          <w:sz w:val="28"/>
          <w:szCs w:val="21"/>
          <w:lang w:val="en-US" w:eastAsia="zh-CN"/>
        </w:rPr>
      </w:pPr>
      <w:r>
        <w:rPr>
          <w:rFonts w:hint="eastAsia" w:ascii="Arial" w:hAnsi="Arial" w:eastAsia="等线" w:cs="Arial"/>
          <w:b/>
          <w:sz w:val="28"/>
          <w:szCs w:val="21"/>
          <w:lang w:val="en-US" w:eastAsia="zh-CN"/>
        </w:rPr>
        <w:t>2.2.3 C3栋清单</w:t>
      </w:r>
    </w:p>
    <w:tbl>
      <w:tblPr>
        <w:tblStyle w:val="8"/>
        <w:tblW w:w="83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8"/>
        <w:gridCol w:w="1053"/>
        <w:gridCol w:w="1094"/>
        <w:gridCol w:w="1080"/>
        <w:gridCol w:w="1093"/>
        <w:gridCol w:w="1560"/>
        <w:gridCol w:w="1387"/>
      </w:tblGrid>
      <w:tr w14:paraId="3D12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5F33">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楼层</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84B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区域</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3B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7A8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09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E8C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面积</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D0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帘种</w:t>
            </w:r>
          </w:p>
        </w:tc>
      </w:tr>
      <w:tr w14:paraId="0358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C1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C3</w:t>
            </w:r>
          </w:p>
          <w:p w14:paraId="042A32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（1层）</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FDB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信工院实训室101-102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61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BE4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782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E94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4AA1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0BF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AC7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399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46E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61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E4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23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563D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0DE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181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CBD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260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6AA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92F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217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4AB5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439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F41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212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A0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015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F51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A1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220C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6EB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A59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99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信工院实训室103</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F0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81A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5A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B2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0EA9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2FB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E9F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2C9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6D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843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B35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458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236F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497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650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768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信工院实训室104-105</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96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6A8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5F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675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DA2E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5FB8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306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985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96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95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D7C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822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9D4E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BB5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2AD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CF2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8A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1F7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51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19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4864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441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11D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941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41B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A5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F95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5E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46B9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097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24A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9AC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信工院实训室106</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F18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826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6F1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558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D8BB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15D0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E49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093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A58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DD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BBB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FA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849F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B3E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180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E1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信工院实训室107-108</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7D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D02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B91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9F5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829A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9D2A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42C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80D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004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26E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055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15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6F14D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4F6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702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D16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4B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2E1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62F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2DB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2B78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E96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105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15B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A1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058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ECD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D5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B36F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505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CEE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62B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信工院实训室109-110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71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FD6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E1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8E9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F449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8DE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2D2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75F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5B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9E9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05B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B7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AA31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AEB8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8A7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AEB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BDA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C3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85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7C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BC05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D8D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355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06C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6B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C6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E73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E77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EB0F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E8B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4AE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B6A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信工院实训室111-112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EB1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AA2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8FB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C09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7896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23A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BDD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86E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8BC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FA0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8E3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908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E48F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0ED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A77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2F6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12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092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B1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A6A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B360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66D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CCB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AD6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BA8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A4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AC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D2C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276C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C9F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CF1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EE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信工院实训室113-114</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5D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94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9B5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8A6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83E8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BFF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764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066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C2F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88D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58F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15B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A86C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CD9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3FB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DDF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D5A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86D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E6A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1F3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9372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43B0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BE6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DF0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4BC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29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712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0D5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540B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11E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1CE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EEE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信工院实训室121</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5B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7B2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33B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069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74FF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7C1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CA2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EC4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E0F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80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7D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B3F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FB2B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110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373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C3</w:t>
            </w:r>
          </w:p>
          <w:p w14:paraId="7F62AB7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（2层）</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58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公共机房201-202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A9F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168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7D5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2A7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11.88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115DA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B58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8D2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C34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692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E3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6A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2F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CD044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D7B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F91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6B0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5C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BB7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3B7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C9D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BE02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B7B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F3D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1C4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3D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653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EE9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7FC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7.26</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2796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FBB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174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55E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公共机房203-204</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E46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35B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DF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4AC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17.82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8060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82C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127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BD5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525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33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F4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2E5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2E3D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C3D6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E81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90C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35E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C43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2AA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BF3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17.82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D37B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C84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6F6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34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公共机房205-206</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650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AD5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57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B84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7.26</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4C49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3B8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F4A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2A7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4CC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E14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67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9A5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0FF1F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011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94F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8C5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公共机房207-208</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E8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C2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3D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50E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5D1CC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844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3E5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507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EB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AFD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299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2A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19.14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3C0B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337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29F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37B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公共机房209-210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35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D6B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76C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B3E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6642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FA1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AB7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6C8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24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D20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55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AC9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6A7D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92E9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58C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4A8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471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7A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40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9BF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9.24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63A0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062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8E7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592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公共机房211-212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2A2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957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4D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E90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15.84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0724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A18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720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D50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7FB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3A8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45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0DD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F1E4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CB6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7DB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84B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信工院实训室219-220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CC1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85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78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A27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CA76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80B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1D7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6C9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信工院实训室221-222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044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6DB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D74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CA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6041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67E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518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BC8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FD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DD0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F86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C6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F9A3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E55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19C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046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28B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A1F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E53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CE0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D5709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2B0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0AA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721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信工院实训室223-224</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97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1C9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BD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B0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EB1E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3C5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380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F22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33C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FA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21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200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7AA6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E60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7DE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ECC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3E8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36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449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F43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763B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16D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AE8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C3</w:t>
            </w:r>
          </w:p>
          <w:p w14:paraId="1BC2EEC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（3层）</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67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公共机房301-302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7F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237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CA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80F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11.88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83BD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9A6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24F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D41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64D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E88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B00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84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F82F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E16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BA7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493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966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0D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C2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96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0592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277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622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5BB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CA1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479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035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E36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7.26</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76A7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B07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4E4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605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公共机房303-304</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1AB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A4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7A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491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17.82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C95C5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1AD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5A9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0F9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62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48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62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74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48AF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E2F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808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03C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EB5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D7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80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215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17.82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901E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755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B4D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44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公共机房305-306</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F7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B0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02C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0E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7.26</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4115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4A2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11F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83A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D47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9AC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810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95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037D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AAC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1E5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3F5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公共机房307-308</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95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80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D0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5FD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C5BF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2AD0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ADD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977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1F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1D1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8E1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890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19.14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B875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FE5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22D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ABC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公共机房309-310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99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0B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E3E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3F4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BE79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66E8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629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EA3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536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0BE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11F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886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9.24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CC66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CA24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11D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F38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公共机房311-312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16C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3A4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6C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047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DB42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735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B3F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53A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79E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218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359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8D9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7BE4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011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5CC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right w:val="single" w:color="000000" w:sz="4" w:space="0"/>
            </w:tcBorders>
            <w:shd w:val="clear" w:color="auto" w:fill="auto"/>
            <w:noWrap/>
            <w:vAlign w:val="center"/>
          </w:tcPr>
          <w:p w14:paraId="7B327528">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信工院实训室321-322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BF2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B0C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6C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3CB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E094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02F4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180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left w:val="single" w:color="000000" w:sz="4" w:space="0"/>
              <w:right w:val="single" w:color="000000" w:sz="4" w:space="0"/>
            </w:tcBorders>
            <w:shd w:val="clear" w:color="auto" w:fill="auto"/>
            <w:noWrap/>
            <w:vAlign w:val="center"/>
          </w:tcPr>
          <w:p w14:paraId="53DA9465">
            <w:pPr>
              <w:keepNext w:val="0"/>
              <w:keepLines w:val="0"/>
              <w:suppressLineNumbers w:val="0"/>
              <w:spacing w:before="0" w:beforeAutospacing="0" w:after="0" w:afterAutospacing="0"/>
              <w:ind w:left="0" w:right="0"/>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8B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A61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D0D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2F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EE75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D61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E8E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left w:val="single" w:color="000000" w:sz="4" w:space="0"/>
              <w:bottom w:val="single" w:color="000000" w:sz="4" w:space="0"/>
              <w:right w:val="single" w:color="000000" w:sz="4" w:space="0"/>
            </w:tcBorders>
            <w:shd w:val="clear" w:color="auto" w:fill="auto"/>
            <w:noWrap/>
            <w:vAlign w:val="center"/>
          </w:tcPr>
          <w:p w14:paraId="25E5FE06">
            <w:pPr>
              <w:keepNext w:val="0"/>
              <w:keepLines w:val="0"/>
              <w:suppressLineNumbers w:val="0"/>
              <w:spacing w:before="0" w:beforeAutospacing="0" w:after="0" w:afterAutospacing="0"/>
              <w:ind w:left="0" w:right="0"/>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47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0CE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698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538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F709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B02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36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346B">
            <w:pPr>
              <w:keepNext w:val="0"/>
              <w:keepLines w:val="0"/>
              <w:widowControl/>
              <w:suppressLineNumbers w:val="0"/>
              <w:spacing w:before="0" w:beforeAutospacing="0" w:after="0" w:afterAutospacing="0"/>
              <w:ind w:left="0" w:right="0"/>
              <w:jc w:val="both"/>
              <w:textAlignment w:val="center"/>
              <w:rPr>
                <w:rFonts w:hint="eastAsia" w:ascii="等线" w:hAnsi="等线" w:eastAsia="等线" w:cs="等线"/>
                <w:i w:val="0"/>
                <w:iCs w:val="0"/>
                <w:color w:val="000000"/>
                <w:sz w:val="22"/>
                <w:szCs w:val="22"/>
                <w:u w:val="none"/>
              </w:rPr>
            </w:pPr>
          </w:p>
        </w:tc>
      </w:tr>
      <w:tr w14:paraId="03D5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19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C3</w:t>
            </w:r>
          </w:p>
          <w:p w14:paraId="5EFA6E6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（2层）</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2F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公共机房201-202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E91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6E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969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72E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7239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C930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C85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460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48D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393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A9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97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3CA0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BAA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970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551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F4A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2A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9F6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EA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3665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4AD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B16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C7B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CF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B04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958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044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C8D6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6735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042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A93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FF1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CEA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53E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A3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910B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51D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821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D72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F3B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8CF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17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D8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9749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67B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BE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477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74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24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914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258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4B9B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45A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40B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A6C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012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5C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276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98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353D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470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452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9E5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00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4BC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3CD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53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D888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7C6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7ED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946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公共机房203-204</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43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8C0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38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063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9981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8E7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720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6CC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2FB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53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A43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467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C456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155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5BC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9C5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86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94C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57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8F6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A8DF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A2F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10E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352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C56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92B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89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86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C54C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FD6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4CE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A82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047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BA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7FD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40C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52DF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0E1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12A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D4F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B1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C8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2A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26B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CC5F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6A2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FC4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648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328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20E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A9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8B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FA34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A33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C40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267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A68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122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CD2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FE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331D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674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C04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D87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E9E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97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3C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159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874A4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887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A35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3BA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公共机房205-206</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B5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711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A6F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50E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A7AE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F45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7AE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C71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EC1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9AD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1AC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F5C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BD32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D3B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1AE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FEF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79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ED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A88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8C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DC9B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A24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58C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0F4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C7E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057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5F4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48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D8EF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8C9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824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D42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D5E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705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536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E98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EF2A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E59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2CB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77A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250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91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C6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80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C2BD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DFA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5F3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186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C5F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48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D3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A2E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8DD3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BEC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EE2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86C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4AF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3E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24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41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06F16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081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D8B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E58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D0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5EA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85E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77F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027B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307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AAC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E4B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9D4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D1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B30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92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FBB2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D27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543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76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公共机房207-208</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FBA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BBB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0B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764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6387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68D5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315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9A5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476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F7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02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B7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92FA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19D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930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2F6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4FC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4E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1C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15C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5A77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D80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7FA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239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A4F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7F0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E96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56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FD49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346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F24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70F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AC6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DD6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DD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81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4C9F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10D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880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DE0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23A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D4E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B52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AA7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27EA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50A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A58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EA5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公共机房209-210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23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914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55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C3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1C8C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A65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179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F86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2C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AF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FD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01A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6429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7E5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2B5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720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公共机房211-212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3E1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54D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FC1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FE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4A42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6C5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DE8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F93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D4C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A09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15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B8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EBF4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F41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9AB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563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D0A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FC6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829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1EB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F77B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5A54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46F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DBD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955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F85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668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376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9E1D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B10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08C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6E6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59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C55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198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224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ADC1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FF8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A77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2A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信工院实训室219-220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C6A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1C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1FF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1E7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9F0F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504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071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24F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417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03D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0F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DA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4AD3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089C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CDA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278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BD9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41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12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45F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3DD5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053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4AE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072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237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9CA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515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CDB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AB53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C27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688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B76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信工院实训室221-222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8C2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DC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A16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26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05249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FF6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B25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519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531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A3B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52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6A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BB5CB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C46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D72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8B6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1ED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1B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79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95F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FF3F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477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DDC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D20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E39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D53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B3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DE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31A7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653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8C7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813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F1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3A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349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46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5A01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708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EDE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A0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信工院实训室223-224</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60A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05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57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E7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140F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605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C98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BAC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6C1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0C2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51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61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A04C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5C4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A81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EC1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4A3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C80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D87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6C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0C9D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14A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9ED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ECC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CA0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880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0D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10A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830E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13E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0EA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43D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2C7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12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0E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D0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5679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DCB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F58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C3</w:t>
            </w:r>
          </w:p>
          <w:p w14:paraId="74C6AC9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（3层）</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85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公共机房301-302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2C6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BF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D3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F67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25AA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7F3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DB5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2F4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8A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532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84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CCE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3E58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582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EEA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8DC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4FB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68E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780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007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4A3C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BEC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29F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2EE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627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FD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AB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61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C979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9CC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43C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D29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EE4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936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96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037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DD39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50E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853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4E8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90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86F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33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4A6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4C85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CCF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E29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850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676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4C5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73A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7C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764B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360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C42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600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2B0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349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2CA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F37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5A75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DCB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47B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CD0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86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F97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448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FA8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75AB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6FB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96C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0A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公共机房303-304</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E94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9DF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A3B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26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5216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A73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FAB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93D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8F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3C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FA4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95D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8EDB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EE6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815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8C2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57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89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92D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FE8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D094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DE5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1F8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D1B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84C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97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11E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382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96A6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3AD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D55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9CE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50B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CB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A39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D5C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9D55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EE7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ACE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C19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9C0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379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E6B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882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E126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049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839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6AD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73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696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B1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032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D912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1F3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B04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49B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92D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7FA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5A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798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FADC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EA1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2DB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F9A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67C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D85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87D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7A8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B102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E5F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C3E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78B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公共机房305-306</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E79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DF1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991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07D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7823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BF9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5B3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452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32E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E3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067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1F4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C09C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4B2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AA2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206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076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5B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E4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B9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ACDD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A10E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E58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933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5E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13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E9C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46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2909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8017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33B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25F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B53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EAE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CCB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65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5703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BE4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828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988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E9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D7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E94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464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C33A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C5C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A3E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4D5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B00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829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51A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9D7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03B2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783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BB9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A80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B5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DCC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793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232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5B89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A22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580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9CE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759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CEA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5D7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E1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3F9A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D1C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284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06E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DBE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A3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F94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CEC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E702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97E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EA9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698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公共机房307-308</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D1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94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F8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89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1E2A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F8D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9FE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B2F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77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27C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C23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CA2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71D3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AD66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D95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17C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0CE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158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6F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DB9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7218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0F3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12B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AEA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086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30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B40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34B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7CAF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C7D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514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AED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371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1F7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D4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44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A9A1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346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B7D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175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BD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2ED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495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462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7D07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DF3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A0B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50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公共机房309-310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5B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199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53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61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A14B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88F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FA2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BAC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0F6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36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470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7D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9469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0F5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D69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CDA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公共机房311-312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74F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38A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4D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193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1B27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ED1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601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96F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020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C5C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7C9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D47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DBEE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608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087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4B6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26E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571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CB0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2C4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749DA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402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733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AA9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D07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AA6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103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07F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6C43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1EB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3C8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E6D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310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CBC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B55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3C6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E6BC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D4C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7FB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0F9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信工院实训室321-322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9A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0AE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38E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01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C70C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862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26A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ED5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D62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B5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15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9B3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E3F4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9DF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30D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F15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BF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B0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F14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AF3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5225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87F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89B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B48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531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051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7DD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80D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BF49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441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F59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8F7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E33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B4C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A6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8F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8CC1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bl>
    <w:p w14:paraId="453C0F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等线" w:cs="Arial"/>
          <w:b/>
          <w:sz w:val="28"/>
          <w:szCs w:val="21"/>
          <w:lang w:val="en-US" w:eastAsia="zh-CN"/>
        </w:rPr>
      </w:pPr>
    </w:p>
    <w:p w14:paraId="2C9C97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等线" w:cs="Arial"/>
          <w:b/>
          <w:sz w:val="28"/>
          <w:szCs w:val="21"/>
          <w:lang w:val="en-US" w:eastAsia="zh-CN"/>
        </w:rPr>
      </w:pPr>
      <w:r>
        <w:rPr>
          <w:rFonts w:hint="eastAsia" w:ascii="Arial" w:hAnsi="Arial" w:eastAsia="等线" w:cs="Arial"/>
          <w:b/>
          <w:sz w:val="28"/>
          <w:szCs w:val="21"/>
          <w:lang w:val="en-US" w:eastAsia="zh-CN"/>
        </w:rPr>
        <w:t>2.2.4 C4栋清单</w:t>
      </w:r>
    </w:p>
    <w:tbl>
      <w:tblPr>
        <w:tblStyle w:val="8"/>
        <w:tblW w:w="83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6"/>
        <w:gridCol w:w="1747"/>
        <w:gridCol w:w="773"/>
        <w:gridCol w:w="1133"/>
        <w:gridCol w:w="1120"/>
        <w:gridCol w:w="1120"/>
        <w:gridCol w:w="1374"/>
      </w:tblGrid>
      <w:tr w14:paraId="3E93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6EAB">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楼层</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7FC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区域</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C97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宽</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6B0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210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4D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面积</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9A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帘种</w:t>
            </w:r>
          </w:p>
        </w:tc>
      </w:tr>
      <w:tr w14:paraId="56DF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DE1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C4</w:t>
            </w:r>
          </w:p>
          <w:p w14:paraId="2746731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（1层）</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D3E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建筑工程学院实验实训室101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22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DC0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724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723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14.19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7DB5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F85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8EA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99AE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建筑工程学院实验实训室102-103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CDB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AB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3F4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A3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F19A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0EDB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6C2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7B0A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20B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8C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8C6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D2D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5767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AD80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F16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15F4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134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78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488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A58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30873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A30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999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374E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918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A4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3D3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89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71B0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044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706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3162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980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39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913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6E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34BC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32C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458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4B7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EAF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DE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6F8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08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AE62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67B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E4A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050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建筑工程学院实验实训室106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714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E0F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F37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B6E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10.73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ACEC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85B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58E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94AE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1DB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C7D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EA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54A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10.73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19CF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4A09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9AE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734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建筑工程学院实验实训室107-108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21E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0C8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B13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01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7FE3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5C5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795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293C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505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35A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F9A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94D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4D97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2DA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F13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4A47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32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83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85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086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D894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843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A75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8D8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建筑工程学院实验实训室109-110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D82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2E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FA7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4F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6E97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DF8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102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E14B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3C8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4A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D51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06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DDDE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B6D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4D2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2129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2FC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BB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C1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29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9181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94F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BA5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32D8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建筑工程学院实验实训室111-112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94A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91B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32D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6C8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5BFF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6A9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BB6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C2BA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AAB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8EF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B5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D3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7DBA5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07B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09F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826B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A5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E5A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D2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5D7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34CB1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BA2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F2F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7A3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建筑工程学院实验实训室120-121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71C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FF8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3D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20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C092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204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539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5174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778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181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4B7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70D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47B6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255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A91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76CA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14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608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4C2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C5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025E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9C6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28D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DC7A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2B5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50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ED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6AD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5A77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B54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863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EC54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AF5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B2F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80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32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3E4F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D0D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A16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1909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A04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B97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22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93E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31A4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59E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13E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C48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环境生态学院实验实训室131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6C9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0.7</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98A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CA3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A4D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2.31</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37C0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0E7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857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DEBE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环境生态学院实验实训室132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EB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044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081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3FC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18.48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A25D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010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4C6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8305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51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313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BC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3ED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26.40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32E8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13A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F45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A39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环境生态学院实验实训室134</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73B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4EC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68A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30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837E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227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021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4F3F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C9C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3B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AC4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3BE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B605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6CB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75F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B54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环境生态学院实验实训室137</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5D8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737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2B5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AD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7D8A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3B9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B16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C4</w:t>
            </w:r>
          </w:p>
          <w:p w14:paraId="50FA862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（2层）</w:t>
            </w:r>
          </w:p>
        </w:tc>
        <w:tc>
          <w:tcPr>
            <w:tcW w:w="1747" w:type="dxa"/>
            <w:vMerge w:val="restart"/>
            <w:tcBorders>
              <w:top w:val="single" w:color="000000" w:sz="4" w:space="0"/>
              <w:left w:val="single" w:color="000000" w:sz="4" w:space="0"/>
              <w:bottom w:val="nil"/>
              <w:right w:val="single" w:color="000000" w:sz="4" w:space="0"/>
            </w:tcBorders>
            <w:shd w:val="clear" w:color="auto" w:fill="auto"/>
            <w:vAlign w:val="center"/>
          </w:tcPr>
          <w:p w14:paraId="0AD401C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公共机房201-202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D94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79B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CE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432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2AC8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DC65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B58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nil"/>
              <w:right w:val="single" w:color="000000" w:sz="4" w:space="0"/>
            </w:tcBorders>
            <w:shd w:val="clear" w:color="auto" w:fill="auto"/>
            <w:vAlign w:val="center"/>
          </w:tcPr>
          <w:p w14:paraId="5570B55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00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EE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672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711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23.76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CF69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EC1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DA6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nil"/>
              <w:right w:val="single" w:color="000000" w:sz="4" w:space="0"/>
            </w:tcBorders>
            <w:shd w:val="clear" w:color="auto" w:fill="auto"/>
            <w:vAlign w:val="center"/>
          </w:tcPr>
          <w:p w14:paraId="6A3A863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676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B4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526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217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4E8E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F85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8F0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nil"/>
              <w:right w:val="single" w:color="000000" w:sz="4" w:space="0"/>
            </w:tcBorders>
            <w:shd w:val="clear" w:color="auto" w:fill="auto"/>
            <w:vAlign w:val="center"/>
          </w:tcPr>
          <w:p w14:paraId="6FC9BF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公共机房203-204</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4B3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76F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AC5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FE4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876E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DD0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986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nil"/>
              <w:right w:val="single" w:color="000000" w:sz="4" w:space="0"/>
            </w:tcBorders>
            <w:shd w:val="clear" w:color="auto" w:fill="auto"/>
            <w:vAlign w:val="center"/>
          </w:tcPr>
          <w:p w14:paraId="4561019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8AB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427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4A6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B4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5DF4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725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A8E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nil"/>
              <w:right w:val="single" w:color="000000" w:sz="4" w:space="0"/>
            </w:tcBorders>
            <w:shd w:val="clear" w:color="auto" w:fill="auto"/>
            <w:vAlign w:val="center"/>
          </w:tcPr>
          <w:p w14:paraId="7FBBC13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9F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95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976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0DB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A51F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15F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E93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nil"/>
              <w:right w:val="single" w:color="000000" w:sz="4" w:space="0"/>
            </w:tcBorders>
            <w:shd w:val="clear" w:color="auto" w:fill="auto"/>
            <w:vAlign w:val="center"/>
          </w:tcPr>
          <w:p w14:paraId="245D7D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公共机房205-206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EB4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DB0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361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94D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0CB1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E3B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CE9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nil"/>
              <w:right w:val="single" w:color="000000" w:sz="4" w:space="0"/>
            </w:tcBorders>
            <w:shd w:val="clear" w:color="auto" w:fill="auto"/>
            <w:vAlign w:val="center"/>
          </w:tcPr>
          <w:p w14:paraId="4C77873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4D1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8C7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48F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1AA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F376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EDA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498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1EE4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公共机房208-209</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096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7A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00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CD5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A4B1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B60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86E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979F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768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E65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8A7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D41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DC5E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336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EA2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033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公共机房210-211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BCD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DD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ED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11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19BC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B17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756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739F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992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36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7B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19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9352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137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3EB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785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公共机房212-213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AFD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05D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745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C33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23.76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4FF1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CAF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3C6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6A5F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E29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083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65C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84F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3378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0E9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DD4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nil"/>
              <w:right w:val="single" w:color="000000" w:sz="4" w:space="0"/>
            </w:tcBorders>
            <w:shd w:val="clear" w:color="auto" w:fill="auto"/>
            <w:vAlign w:val="center"/>
          </w:tcPr>
          <w:p w14:paraId="63488D6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公共机房214-215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A60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218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445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AC2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23.76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2704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37A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E8A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nil"/>
              <w:right w:val="single" w:color="000000" w:sz="4" w:space="0"/>
            </w:tcBorders>
            <w:shd w:val="clear" w:color="auto" w:fill="auto"/>
            <w:vAlign w:val="center"/>
          </w:tcPr>
          <w:p w14:paraId="34580D1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3B8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89C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444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F94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F086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B05D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7F2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nil"/>
              <w:right w:val="single" w:color="000000" w:sz="4" w:space="0"/>
            </w:tcBorders>
            <w:shd w:val="clear" w:color="auto" w:fill="auto"/>
            <w:vAlign w:val="center"/>
          </w:tcPr>
          <w:p w14:paraId="4D09E65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F4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F0D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BA4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20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F8D7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F51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BBA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567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公共机房216-217</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D87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748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B97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9D7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42A0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58E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BAB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657F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53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E6E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836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17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52B6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DD2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485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5867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BF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181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10E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6E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E65C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257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5BD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C25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公共机房218-219</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68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83A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B8D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07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58F4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332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AE1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73BE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69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23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D30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0B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17.16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372D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DD0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C6A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67E9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公共机房220-221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D2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31A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CD1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D3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F4C16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B62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634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9351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A4A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6A8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C9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27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208C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14B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CB4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679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公共机房222-223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EC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14D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5EB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65C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5352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8BD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4A0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D432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146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B6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330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156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1E8E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77F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906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990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公共机房224-225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8B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BB6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325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DC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3809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23E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B61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AFD2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B5F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E26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E9A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6B9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23.76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6A95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A07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965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A6B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环境生态学院实验实训室228-229</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56D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6EE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30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BE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E73C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D8C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774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66CE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86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08C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D3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18A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C5D6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4F4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0E3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nil"/>
              <w:right w:val="single" w:color="000000" w:sz="4" w:space="0"/>
            </w:tcBorders>
            <w:shd w:val="clear" w:color="auto" w:fill="auto"/>
            <w:vAlign w:val="center"/>
          </w:tcPr>
          <w:p w14:paraId="7789E2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环境生态学院实验实训室230-231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74B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238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7B1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D8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2890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1A5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B87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nil"/>
              <w:right w:val="single" w:color="000000" w:sz="4" w:space="0"/>
            </w:tcBorders>
            <w:shd w:val="clear" w:color="auto" w:fill="auto"/>
            <w:vAlign w:val="center"/>
          </w:tcPr>
          <w:p w14:paraId="5641BB9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5B0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32A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E4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79F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999A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B00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547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0EC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环境生态学院实验实训室232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52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1C2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AAE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E3C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17.16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B070D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E7B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BCD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065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环境生态学院实验实训室233-234</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1BC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B1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587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E3A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35DB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1838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9E6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9CD2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环境生态学院实验实训室235-236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7E9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71B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209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E8A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7267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77E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B72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4015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C9C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3F4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AA4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54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3DDB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DF3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EA8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72DE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环境生态学院实验实训室238-239</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A31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52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24A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EB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23.27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9717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034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012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AE86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89C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CFA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0E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EF8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0AA00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D2F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restart"/>
            <w:tcBorders>
              <w:top w:val="nil"/>
              <w:left w:val="single" w:color="000000" w:sz="4" w:space="0"/>
              <w:bottom w:val="nil"/>
              <w:right w:val="single" w:color="000000" w:sz="4" w:space="0"/>
            </w:tcBorders>
            <w:shd w:val="clear" w:color="auto" w:fill="auto"/>
            <w:noWrap/>
            <w:vAlign w:val="center"/>
          </w:tcPr>
          <w:p w14:paraId="45C52DF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2C8D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工科实训中心310-311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07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E2B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C69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CC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EEFB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37D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nil"/>
              <w:left w:val="single" w:color="000000" w:sz="4" w:space="0"/>
              <w:bottom w:val="nil"/>
              <w:right w:val="single" w:color="000000" w:sz="4" w:space="0"/>
            </w:tcBorders>
            <w:shd w:val="clear" w:color="auto" w:fill="auto"/>
            <w:noWrap/>
            <w:vAlign w:val="center"/>
          </w:tcPr>
          <w:p w14:paraId="165614D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557D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C0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69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033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B58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94E1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669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nil"/>
              <w:left w:val="single" w:color="000000" w:sz="4" w:space="0"/>
              <w:bottom w:val="nil"/>
              <w:right w:val="single" w:color="000000" w:sz="4" w:space="0"/>
            </w:tcBorders>
            <w:shd w:val="clear" w:color="auto" w:fill="auto"/>
            <w:noWrap/>
            <w:vAlign w:val="center"/>
          </w:tcPr>
          <w:p w14:paraId="04054DE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9DC1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工科实训中心312-313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CF4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F1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6B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CF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9E44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C16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nil"/>
              <w:left w:val="single" w:color="000000" w:sz="4" w:space="0"/>
              <w:bottom w:val="nil"/>
              <w:right w:val="single" w:color="000000" w:sz="4" w:space="0"/>
            </w:tcBorders>
            <w:shd w:val="clear" w:color="auto" w:fill="auto"/>
            <w:noWrap/>
            <w:vAlign w:val="center"/>
          </w:tcPr>
          <w:p w14:paraId="1BE13C2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5211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950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F7F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46D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EC8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F3B4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A9D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nil"/>
              <w:left w:val="single" w:color="000000" w:sz="4" w:space="0"/>
              <w:bottom w:val="nil"/>
              <w:right w:val="single" w:color="000000" w:sz="4" w:space="0"/>
            </w:tcBorders>
            <w:shd w:val="clear" w:color="auto" w:fill="auto"/>
            <w:noWrap/>
            <w:vAlign w:val="center"/>
          </w:tcPr>
          <w:p w14:paraId="7230A00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F74E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工科实训中心314-315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C91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8B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23B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E17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B14A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FBE4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nil"/>
              <w:left w:val="single" w:color="000000" w:sz="4" w:space="0"/>
              <w:bottom w:val="nil"/>
              <w:right w:val="single" w:color="000000" w:sz="4" w:space="0"/>
            </w:tcBorders>
            <w:shd w:val="clear" w:color="auto" w:fill="auto"/>
            <w:noWrap/>
            <w:vAlign w:val="center"/>
          </w:tcPr>
          <w:p w14:paraId="6433457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25C5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93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3A3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FE7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12B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2053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27E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nil"/>
              <w:left w:val="single" w:color="000000" w:sz="4" w:space="0"/>
              <w:bottom w:val="nil"/>
              <w:right w:val="single" w:color="000000" w:sz="4" w:space="0"/>
            </w:tcBorders>
            <w:shd w:val="clear" w:color="auto" w:fill="auto"/>
            <w:noWrap/>
            <w:vAlign w:val="center"/>
          </w:tcPr>
          <w:p w14:paraId="0D25990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2825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工科实训中心316-317</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78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501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7F0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FB1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10.89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226B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B7A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nil"/>
              <w:left w:val="single" w:color="000000" w:sz="4" w:space="0"/>
              <w:bottom w:val="nil"/>
              <w:right w:val="single" w:color="000000" w:sz="4" w:space="0"/>
            </w:tcBorders>
            <w:shd w:val="clear" w:color="auto" w:fill="auto"/>
            <w:noWrap/>
            <w:vAlign w:val="center"/>
          </w:tcPr>
          <w:p w14:paraId="704D85E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9427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32F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E1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60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62E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C370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C25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nil"/>
              <w:left w:val="single" w:color="000000" w:sz="4" w:space="0"/>
              <w:bottom w:val="nil"/>
              <w:right w:val="single" w:color="000000" w:sz="4" w:space="0"/>
            </w:tcBorders>
            <w:shd w:val="clear" w:color="auto" w:fill="auto"/>
            <w:noWrap/>
            <w:vAlign w:val="center"/>
          </w:tcPr>
          <w:p w14:paraId="1F4E443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034D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9FF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4CD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88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90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23.76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2772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30D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nil"/>
              <w:left w:val="single" w:color="000000" w:sz="4" w:space="0"/>
              <w:bottom w:val="nil"/>
              <w:right w:val="single" w:color="000000" w:sz="4" w:space="0"/>
            </w:tcBorders>
            <w:shd w:val="clear" w:color="auto" w:fill="auto"/>
            <w:noWrap/>
            <w:vAlign w:val="center"/>
          </w:tcPr>
          <w:p w14:paraId="39C734F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6DA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环境生态学院实验实训室329</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1BF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43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F73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41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137C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390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D1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C4</w:t>
            </w:r>
          </w:p>
          <w:p w14:paraId="35A15F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（4层）</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0312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建筑工程学院实验实训室402-403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73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3C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F5B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C7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19FF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3E8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932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0DC3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DDF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18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51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92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1884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09E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C39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47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建筑工程学院实验实训室436-437</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DD6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F8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963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514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F7D4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78D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18C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B903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乡村振兴实验实训室440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B49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9E8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4E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2E9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5.61</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BC68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361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531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D430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E90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F74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78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58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CB4E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24F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535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D70F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环境生态学院实验实训室445-446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48C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9E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DE0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74D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23.43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13C1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793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112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B87B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CBD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B27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D9A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D0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12.21</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248E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C5F4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309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EAB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环境生态学院实验实训室447-448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819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F45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D73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6AF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6387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017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BA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C4</w:t>
            </w:r>
          </w:p>
          <w:p w14:paraId="4ED918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（5层）</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2136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建筑工程学院实验实训室512-513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F5F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21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A50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BBA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FF2A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076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31F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871B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55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A0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A55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D67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1FF5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8A1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257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F711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11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AD4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E5A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368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17.99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AF07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A70C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499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1812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59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C7E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E3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FE1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17.99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4E1A9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B83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DA8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A217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环境生态学院实验实训室517-518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D49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C46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00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AEE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F162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C48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78E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067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8AE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173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6B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9B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C93F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C15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765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15B2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1D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FA0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EDF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BEF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6E28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909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DFB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2F4F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环境生态学院实验实训室519-520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E0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7C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6F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BD6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1DDC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00B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2A8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3BB3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34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FBC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184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01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45634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305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C6D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F56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72E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C6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D3B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BDA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492C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9ED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835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60A7">
            <w:pPr>
              <w:keepNext w:val="0"/>
              <w:keepLines w:val="0"/>
              <w:widowControl/>
              <w:suppressLineNumbers w:val="0"/>
              <w:spacing w:before="0" w:beforeAutospacing="0" w:after="0" w:afterAutospacing="0"/>
              <w:ind w:left="0" w:right="0"/>
              <w:jc w:val="both"/>
              <w:textAlignment w:val="center"/>
              <w:rPr>
                <w:rFonts w:hint="eastAsia" w:ascii="等线" w:hAnsi="等线" w:eastAsia="等线" w:cs="等线"/>
                <w:i w:val="0"/>
                <w:iCs w:val="0"/>
                <w:color w:val="000000"/>
                <w:sz w:val="22"/>
                <w:szCs w:val="22"/>
                <w:u w:val="none"/>
              </w:rPr>
            </w:pPr>
          </w:p>
        </w:tc>
      </w:tr>
      <w:tr w14:paraId="1E97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F54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C4（2层）</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859A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公共机房201-202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F6A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F9E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B4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40A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2148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95E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A28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47A8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77A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CE4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96D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4C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E0B0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F0C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EB6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999E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59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194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6F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8E3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C58F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2AB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768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B2A7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42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AD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87E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72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EE12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EE0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19F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FEAB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57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DE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10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48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AFB3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133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A61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FD6A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63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E18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A5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65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E51E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8E9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41D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E6D6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2DF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9E7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725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FFC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D18F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23D8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0B4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4FD6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E26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3F4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15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EAC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FBCF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CD7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8B6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6A58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283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954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2A9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75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8354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7D5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B9A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C4BD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605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E8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0F9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2FF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F733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BC8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452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051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公共机房203-204</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10F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43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0D4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87E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E197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58E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623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B5CC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3B3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70D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9C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0A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A7EA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A71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435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5507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52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2A1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30C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F8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5148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4EC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80A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5E45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FD4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8C5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39A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5CF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2B84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B14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E62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E8A0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ABB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3F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EFA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9B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EB8C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E8D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5F3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9C1A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25D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9E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D79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219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C083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A14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10C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D476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B0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F91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A57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5A5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F8A6C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3B3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DC5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34B6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147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DE6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14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D2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550A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10C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78A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851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2A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2D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F1E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95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F5E8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C02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5D4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D86C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466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D4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F40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9A7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AC02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EF1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F57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EDA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公共机房205-206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1A8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253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AB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139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C21F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58C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718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8D7E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F2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4B6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34E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B07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FEB8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3684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4B0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4B6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2A8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5F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4D5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BA9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6100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2B1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23C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BCE7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F6E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AA7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794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6F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DD2E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B27C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AB1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1FF0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4F5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8A7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B7A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F1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A551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34B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93F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4BCF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2F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13C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AA7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2C5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698D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F07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531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DBE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F8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314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CE0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3C3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1587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308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51B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09FB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E36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1A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2E0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A4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1BC4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9E3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B19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3C92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公共机房208-209</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235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37C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99E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862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C8C2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4D9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3A6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1AA2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FF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A22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700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1F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1BF0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E55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2F0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A30E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06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EC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A9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BB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C594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FF6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0C7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B073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C2E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BB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57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B4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911FE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427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68A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9A1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055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DF5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5BA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6D8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70E8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AAF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375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14D6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B53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EAD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61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950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CC50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078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518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D92B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06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18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FE6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7E0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8F9D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181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D92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D2E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公共机房210-211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849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617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D2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E1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47FD9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635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083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014A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38C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2B0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FA2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CD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C038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23C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E35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4034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64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A7F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512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43E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E5A6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CF8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121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CA1E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E0E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633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34E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97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D7CB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38B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B98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F11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FD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C8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064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CEE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B5F1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7D5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606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349F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C2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773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57B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D2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122D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2DF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2B6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A3C7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AA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1DB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C8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95E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CCEF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982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776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9947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0BA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AA0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86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158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0C77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07A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CF3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A0BC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公共机房212-213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080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01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FE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214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B48A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0AF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0E3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B61F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EF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64C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53E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2A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D1B1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70C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850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7B76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93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4E8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E9D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8C7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2768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DBB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684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F4AF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62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7C3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BF8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73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9729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6E3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327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ABE6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公共机房214-215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80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25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947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753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3267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55F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E82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2821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99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BCE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898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7A0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B3FC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1F0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312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C5B3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804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EA4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78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38E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E617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853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A96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5882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84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C4F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CD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0A4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4823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D99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74F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9FAF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B2F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DF4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F9B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598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F6B2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144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DD5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593A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1DA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7C9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DF4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6E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4F2F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95D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559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95D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AEF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9AA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32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2F6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DBAE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050D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416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FA67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CA6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14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288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348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F2BF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468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FA0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1012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8B3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8A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C3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E73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B04E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383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063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AEE6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2E4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4FC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47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90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BA1D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C36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15C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3DA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公共机房216-217</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440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C26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28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B6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3173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0E15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B91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DE06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146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DAE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CDA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C7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CBD6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793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E66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630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428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B4D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4C8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D3A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DF94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36BC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CB8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970E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2E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B4A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21A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69E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B73DD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415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3D0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426A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60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7A9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499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63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44BC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835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647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B22F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1A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BB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66C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AF8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6E47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FB0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193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90C4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F6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B10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77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953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612A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2A5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DEC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8134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AFB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D7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AF4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64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2CE2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388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D71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9050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4B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9D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A2C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10F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EA04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48E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0D2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AEB4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公共机房218-219</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0F5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AA8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F7F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B81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CBEB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3AD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CA5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9B23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DB0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50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836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6EB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D14E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26E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3E1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5647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394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423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615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A6E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BE4A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3CB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235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0C2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11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089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725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99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6312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EB7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251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DDCE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A05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262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16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D2F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4383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139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926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1DE3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E7D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FA8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6DD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24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4CE2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03D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74A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AF0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公共机房220-221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E4F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C5D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F1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07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8A8A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6BC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2C5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670D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594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86F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DB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E7F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02CA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1AA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609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DE69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5D4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CA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D9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08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51D2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28E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139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E510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CB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84F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B4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016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E2DB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A2F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720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DC06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966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011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02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8B7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0F52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7A5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58D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7298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47B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0D7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D6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E5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7F26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25F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27E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8F5E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897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B1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4D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56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C10D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8A4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D2C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370F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公共机房222-223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2DA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007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731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D84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19DD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941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420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7220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A8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B7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445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DF3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8E8A1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05EE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865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320B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A92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BF5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FAE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054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7ACC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F07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AAC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690B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CF3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90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B80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C0D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987D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74E5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5EE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5DCB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5D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67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9C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BA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5DBA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27F8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E70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D66B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1A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D9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CFA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4A1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822F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B49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D7B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926B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98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E6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6D9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188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1C43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DDF3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741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A386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3F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A1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D06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10B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19CF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62A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DDF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0045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公共机房224-225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CB4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B4B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22C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954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2B0D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F11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884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88E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B7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927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BE0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07C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A19E2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344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A7F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4B6A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709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F0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52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DEF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2679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A37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D5D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B704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7AA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9E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31D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34B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E81B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9E9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784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D502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216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392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5F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B30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BD1A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037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restart"/>
            <w:tcBorders>
              <w:top w:val="single" w:color="000000" w:sz="4" w:space="0"/>
              <w:left w:val="single" w:color="000000" w:sz="4" w:space="0"/>
              <w:bottom w:val="nil"/>
              <w:right w:val="single" w:color="000000" w:sz="4" w:space="0"/>
            </w:tcBorders>
            <w:shd w:val="clear" w:color="auto" w:fill="auto"/>
            <w:noWrap/>
            <w:vAlign w:val="center"/>
          </w:tcPr>
          <w:p w14:paraId="34B4F1D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C4（3层）</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970D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工科实训中心310-311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744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6B4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0F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878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9432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0A4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E2361C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49F1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634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7D6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C1E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356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5B7B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C6C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FEF182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D182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232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A9A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A5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9DA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482E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5DF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6FA985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A802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68A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41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69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54E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9C37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1BD2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CBAC1F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DDF1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工科实训中心312-313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6E0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7EE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825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94A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5F6C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28A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1BEB60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EBDA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E16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63B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C3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A8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4C92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639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944A31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933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560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F7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68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956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C124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A7F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34E2B4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E1B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A24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063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698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76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2553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07D8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3B1360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BA8C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878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F94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7F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00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C6C1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A73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95B191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952B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工科实训中心314-315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DE9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B88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8CC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82E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ED3C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AB4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5F2245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0828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3B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A30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E3C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4B1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85F7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025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15EDFD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BAD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932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9CC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14F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D3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4CB8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D75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76892A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2D87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79C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DAE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8A5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239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DF5C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3126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54CC54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BA66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4C2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D11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8D8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92B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AC57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E8B8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54007B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0E9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工科实训中心316-317</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7B7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4A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DE6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19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3885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6D4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BFF188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E1FC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0AF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F60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507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582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9D5C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A2D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7B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C4（4层）</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B9C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建筑工程学院实验实训室402-403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AEB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86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20A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93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6A76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8FC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4C0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CA8E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73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E17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6D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235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4B9A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CE7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4A7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FB2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FD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030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9D6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366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2D82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5759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2B1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8FF7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0D6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9B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8BF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49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8533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092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DD9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1335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F9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40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8B1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435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8EDF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E84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40E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1014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环境生态学院实验实训室445-446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EF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891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BD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08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D64C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247C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EA7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FCCD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030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DC4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FD4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9B5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889F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144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787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3673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D11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288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B8F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4E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15AA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321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8C0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3773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C31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C14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C74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BBE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1CE9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778B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04A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5ED5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环境生态学院实验实训室447-448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AB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16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6CD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565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6C85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276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69B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BCC1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EE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18C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3C3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BB1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FC0A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AC8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A09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CCEF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052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AF1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DF0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95E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6A50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42C1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900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2487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8A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BCE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56C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E8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BCE02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r w14:paraId="63CF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652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5ED6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41D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226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12C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350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74CBA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手动卷帘</w:t>
            </w:r>
          </w:p>
        </w:tc>
      </w:tr>
    </w:tbl>
    <w:p w14:paraId="1E4B3B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等线" w:cs="Arial"/>
          <w:b/>
          <w:sz w:val="32"/>
          <w:lang w:val="en-US" w:eastAsia="zh-CN"/>
        </w:rPr>
      </w:pPr>
    </w:p>
    <w:p w14:paraId="0847CD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等线" w:cs="Arial"/>
          <w:b/>
          <w:sz w:val="32"/>
          <w:lang w:val="en-US" w:eastAsia="zh-CN"/>
        </w:rPr>
      </w:pPr>
      <w:r>
        <w:rPr>
          <w:rFonts w:hint="eastAsia" w:ascii="Arial" w:hAnsi="Arial" w:eastAsia="等线" w:cs="Arial"/>
          <w:b/>
          <w:sz w:val="32"/>
          <w:lang w:val="en-US" w:eastAsia="zh-CN"/>
        </w:rPr>
        <w:t>2</w:t>
      </w:r>
      <w:r>
        <w:rPr>
          <w:rFonts w:ascii="Arial" w:hAnsi="Arial" w:eastAsia="等线" w:cs="Arial"/>
          <w:b/>
          <w:sz w:val="32"/>
        </w:rPr>
        <w:t>.</w:t>
      </w:r>
      <w:r>
        <w:rPr>
          <w:rFonts w:hint="eastAsia" w:ascii="Arial" w:hAnsi="Arial" w:eastAsia="等线" w:cs="Arial"/>
          <w:b/>
          <w:sz w:val="32"/>
          <w:lang w:val="en-US" w:eastAsia="zh-CN"/>
        </w:rPr>
        <w:t>3 E区（学生宿舍）采购清单</w:t>
      </w:r>
    </w:p>
    <w:tbl>
      <w:tblPr>
        <w:tblStyle w:val="8"/>
        <w:tblW w:w="83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3"/>
        <w:gridCol w:w="1080"/>
        <w:gridCol w:w="1080"/>
        <w:gridCol w:w="1080"/>
        <w:gridCol w:w="1080"/>
        <w:gridCol w:w="1584"/>
        <w:gridCol w:w="1368"/>
      </w:tblGrid>
      <w:tr w14:paraId="5E85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709C">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楼层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200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区域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68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67F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BBC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B51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面积</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DF6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帘种</w:t>
            </w:r>
          </w:p>
        </w:tc>
      </w:tr>
      <w:tr w14:paraId="7DBF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6A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E4</w:t>
            </w:r>
          </w:p>
          <w:p w14:paraId="4F0C68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600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教室102-103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94E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3A3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101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FD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63F6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03E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D85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CB9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EF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B84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134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46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C88F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FA3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A41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D63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63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A2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ECF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321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02D6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A81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8D7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47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教室104-105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778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EA6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37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21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FCEA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07D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265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EF0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2B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810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CF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ACB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99A8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E3B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A5C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7D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教室106-107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554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D65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5C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78F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12CEF">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E47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16C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B7C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0C9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B33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5C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67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18.72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1A6F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7E9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829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CD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教室111-112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614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5B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4E2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55F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7FEA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8A4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656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196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AE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F1E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5DA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7D9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54AC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378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F60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6DB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教室113-114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D6A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49E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317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81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DE7B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299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CC7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A0B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21B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BB6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2A0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DA8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8ECB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C2D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9F7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E4</w:t>
            </w:r>
          </w:p>
          <w:p w14:paraId="412273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88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教室202-203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25D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5F7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361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3ED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5EAF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514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0CD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276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E84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8F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ED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E90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D6C4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6AA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F47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1EB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DB2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CE6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F72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FE6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83CB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F5D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CAE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B8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教室204-205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5F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CD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AC5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DE0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BF94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4D7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E9A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CF1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1D7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14C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FA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12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EC0F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BD4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87A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87B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教室206-207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2E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8C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506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7C4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F7E2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9CA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E25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BA6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EE6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CB7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2C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1ED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B861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C1B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EE4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FE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教室208-209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648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EDE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AD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288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2069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B57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B85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DD4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395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A5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4BA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05D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0334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C2C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12D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04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教室210-211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00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DA9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C2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AB7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E07B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7BC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92A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B1B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C24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A4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097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318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4FA2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5EF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05D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E4</w:t>
            </w:r>
          </w:p>
          <w:p w14:paraId="1A8A4C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4D7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教室301-302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8D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1FA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F26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24F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19C7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A26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FCF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073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F35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2B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040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3C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FD94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E7F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67F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C4C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教室304-305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97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D04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154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DF8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6A02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A82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D9D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919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78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09F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C6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09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7AE09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1E3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938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38A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50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2D2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85D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591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621E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26E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FE4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68C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教室306-307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D18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4C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9E5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22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91E5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AE6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637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9FF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F5D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25D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2D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E3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8590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067E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700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4D4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教室308-309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23C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31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286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88F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6888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4B8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EBE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506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03A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FA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EF9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EAC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099B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B19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D9F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01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教室310-311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B44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18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E25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B21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08598">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565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E33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6F1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D7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A4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60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99C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8580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1254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EC0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33F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EF1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B7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070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44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D44E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A62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537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60E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340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35E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20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76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5E69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7D3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404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AEB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ADA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DC5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C5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6B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777A14">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C0B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D6D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8D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教室312-313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D46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CA1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C52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FE0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381D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638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40B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A5F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E4E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8B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02E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E1E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861F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D4D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FA2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52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教室314-315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D1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F3E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3B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97A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41297">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D5E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728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053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6A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962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D7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962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54A2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66C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7D2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E4</w:t>
            </w:r>
          </w:p>
          <w:p w14:paraId="3D9ED06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12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教室401-402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F14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37A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CE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5FF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A55F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540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8BB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150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38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226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18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D28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A299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E89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5C8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4DA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教室404-405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1A5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76B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D6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750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5C65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E6C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7B9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AAB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329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DC5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C1F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A9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E7A3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1CE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676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FC4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教室406-407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92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AF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D7D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D47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F194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9A9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531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755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7DB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7F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D45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DCE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B230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307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57E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EDB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教室408-409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8FE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058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0C0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92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71B6B">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448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1A3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320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B40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B57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F00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2D4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FC964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AED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05F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B18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教室410-411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9CB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123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589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392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65E95">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2FC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7F1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865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868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864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26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DA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3940D">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7297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B5C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259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10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0BA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42D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7E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3EE13">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9AD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EF2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DBC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40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EAC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F5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B00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7214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0CD7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558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490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F2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43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AF0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B1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7B769">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997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79C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E4</w:t>
            </w:r>
          </w:p>
          <w:p w14:paraId="2E9AEBC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A5C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教室504-505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AF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41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D34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A00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B5D6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438D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2B4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482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1DD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14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B5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DDE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F721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2666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F86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F1F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教室506-507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BB6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69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F53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DF8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49D31">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56D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C59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B59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694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44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A6F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633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8F2E0">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937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E48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424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教室508-509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02B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EDA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4CE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B1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ADBA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A97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536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AE9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235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801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B8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76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E358A">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C13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CB9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E5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教室510-511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4B1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612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975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56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B656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590C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84F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E5C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8D1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FEF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3C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38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C200C">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6D5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600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35E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18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361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A9B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A0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28896">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6ABE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B7F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111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6B3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00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970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E20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EE71E">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r w14:paraId="3BE1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D40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FEA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43F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5D5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C90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70F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11FB32">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手动布帘</w:t>
            </w:r>
          </w:p>
        </w:tc>
      </w:tr>
    </w:tbl>
    <w:p w14:paraId="7629EA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等线" w:cs="Arial"/>
          <w:b/>
          <w:sz w:val="32"/>
          <w:lang w:val="en-US" w:eastAsia="zh-CN"/>
        </w:rPr>
      </w:pPr>
    </w:p>
    <w:p w14:paraId="4FEA83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等线" w:cs="Arial"/>
          <w:b/>
          <w:sz w:val="32"/>
          <w:lang w:val="en-US" w:eastAsia="zh-CN"/>
        </w:rPr>
      </w:pPr>
      <w:r>
        <w:rPr>
          <w:rFonts w:hint="eastAsia" w:ascii="Arial" w:hAnsi="Arial" w:eastAsia="等线" w:cs="Arial"/>
          <w:b/>
          <w:sz w:val="32"/>
          <w:lang w:val="en-US" w:eastAsia="zh-CN"/>
        </w:rPr>
        <w:t>2</w:t>
      </w:r>
      <w:r>
        <w:rPr>
          <w:rFonts w:ascii="Arial" w:hAnsi="Arial" w:eastAsia="等线" w:cs="Arial"/>
          <w:b/>
          <w:sz w:val="32"/>
        </w:rPr>
        <w:t>.</w:t>
      </w:r>
      <w:r>
        <w:rPr>
          <w:rFonts w:hint="eastAsia" w:ascii="Arial" w:hAnsi="Arial" w:eastAsia="等线" w:cs="Arial"/>
          <w:b/>
          <w:sz w:val="32"/>
          <w:lang w:val="en-US" w:eastAsia="zh-CN"/>
        </w:rPr>
        <w:t>4 F区（学生宿舍）采购清单</w:t>
      </w:r>
    </w:p>
    <w:tbl>
      <w:tblPr>
        <w:tblStyle w:val="8"/>
        <w:tblW w:w="83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584"/>
        <w:gridCol w:w="1365"/>
      </w:tblGrid>
      <w:tr w14:paraId="096F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ADA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楼栋</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EB2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楼层</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8F5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宽（m）</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C3FC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高（m）</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147C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数量</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5ED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面积（m2）</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702D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帘种</w:t>
            </w:r>
          </w:p>
        </w:tc>
      </w:tr>
      <w:tr w14:paraId="3367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99928F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F-1栋</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663C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1F</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A9E5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2.54</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10C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3.06</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DFC0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4404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217.63 </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ACC8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134B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174AC8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08A13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CD86E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71855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5EE90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D456E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76.98 </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DD5E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1BB5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B0E6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27D3C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2F</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9E9E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97B60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CB03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9F5D5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295.35 </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3A30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5D9E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EB49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2114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11E9E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4364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942AA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D0523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104.48 </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AF83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729D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81635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36C67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3F</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5CB7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360DA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E5BD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41BE4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295.35 </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5BF8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1FF7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794DF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E882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4FB90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CBE8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E3966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6125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104.48 </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54F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7A87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4358A32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221D6C4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4F</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1B6A167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2.54</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4ADD71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3.06</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247D5DA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D211E0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295.35 </w:t>
            </w:r>
          </w:p>
        </w:tc>
        <w:tc>
          <w:tcPr>
            <w:tcW w:w="13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198AC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1094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000000" w:sz="4" w:space="0"/>
              <w:right w:val="single" w:color="000000" w:sz="4" w:space="0"/>
            </w:tcBorders>
            <w:shd w:val="clear" w:color="auto" w:fill="auto"/>
            <w:noWrap/>
            <w:vAlign w:val="center"/>
          </w:tcPr>
          <w:p w14:paraId="7AA886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021E790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115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93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610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67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104.48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9CF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36CA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000000" w:sz="4" w:space="0"/>
              <w:right w:val="single" w:color="000000" w:sz="4" w:space="0"/>
            </w:tcBorders>
            <w:shd w:val="clear" w:color="auto" w:fill="auto"/>
            <w:noWrap/>
            <w:vAlign w:val="center"/>
          </w:tcPr>
          <w:p w14:paraId="56E1347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14:paraId="5C16B6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3F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F2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868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65F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295.35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4A4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0155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000000" w:sz="4" w:space="0"/>
              <w:right w:val="single" w:color="000000" w:sz="4" w:space="0"/>
            </w:tcBorders>
            <w:shd w:val="clear" w:color="auto" w:fill="auto"/>
            <w:noWrap/>
            <w:vAlign w:val="center"/>
          </w:tcPr>
          <w:p w14:paraId="314FC5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33375F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739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A73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390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70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104.48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17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1EFB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000000" w:sz="4" w:space="0"/>
              <w:right w:val="single" w:color="000000" w:sz="4" w:space="0"/>
            </w:tcBorders>
            <w:shd w:val="clear" w:color="auto" w:fill="auto"/>
            <w:noWrap/>
            <w:vAlign w:val="center"/>
          </w:tcPr>
          <w:p w14:paraId="4F655D1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14:paraId="168F71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21E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7B2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A3C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E70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147.68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BA9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1644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000000" w:sz="4" w:space="0"/>
              <w:right w:val="single" w:color="000000" w:sz="4" w:space="0"/>
            </w:tcBorders>
            <w:shd w:val="clear" w:color="auto" w:fill="auto"/>
            <w:noWrap/>
            <w:vAlign w:val="center"/>
          </w:tcPr>
          <w:p w14:paraId="2E614A9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4E35921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BC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880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65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C8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52.24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F7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7604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19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F-2栋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A97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81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FC5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418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B7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217.63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558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148F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99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62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B94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1F7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0FB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4A7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76.98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7C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0155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29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12B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7EB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745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780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142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295.35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0C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0BA4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17C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A3E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824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5E7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95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C5F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104.48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DA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7DA7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767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168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D5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514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FF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54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295.35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BAA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68EA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201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F8E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33E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73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80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038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104.48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EC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5634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885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45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AAA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74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850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BE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295.35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CB3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7819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182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20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B23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E75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1EE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ED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104.48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C8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4DEA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29F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0A6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BF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833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C08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26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295.35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B67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0C9F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D52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324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555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95C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9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B3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104.48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F9E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2912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A33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D3E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CF1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414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7D6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DE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295.35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C8A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5D99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76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82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428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41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C54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619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104.48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05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bl>
    <w:p w14:paraId="3480F379">
      <w:pPr>
        <w:spacing w:before="320" w:after="120" w:line="288" w:lineRule="auto"/>
        <w:ind w:left="0"/>
        <w:jc w:val="left"/>
        <w:outlineLvl w:val="1"/>
        <w:rPr>
          <w:rFonts w:ascii="Arial" w:hAnsi="Arial" w:eastAsia="等线" w:cs="Arial"/>
          <w:b/>
          <w:sz w:val="32"/>
        </w:rPr>
      </w:pPr>
      <w:bookmarkStart w:id="4" w:name="heading_5"/>
      <w:r>
        <w:rPr>
          <w:rFonts w:ascii="Arial" w:hAnsi="Arial" w:eastAsia="等线" w:cs="Arial"/>
          <w:b/>
          <w:sz w:val="32"/>
        </w:rPr>
        <w:t>2.</w:t>
      </w:r>
      <w:r>
        <w:rPr>
          <w:rFonts w:hint="eastAsia" w:ascii="Arial" w:hAnsi="Arial" w:eastAsia="等线" w:cs="Arial"/>
          <w:b/>
          <w:sz w:val="32"/>
          <w:lang w:val="en-US" w:eastAsia="zh-CN"/>
        </w:rPr>
        <w:t>5</w:t>
      </w:r>
      <w:r>
        <w:rPr>
          <w:rFonts w:ascii="Arial" w:hAnsi="Arial" w:eastAsia="等线" w:cs="Arial"/>
          <w:b/>
          <w:sz w:val="32"/>
        </w:rPr>
        <w:t xml:space="preserve"> </w:t>
      </w:r>
      <w:bookmarkEnd w:id="4"/>
      <w:r>
        <w:rPr>
          <w:rFonts w:hint="eastAsia" w:ascii="Arial" w:hAnsi="Arial" w:eastAsia="等线" w:cs="Arial"/>
          <w:b/>
          <w:sz w:val="32"/>
        </w:rPr>
        <w:t>G区（轮训宿舍）采购清单</w:t>
      </w:r>
    </w:p>
    <w:tbl>
      <w:tblPr>
        <w:tblStyle w:val="8"/>
        <w:tblW w:w="8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584"/>
        <w:gridCol w:w="1176"/>
      </w:tblGrid>
      <w:tr w14:paraId="483B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B56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楼栋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97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楼层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918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宽（m）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094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高（m）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16E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数量</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CBA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面积（m2）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4D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帘种</w:t>
            </w:r>
          </w:p>
        </w:tc>
      </w:tr>
      <w:tr w14:paraId="01E9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2D3C176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G-2栋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8E7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E8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4FD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A17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1D9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307.46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EB9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51B9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6E2516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23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57A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769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710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15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71.48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CB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6E01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AC697E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460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F9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99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AB0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12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322.06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79C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00175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090EA0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052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352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0D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D1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39F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73.60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4A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4039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873648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10E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CED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101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E51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12C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321.10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F16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6F31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CA394A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EFF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81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00A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8F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2A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73.60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B42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7672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8A896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075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BE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0DC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C5E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055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321.10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547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4073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8C9D2C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EFA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83D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43E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55D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5B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74.23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D16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34E7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1A9E21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FA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464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A9D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6C6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1A9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321.10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59A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2C470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F2C666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6C2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417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1FD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071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60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74.23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40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3CA2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D3F29E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77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C7D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035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048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30B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321.10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901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4641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2F724C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00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42A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75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95D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914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73.60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7B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6051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02E7C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675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821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3A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070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529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321.10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44D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16ED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03046D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DA7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40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CE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126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2BC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73.60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55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6689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D01259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45F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12C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7D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44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F13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143.53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EDC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35DE9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59F4F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1EA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410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158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89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B3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35.74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8AD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1F82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7A4A3A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G-3栋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2BC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D79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546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AC3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F0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307.46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1E0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5296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9ADA5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06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A31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B30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E3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EA0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71.48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47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2250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C1A041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ACC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51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598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CBC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62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322.06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0F8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465D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F04DEF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EC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BFF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CB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F7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54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73.60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A8C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5551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09708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5A2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20F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1F1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987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CDA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321.10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437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642E9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D0585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09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C06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1D2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14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534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73.60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A53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18CB5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04B56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FD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0E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777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2D0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73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321.10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25F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51E2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862A60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08C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BE2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946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2B9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CD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74.23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0C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15E1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ECA910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085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8D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0F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38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83A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321.10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A3F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27B6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127DD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FF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5F0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E17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E57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B97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74.23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9D3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5E38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DDA896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691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4A5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590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169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5DD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321.10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47A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7F54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B7ED5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41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33F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5F3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DA0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B8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73.60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93B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3A26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0613EE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B4F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EF3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E99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E5D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A78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321.10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9F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4599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0CE4CB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A67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F51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464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DDD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8B3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73.60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7C7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60F9A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C5F012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4C4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372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C9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FB8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5EB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143.53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CB5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359D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DE1FA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CC1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85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979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BD9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113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35.74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C19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浴帘</w:t>
            </w:r>
          </w:p>
        </w:tc>
      </w:tr>
      <w:tr w14:paraId="2A65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6D6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G-5栋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7B6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EFD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AB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1D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FC9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83.16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67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7818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01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7F7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4F8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29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85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2B2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83.16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A2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r w14:paraId="3626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404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130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3F</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78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E2A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AF4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F1B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83.16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3C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手动布帘</w:t>
            </w:r>
          </w:p>
        </w:tc>
      </w:tr>
    </w:tbl>
    <w:p w14:paraId="47ED3193">
      <w:pPr>
        <w:jc w:val="left"/>
        <w:rPr>
          <w:rFonts w:hint="eastAsia" w:ascii="宋体" w:hAnsi="宋体" w:eastAsia="宋体" w:cs="宋体"/>
          <w:i w:val="0"/>
          <w:iCs w:val="0"/>
          <w:color w:val="000000"/>
          <w:sz w:val="24"/>
          <w:szCs w:val="24"/>
          <w:u w:val="none"/>
          <w:lang w:val="en-US" w:eastAsia="zh-CN"/>
        </w:rPr>
      </w:pPr>
    </w:p>
    <w:p w14:paraId="46A6CA17">
      <w:pPr>
        <w:spacing w:before="380" w:after="140" w:line="288" w:lineRule="auto"/>
        <w:ind w:left="0"/>
        <w:jc w:val="left"/>
        <w:outlineLvl w:val="0"/>
      </w:pPr>
      <w:bookmarkStart w:id="5" w:name="heading_7"/>
      <w:r>
        <w:rPr>
          <w:rFonts w:ascii="Arial" w:hAnsi="Arial" w:eastAsia="等线" w:cs="Arial"/>
          <w:b/>
          <w:sz w:val="36"/>
        </w:rPr>
        <w:t>第三章 采购项目要求</w:t>
      </w:r>
      <w:bookmarkEnd w:id="5"/>
    </w:p>
    <w:p w14:paraId="74E7C83D">
      <w:pPr>
        <w:spacing w:before="320" w:after="120" w:line="288" w:lineRule="auto"/>
        <w:ind w:left="0"/>
        <w:jc w:val="left"/>
        <w:outlineLvl w:val="1"/>
      </w:pPr>
      <w:bookmarkStart w:id="6" w:name="heading_8"/>
      <w:r>
        <w:rPr>
          <w:rFonts w:ascii="Arial" w:hAnsi="Arial" w:eastAsia="等线" w:cs="Arial"/>
          <w:b/>
          <w:sz w:val="32"/>
        </w:rPr>
        <w:t>3.1 功能、性能、配置要求</w:t>
      </w:r>
      <w:bookmarkEnd w:id="6"/>
    </w:p>
    <w:p w14:paraId="0D28F8BC">
      <w:pPr>
        <w:spacing w:before="120" w:after="120" w:line="288" w:lineRule="auto"/>
        <w:ind w:left="0" w:firstLine="440" w:firstLineChars="200"/>
        <w:jc w:val="left"/>
        <w:rPr>
          <w:rFonts w:ascii="Arial" w:hAnsi="Arial" w:eastAsia="等线" w:cs="Arial"/>
          <w:sz w:val="22"/>
        </w:rPr>
      </w:pPr>
      <w:r>
        <w:rPr>
          <w:rFonts w:ascii="Arial" w:hAnsi="Arial" w:eastAsia="等线" w:cs="Arial"/>
          <w:sz w:val="22"/>
        </w:rPr>
        <w:t>本技术要求提出的是最低限度的技术条件，若出现参考标准，仅为方便投标人把握技术尺度，不具指定性，投标人可提供相当于或高于该标准的产品。</w:t>
      </w:r>
    </w:p>
    <w:p w14:paraId="1605BA72">
      <w:pPr>
        <w:spacing w:before="300" w:after="120" w:line="288" w:lineRule="auto"/>
        <w:ind w:left="0"/>
        <w:jc w:val="left"/>
        <w:outlineLvl w:val="2"/>
      </w:pPr>
      <w:r>
        <w:rPr>
          <w:rFonts w:hint="eastAsia" w:ascii="Arial" w:hAnsi="Arial" w:eastAsia="等线" w:cs="Arial"/>
          <w:b/>
          <w:sz w:val="30"/>
          <w:lang w:val="en-US" w:eastAsia="zh-CN"/>
        </w:rPr>
        <w:t>3.1.1</w:t>
      </w:r>
      <w:r>
        <w:rPr>
          <w:rFonts w:ascii="Arial" w:hAnsi="Arial" w:eastAsia="等线" w:cs="Arial"/>
          <w:b/>
          <w:sz w:val="30"/>
        </w:rPr>
        <w:t>手动布帘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31"/>
        <w:gridCol w:w="1575"/>
        <w:gridCol w:w="4395"/>
        <w:gridCol w:w="1379"/>
      </w:tblGrid>
      <w:tr w14:paraId="1674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1" w:type="dxa"/>
            <w:tcMar>
              <w:top w:w="60" w:type="dxa"/>
              <w:left w:w="120" w:type="dxa"/>
              <w:bottom w:w="30" w:type="dxa"/>
              <w:right w:w="120" w:type="dxa"/>
            </w:tcMar>
          </w:tcPr>
          <w:p w14:paraId="65EC9E4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序号</w:t>
            </w:r>
          </w:p>
        </w:tc>
        <w:tc>
          <w:tcPr>
            <w:tcW w:w="1575" w:type="dxa"/>
            <w:tcMar>
              <w:top w:w="60" w:type="dxa"/>
              <w:left w:w="120" w:type="dxa"/>
              <w:bottom w:w="30" w:type="dxa"/>
              <w:right w:w="120" w:type="dxa"/>
            </w:tcMar>
          </w:tcPr>
          <w:p w14:paraId="3A1EFF6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配件</w:t>
            </w:r>
          </w:p>
        </w:tc>
        <w:tc>
          <w:tcPr>
            <w:tcW w:w="4395" w:type="dxa"/>
            <w:tcMar>
              <w:top w:w="60" w:type="dxa"/>
              <w:left w:w="120" w:type="dxa"/>
              <w:bottom w:w="30" w:type="dxa"/>
              <w:right w:w="120" w:type="dxa"/>
            </w:tcMar>
          </w:tcPr>
          <w:p w14:paraId="0FC25A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技术参数</w:t>
            </w:r>
          </w:p>
        </w:tc>
        <w:tc>
          <w:tcPr>
            <w:tcW w:w="1379" w:type="dxa"/>
            <w:tcMar>
              <w:top w:w="60" w:type="dxa"/>
              <w:left w:w="120" w:type="dxa"/>
              <w:bottom w:w="30" w:type="dxa"/>
              <w:right w:w="120" w:type="dxa"/>
            </w:tcMar>
          </w:tcPr>
          <w:p w14:paraId="20812BA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备注</w:t>
            </w:r>
          </w:p>
        </w:tc>
      </w:tr>
      <w:tr w14:paraId="4321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1" w:type="dxa"/>
            <w:tcMar>
              <w:top w:w="60" w:type="dxa"/>
              <w:left w:w="120" w:type="dxa"/>
              <w:bottom w:w="30" w:type="dxa"/>
              <w:right w:w="120" w:type="dxa"/>
            </w:tcMar>
          </w:tcPr>
          <w:p w14:paraId="37469F2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575" w:type="dxa"/>
            <w:tcMar>
              <w:top w:w="60" w:type="dxa"/>
              <w:left w:w="120" w:type="dxa"/>
              <w:bottom w:w="30" w:type="dxa"/>
              <w:right w:w="120" w:type="dxa"/>
            </w:tcMar>
          </w:tcPr>
          <w:p w14:paraId="6726AD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面料</w:t>
            </w:r>
          </w:p>
        </w:tc>
        <w:tc>
          <w:tcPr>
            <w:tcW w:w="4395" w:type="dxa"/>
            <w:tcMar>
              <w:top w:w="60" w:type="dxa"/>
              <w:left w:w="120" w:type="dxa"/>
              <w:bottom w:w="30" w:type="dxa"/>
              <w:right w:w="120" w:type="dxa"/>
            </w:tcMar>
          </w:tcPr>
          <w:p w14:paraId="000D81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1、产品种类：高端遮光装饰布艺，门幅≥2800mm；</w:t>
            </w:r>
          </w:p>
          <w:p w14:paraId="4C34A9A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2、面料成份：100%聚酯纤维，褶皱率1:1.5，克重≥300g/㎡，经向和纬向拉伸强度≥25磅；</w:t>
            </w:r>
          </w:p>
          <w:p w14:paraId="01A6751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▲3、阻燃标准：达到B1级（提供带CMA标识的检测报告）；</w:t>
            </w:r>
          </w:p>
          <w:p w14:paraId="486E07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▲4、耐光色牢度≥4级（提供带CMA标识的检测报告复印件）；</w:t>
            </w:r>
          </w:p>
          <w:p w14:paraId="057F907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▲5、起球性≥4级（提供带CMA标识的检测报告复印件）；</w:t>
            </w:r>
          </w:p>
          <w:p w14:paraId="55EDCE3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▲6、耐洗色牢度≥4级（提供带CMA标识的检测报告复印件）；</w:t>
            </w:r>
          </w:p>
          <w:p w14:paraId="5B93331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7、布面无异味、不发硬、不变潮、不析粉，绿色环保无污染，可水洗干洗。</w:t>
            </w:r>
          </w:p>
        </w:tc>
        <w:tc>
          <w:tcPr>
            <w:tcW w:w="1379" w:type="dxa"/>
            <w:tcMar>
              <w:top w:w="60" w:type="dxa"/>
              <w:left w:w="120" w:type="dxa"/>
              <w:bottom w:w="30" w:type="dxa"/>
              <w:right w:w="120" w:type="dxa"/>
            </w:tcMar>
          </w:tcPr>
          <w:p w14:paraId="0696AA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核心要求</w:t>
            </w:r>
          </w:p>
        </w:tc>
      </w:tr>
      <w:tr w14:paraId="2FAE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1" w:type="dxa"/>
            <w:tcMar>
              <w:top w:w="60" w:type="dxa"/>
              <w:left w:w="120" w:type="dxa"/>
              <w:bottom w:w="30" w:type="dxa"/>
              <w:right w:w="120" w:type="dxa"/>
            </w:tcMar>
          </w:tcPr>
          <w:p w14:paraId="0B50E44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1575" w:type="dxa"/>
            <w:tcMar>
              <w:top w:w="60" w:type="dxa"/>
              <w:left w:w="120" w:type="dxa"/>
              <w:bottom w:w="30" w:type="dxa"/>
              <w:right w:w="120" w:type="dxa"/>
            </w:tcMar>
          </w:tcPr>
          <w:p w14:paraId="502DA4B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构件要求</w:t>
            </w:r>
          </w:p>
        </w:tc>
        <w:tc>
          <w:tcPr>
            <w:tcW w:w="4395" w:type="dxa"/>
            <w:tcMar>
              <w:top w:w="60" w:type="dxa"/>
              <w:left w:w="120" w:type="dxa"/>
              <w:bottom w:w="30" w:type="dxa"/>
              <w:right w:w="120" w:type="dxa"/>
            </w:tcMar>
          </w:tcPr>
          <w:p w14:paraId="6B60461E">
            <w:pPr>
              <w:keepNext w:val="0"/>
              <w:keepLines w:val="0"/>
              <w:widowControl/>
              <w:numPr>
                <w:ilvl w:val="0"/>
                <w:numId w:val="2"/>
              </w:numPr>
              <w:suppressLineNumbers w:val="0"/>
              <w:spacing w:before="0" w:beforeAutospacing="0" w:after="0" w:afterAutospacing="0"/>
              <w:ind w:left="0" w:right="0"/>
              <w:jc w:val="left"/>
              <w:textAlignment w:val="center"/>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铝合金电泳超滑静音，安装平直，牢固。</w:t>
            </w:r>
          </w:p>
          <w:p w14:paraId="2E491B5B">
            <w:pPr>
              <w:keepNext w:val="0"/>
              <w:keepLines w:val="0"/>
              <w:widowControl/>
              <w:numPr>
                <w:numId w:val="0"/>
              </w:numPr>
              <w:suppressLineNumbers w:val="0"/>
              <w:spacing w:before="0" w:beforeAutospacing="0" w:after="0" w:afterAutospacing="0"/>
              <w:ind w:right="0" w:rightChars="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r>
              <w:rPr>
                <w:rFonts w:hint="default" w:ascii="等线" w:hAnsi="等线" w:eastAsia="等线" w:cs="等线"/>
                <w:i w:val="0"/>
                <w:iCs w:val="0"/>
                <w:color w:val="000000"/>
                <w:kern w:val="0"/>
                <w:sz w:val="22"/>
                <w:szCs w:val="22"/>
                <w:u w:val="none"/>
                <w:lang w:val="en-US" w:eastAsia="zh-CN" w:bidi="ar"/>
              </w:rPr>
              <w:t>长度：最长12米</w:t>
            </w:r>
          </w:p>
          <w:p w14:paraId="0734ED89">
            <w:pPr>
              <w:keepNext w:val="0"/>
              <w:keepLines w:val="0"/>
              <w:widowControl/>
              <w:suppressLineNumbers w:val="0"/>
              <w:spacing w:before="0" w:beforeAutospacing="0" w:after="0" w:afterAutospacing="0"/>
              <w:ind w:left="0" w:right="0"/>
              <w:jc w:val="left"/>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r>
              <w:rPr>
                <w:rFonts w:hint="default" w:ascii="等线" w:hAnsi="等线" w:eastAsia="等线" w:cs="等线"/>
                <w:i w:val="0"/>
                <w:iCs w:val="0"/>
                <w:color w:val="000000"/>
                <w:kern w:val="0"/>
                <w:sz w:val="22"/>
                <w:szCs w:val="22"/>
                <w:u w:val="none"/>
                <w:lang w:val="en-US" w:eastAsia="zh-CN" w:bidi="ar"/>
              </w:rPr>
              <w:t>、导轨直线速度：16CM/S</w:t>
            </w:r>
          </w:p>
          <w:p w14:paraId="7D039725">
            <w:pPr>
              <w:keepNext w:val="0"/>
              <w:keepLines w:val="0"/>
              <w:widowControl/>
              <w:suppressLineNumbers w:val="0"/>
              <w:spacing w:before="0" w:beforeAutospacing="0" w:after="0" w:afterAutospacing="0"/>
              <w:ind w:left="0" w:right="0"/>
              <w:jc w:val="left"/>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r>
              <w:rPr>
                <w:rFonts w:hint="default" w:ascii="等线" w:hAnsi="等线" w:eastAsia="等线" w:cs="等线"/>
                <w:i w:val="0"/>
                <w:iCs w:val="0"/>
                <w:color w:val="000000"/>
                <w:kern w:val="0"/>
                <w:sz w:val="22"/>
                <w:szCs w:val="22"/>
                <w:u w:val="none"/>
                <w:lang w:val="en-US" w:eastAsia="zh-CN" w:bidi="ar"/>
              </w:rPr>
              <w:t>导轨水平拉力：8KG</w:t>
            </w:r>
          </w:p>
          <w:p w14:paraId="2DC63F0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w:t>
            </w:r>
            <w:r>
              <w:rPr>
                <w:rFonts w:hint="default" w:ascii="等线" w:hAnsi="等线" w:eastAsia="等线" w:cs="等线"/>
                <w:i w:val="0"/>
                <w:iCs w:val="0"/>
                <w:color w:val="000000"/>
                <w:kern w:val="0"/>
                <w:sz w:val="22"/>
                <w:szCs w:val="22"/>
                <w:u w:val="none"/>
                <w:lang w:val="en-US" w:eastAsia="zh-CN" w:bidi="ar"/>
              </w:rPr>
              <w:t>系统负重：50KG。</w:t>
            </w:r>
          </w:p>
        </w:tc>
        <w:tc>
          <w:tcPr>
            <w:tcW w:w="1379" w:type="dxa"/>
            <w:tcMar>
              <w:top w:w="60" w:type="dxa"/>
              <w:left w:w="120" w:type="dxa"/>
              <w:bottom w:w="30" w:type="dxa"/>
              <w:right w:w="120" w:type="dxa"/>
            </w:tcMar>
          </w:tcPr>
          <w:p w14:paraId="67DE06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实质</w:t>
            </w:r>
            <w:bookmarkStart w:id="18" w:name="_GoBack"/>
            <w:bookmarkEnd w:id="18"/>
            <w:r>
              <w:rPr>
                <w:rFonts w:hint="eastAsia" w:ascii="等线" w:hAnsi="等线" w:eastAsia="等线" w:cs="等线"/>
                <w:i w:val="0"/>
                <w:iCs w:val="0"/>
                <w:color w:val="000000"/>
                <w:kern w:val="0"/>
                <w:sz w:val="22"/>
                <w:szCs w:val="22"/>
                <w:u w:val="none"/>
                <w:lang w:val="en-US" w:eastAsia="zh-CN" w:bidi="ar"/>
              </w:rPr>
              <w:t>性要求</w:t>
            </w:r>
          </w:p>
        </w:tc>
      </w:tr>
      <w:tr w14:paraId="5E20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1" w:type="dxa"/>
            <w:tcMar>
              <w:top w:w="60" w:type="dxa"/>
              <w:left w:w="120" w:type="dxa"/>
              <w:bottom w:w="30" w:type="dxa"/>
              <w:right w:w="120" w:type="dxa"/>
            </w:tcMar>
          </w:tcPr>
          <w:p w14:paraId="2E1ADA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1575" w:type="dxa"/>
            <w:tcMar>
              <w:top w:w="60" w:type="dxa"/>
              <w:left w:w="120" w:type="dxa"/>
              <w:bottom w:w="30" w:type="dxa"/>
              <w:right w:w="120" w:type="dxa"/>
            </w:tcMar>
          </w:tcPr>
          <w:p w14:paraId="119FAB9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制作要求</w:t>
            </w:r>
          </w:p>
        </w:tc>
        <w:tc>
          <w:tcPr>
            <w:tcW w:w="4395" w:type="dxa"/>
            <w:tcMar>
              <w:top w:w="60" w:type="dxa"/>
              <w:left w:w="120" w:type="dxa"/>
              <w:bottom w:w="30" w:type="dxa"/>
              <w:right w:w="120" w:type="dxa"/>
            </w:tcMar>
          </w:tcPr>
          <w:p w14:paraId="5072BA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1、底边反折10CM，侧边反折2.5CM压明线，线迹均匀平直；</w:t>
            </w:r>
          </w:p>
          <w:p w14:paraId="526BBA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2、拼接处不扭斜，拼缝锁三线，缝纫线与布料颜色一致或相近；</w:t>
            </w:r>
          </w:p>
          <w:p w14:paraId="41670B0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3、安装后离地2-3CM，两端无明显高低差。</w:t>
            </w:r>
          </w:p>
        </w:tc>
        <w:tc>
          <w:tcPr>
            <w:tcW w:w="1379" w:type="dxa"/>
            <w:tcMar>
              <w:top w:w="60" w:type="dxa"/>
              <w:left w:w="120" w:type="dxa"/>
              <w:bottom w:w="30" w:type="dxa"/>
              <w:right w:w="120" w:type="dxa"/>
            </w:tcMar>
          </w:tcPr>
          <w:p w14:paraId="0164235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r>
      <w:tr w14:paraId="2C48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1" w:type="dxa"/>
            <w:tcMar>
              <w:top w:w="60" w:type="dxa"/>
              <w:left w:w="120" w:type="dxa"/>
              <w:bottom w:w="30" w:type="dxa"/>
              <w:right w:w="120" w:type="dxa"/>
            </w:tcMar>
          </w:tcPr>
          <w:p w14:paraId="4FDB65C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1575" w:type="dxa"/>
            <w:tcMar>
              <w:top w:w="60" w:type="dxa"/>
              <w:left w:w="120" w:type="dxa"/>
              <w:bottom w:w="30" w:type="dxa"/>
              <w:right w:w="120" w:type="dxa"/>
            </w:tcMar>
          </w:tcPr>
          <w:p w14:paraId="0173BE1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环保要求</w:t>
            </w:r>
          </w:p>
        </w:tc>
        <w:tc>
          <w:tcPr>
            <w:tcW w:w="4395" w:type="dxa"/>
            <w:tcMar>
              <w:top w:w="60" w:type="dxa"/>
              <w:left w:w="120" w:type="dxa"/>
              <w:bottom w:w="30" w:type="dxa"/>
              <w:right w:w="120" w:type="dxa"/>
            </w:tcMar>
          </w:tcPr>
          <w:p w14:paraId="5EA11B9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▲帘布甲醛、异味、PH值、可分解致癌芳香胺染料检测符合GB 18401-2021《国家纺织产品基本安全技术规范》（提供带CMA标识的检测报告复印件）。</w:t>
            </w:r>
          </w:p>
        </w:tc>
        <w:tc>
          <w:tcPr>
            <w:tcW w:w="1379" w:type="dxa"/>
            <w:tcMar>
              <w:top w:w="60" w:type="dxa"/>
              <w:left w:w="120" w:type="dxa"/>
              <w:bottom w:w="30" w:type="dxa"/>
              <w:right w:w="120" w:type="dxa"/>
            </w:tcMar>
          </w:tcPr>
          <w:p w14:paraId="7337FB2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核心环保要求</w:t>
            </w:r>
          </w:p>
        </w:tc>
      </w:tr>
    </w:tbl>
    <w:p w14:paraId="239C8FFC"/>
    <w:p w14:paraId="237B5A6D">
      <w:pPr>
        <w:spacing w:before="300" w:after="120" w:line="288" w:lineRule="auto"/>
        <w:ind w:left="0"/>
        <w:jc w:val="left"/>
        <w:outlineLvl w:val="2"/>
      </w:pPr>
      <w:r>
        <w:rPr>
          <w:rFonts w:hint="eastAsia" w:ascii="Arial" w:hAnsi="Arial" w:eastAsia="等线" w:cs="Arial"/>
          <w:b/>
          <w:sz w:val="30"/>
          <w:lang w:val="en-US" w:eastAsia="zh-CN"/>
        </w:rPr>
        <w:t xml:space="preserve">3.1.2 </w:t>
      </w:r>
      <w:r>
        <w:rPr>
          <w:rFonts w:ascii="Arial" w:hAnsi="Arial" w:eastAsia="等线" w:cs="Arial"/>
          <w:b/>
          <w:sz w:val="30"/>
        </w:rPr>
        <w:t>手动</w:t>
      </w:r>
      <w:r>
        <w:rPr>
          <w:rFonts w:hint="eastAsia" w:ascii="Arial" w:hAnsi="Arial" w:eastAsia="等线" w:cs="Arial"/>
          <w:b/>
          <w:sz w:val="30"/>
          <w:lang w:val="en-US" w:eastAsia="zh-CN"/>
        </w:rPr>
        <w:t>卷</w:t>
      </w:r>
      <w:r>
        <w:rPr>
          <w:rFonts w:ascii="Arial" w:hAnsi="Arial" w:eastAsia="等线" w:cs="Arial"/>
          <w:b/>
          <w:sz w:val="30"/>
        </w:rPr>
        <w:t>帘</w:t>
      </w:r>
    </w:p>
    <w:tbl>
      <w:tblPr>
        <w:tblStyle w:val="16"/>
        <w:tblW w:w="0" w:type="auto"/>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48"/>
        <w:gridCol w:w="6472"/>
      </w:tblGrid>
      <w:tr w14:paraId="2386B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848" w:type="dxa"/>
            <w:noWrap w:val="0"/>
            <w:vAlign w:val="top"/>
          </w:tcPr>
          <w:p w14:paraId="23DF672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配件</w:t>
            </w:r>
          </w:p>
        </w:tc>
        <w:tc>
          <w:tcPr>
            <w:tcW w:w="6472" w:type="dxa"/>
            <w:noWrap w:val="0"/>
            <w:vAlign w:val="top"/>
          </w:tcPr>
          <w:p w14:paraId="5887ADC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技术参数</w:t>
            </w:r>
          </w:p>
        </w:tc>
      </w:tr>
      <w:tr w14:paraId="10615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4" w:hRule="atLeast"/>
        </w:trPr>
        <w:tc>
          <w:tcPr>
            <w:tcW w:w="1848" w:type="dxa"/>
            <w:noWrap w:val="0"/>
            <w:vAlign w:val="center"/>
          </w:tcPr>
          <w:p w14:paraId="638A4D1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面料（透光）</w:t>
            </w:r>
          </w:p>
        </w:tc>
        <w:tc>
          <w:tcPr>
            <w:tcW w:w="6472" w:type="dxa"/>
            <w:noWrap w:val="0"/>
            <w:vAlign w:val="top"/>
          </w:tcPr>
          <w:p w14:paraId="480A70F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成分：30%±5%聚酯纤维,70% ±5%PVC；</w:t>
            </w:r>
          </w:p>
          <w:p w14:paraId="0DB54CC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帘布厚度： 0.56mm±5%；</w:t>
            </w:r>
          </w:p>
          <w:p w14:paraId="46851C8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开孔率：≤3%；</w:t>
            </w:r>
          </w:p>
          <w:p w14:paraId="31DEFBE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平方克重： 420g／㎡±5%；</w:t>
            </w:r>
          </w:p>
          <w:p w14:paraId="0AABA3A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断裂强度：经向≥1400N/5cm，纬向≥1200N/5cm；</w:t>
            </w:r>
          </w:p>
          <w:p w14:paraId="3A10C25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撕裂强度：经向≥30N，纬向≥20N；</w:t>
            </w:r>
          </w:p>
          <w:p w14:paraId="66D86BB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防紫外线率≥97%；</w:t>
            </w:r>
          </w:p>
          <w:p w14:paraId="6A0B766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▲光照色牢度≥7级（提供检测报告复印件）；</w:t>
            </w:r>
          </w:p>
          <w:p w14:paraId="3C163E5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▲阻燃标准：B1级标准（提供具有CMA标识的检测报告复印件）；</w:t>
            </w:r>
          </w:p>
        </w:tc>
      </w:tr>
      <w:tr w14:paraId="7D95E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848" w:type="dxa"/>
            <w:noWrap w:val="0"/>
            <w:vAlign w:val="center"/>
          </w:tcPr>
          <w:p w14:paraId="6CBF829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制头</w:t>
            </w:r>
          </w:p>
        </w:tc>
        <w:tc>
          <w:tcPr>
            <w:tcW w:w="6472" w:type="dxa"/>
            <w:noWrap w:val="0"/>
            <w:vAlign w:val="top"/>
          </w:tcPr>
          <w:p w14:paraId="37712D9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可通用于左侧或右侧珠链操作，方便更换操作边，配有活动安全锁扣；</w:t>
            </w:r>
          </w:p>
          <w:p w14:paraId="4814A30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1.75:1行星齿轮设计转动装置；</w:t>
            </w:r>
          </w:p>
          <w:p w14:paraId="2C6F149F">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制头上有多个孔洞，多角度调节，使拉绳处于最佳位置，对称设计,使拉珠可左右对换放置，帘布可前可后；</w:t>
            </w:r>
          </w:p>
          <w:p w14:paraId="539B2F1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拉珠出口防卡设计；</w:t>
            </w:r>
          </w:p>
        </w:tc>
      </w:tr>
      <w:tr w14:paraId="5F364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48" w:type="dxa"/>
            <w:noWrap w:val="0"/>
            <w:vAlign w:val="center"/>
          </w:tcPr>
          <w:p w14:paraId="457BBD6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尾插</w:t>
            </w:r>
          </w:p>
        </w:tc>
        <w:tc>
          <w:tcPr>
            <w:tcW w:w="6472" w:type="dxa"/>
            <w:noWrap w:val="0"/>
            <w:vAlign w:val="top"/>
          </w:tcPr>
          <w:p w14:paraId="0BF35AA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1、弹簧尾插，配有手动调整锁环；</w:t>
            </w:r>
          </w:p>
        </w:tc>
      </w:tr>
      <w:tr w14:paraId="6F227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1848" w:type="dxa"/>
            <w:noWrap w:val="0"/>
            <w:vAlign w:val="center"/>
          </w:tcPr>
          <w:p w14:paraId="28F02C8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卷筒</w:t>
            </w:r>
          </w:p>
        </w:tc>
        <w:tc>
          <w:tcPr>
            <w:tcW w:w="6472" w:type="dxa"/>
            <w:noWrap w:val="0"/>
            <w:vAlign w:val="top"/>
          </w:tcPr>
          <w:p w14:paraId="6D039E7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材质：高强度铝合金材质；</w:t>
            </w:r>
          </w:p>
          <w:p w14:paraId="2359E10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直径≥35mm；</w:t>
            </w:r>
          </w:p>
          <w:p w14:paraId="76C299A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▲管材壁厚≥1.5mm，内有不低于6根加强筋，增强抗弯曲能力，表面阳极氧化处理；</w:t>
            </w:r>
          </w:p>
          <w:p w14:paraId="47EEBEE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管材径向弯曲≤1mm/M，管材外表面带插槽，帘布经高温烫接插条后，直接插入卷筒表面的凹槽中（不允许采用双面贴粘贴面料的方法）；</w:t>
            </w:r>
          </w:p>
        </w:tc>
      </w:tr>
      <w:tr w14:paraId="09B69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1848" w:type="dxa"/>
            <w:noWrap w:val="0"/>
            <w:vAlign w:val="center"/>
          </w:tcPr>
          <w:p w14:paraId="3794792C">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下轨/底槽</w:t>
            </w:r>
          </w:p>
        </w:tc>
        <w:tc>
          <w:tcPr>
            <w:tcW w:w="6472" w:type="dxa"/>
            <w:noWrap w:val="0"/>
            <w:vAlign w:val="top"/>
          </w:tcPr>
          <w:p w14:paraId="4CE45AE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材质：高强度铝合金材质，椭圆形状；</w:t>
            </w:r>
          </w:p>
          <w:p w14:paraId="62272DC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重量≥0.4KG/M，能够保持面料平整，表面阳极氧化处理。</w:t>
            </w:r>
          </w:p>
          <w:p w14:paraId="62E7986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帘布底端插到下轨内，采用压条均匀压入的方法，保证底部不起皱；</w:t>
            </w:r>
          </w:p>
        </w:tc>
      </w:tr>
      <w:tr w14:paraId="723E9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1848" w:type="dxa"/>
            <w:noWrap w:val="0"/>
            <w:vAlign w:val="center"/>
          </w:tcPr>
          <w:p w14:paraId="2B149C8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安装支架</w:t>
            </w:r>
          </w:p>
        </w:tc>
        <w:tc>
          <w:tcPr>
            <w:tcW w:w="6472" w:type="dxa"/>
            <w:noWrap w:val="0"/>
            <w:vAlign w:val="top"/>
          </w:tcPr>
          <w:p w14:paraId="47FF9FF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材质：冷轧钢板；</w:t>
            </w:r>
          </w:p>
          <w:p w14:paraId="439BF74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厚度为不低于2.0mm，整体加强筋设计，增加支架刚度，避免承重变形；</w:t>
            </w:r>
          </w:p>
        </w:tc>
      </w:tr>
      <w:tr w14:paraId="6FB35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848" w:type="dxa"/>
            <w:noWrap w:val="0"/>
            <w:vAlign w:val="center"/>
          </w:tcPr>
          <w:p w14:paraId="462FA4F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环保要求</w:t>
            </w:r>
          </w:p>
        </w:tc>
        <w:tc>
          <w:tcPr>
            <w:tcW w:w="6472" w:type="dxa"/>
            <w:noWrap w:val="0"/>
            <w:vAlign w:val="top"/>
          </w:tcPr>
          <w:p w14:paraId="7991DAF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▲帘布甲醛检测符合国家标准（提供具有CMA标识的检测报告复印件）；</w:t>
            </w:r>
          </w:p>
          <w:p w14:paraId="112727FC">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w:t>
            </w:r>
            <w:r>
              <w:rPr>
                <w:rFonts w:hint="default" w:ascii="等线" w:hAnsi="等线" w:eastAsia="等线" w:cs="等线"/>
                <w:i w:val="0"/>
                <w:iCs w:val="0"/>
                <w:color w:val="000000"/>
                <w:kern w:val="0"/>
                <w:sz w:val="22"/>
                <w:szCs w:val="22"/>
                <w:u w:val="none"/>
                <w:lang w:val="en-US" w:eastAsia="zh-CN" w:bidi="ar"/>
              </w:rPr>
              <w:t>成品窗帘或面料环保通过GREENGUARD</w:t>
            </w:r>
            <w:r>
              <w:rPr>
                <w:rFonts w:hint="default" w:ascii="等线" w:hAnsi="等线" w:eastAsia="等线" w:cs="等线"/>
                <w:i w:val="0"/>
                <w:iCs w:val="0"/>
                <w:color w:val="000000"/>
                <w:kern w:val="0"/>
                <w:sz w:val="22"/>
                <w:szCs w:val="22"/>
                <w:u w:val="none"/>
                <w:lang w:val="zh-TW" w:eastAsia="zh-TW" w:bidi="ar"/>
              </w:rPr>
              <w:t>认证</w:t>
            </w:r>
            <w:r>
              <w:rPr>
                <w:rFonts w:hint="default" w:ascii="等线" w:hAnsi="等线" w:eastAsia="等线" w:cs="等线"/>
                <w:i w:val="0"/>
                <w:iCs w:val="0"/>
                <w:color w:val="000000"/>
                <w:kern w:val="0"/>
                <w:sz w:val="22"/>
                <w:szCs w:val="22"/>
                <w:u w:val="none"/>
                <w:lang w:val="en-US" w:eastAsia="zh-CN" w:bidi="ar"/>
              </w:rPr>
              <w:t>或绿色建材认证</w:t>
            </w:r>
            <w:r>
              <w:rPr>
                <w:rFonts w:hint="default" w:ascii="等线" w:hAnsi="等线" w:eastAsia="等线" w:cs="等线"/>
                <w:i w:val="0"/>
                <w:iCs w:val="0"/>
                <w:color w:val="000000"/>
                <w:kern w:val="0"/>
                <w:sz w:val="22"/>
                <w:szCs w:val="22"/>
                <w:u w:val="none"/>
                <w:lang w:val="zh-TW" w:eastAsia="zh-CN" w:bidi="ar"/>
              </w:rPr>
              <w:t>（</w:t>
            </w:r>
            <w:r>
              <w:rPr>
                <w:rFonts w:hint="default" w:ascii="等线" w:hAnsi="等线" w:eastAsia="等线" w:cs="等线"/>
                <w:i w:val="0"/>
                <w:iCs w:val="0"/>
                <w:color w:val="000000"/>
                <w:kern w:val="0"/>
                <w:sz w:val="22"/>
                <w:szCs w:val="22"/>
                <w:u w:val="none"/>
                <w:lang w:val="en-US" w:eastAsia="zh-CN" w:bidi="ar"/>
              </w:rPr>
              <w:t>提供有效期内认证证书或报告）</w:t>
            </w:r>
          </w:p>
        </w:tc>
      </w:tr>
    </w:tbl>
    <w:p w14:paraId="548A8E90">
      <w:pPr>
        <w:spacing w:before="300" w:after="120" w:line="288" w:lineRule="auto"/>
        <w:ind w:left="0"/>
        <w:jc w:val="left"/>
        <w:outlineLvl w:val="2"/>
      </w:pPr>
      <w:bookmarkStart w:id="7" w:name="heading_10"/>
      <w:r>
        <w:rPr>
          <w:rFonts w:ascii="Arial" w:hAnsi="Arial" w:eastAsia="等线" w:cs="Arial"/>
          <w:b/>
          <w:sz w:val="30"/>
        </w:rPr>
        <w:t>3.1.</w:t>
      </w:r>
      <w:r>
        <w:rPr>
          <w:rFonts w:hint="eastAsia" w:ascii="Arial" w:hAnsi="Arial" w:eastAsia="等线" w:cs="Arial"/>
          <w:b/>
          <w:sz w:val="30"/>
          <w:lang w:val="en-US" w:eastAsia="zh-CN"/>
        </w:rPr>
        <w:t>3</w:t>
      </w:r>
      <w:r>
        <w:rPr>
          <w:rFonts w:ascii="Arial" w:hAnsi="Arial" w:eastAsia="等线" w:cs="Arial"/>
          <w:b/>
          <w:sz w:val="30"/>
        </w:rPr>
        <w:t xml:space="preserve"> 手动浴帘</w:t>
      </w:r>
      <w:bookmarkEnd w:id="7"/>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39"/>
        <w:gridCol w:w="1560"/>
        <w:gridCol w:w="4395"/>
        <w:gridCol w:w="1386"/>
      </w:tblGrid>
      <w:tr w14:paraId="0C55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9" w:type="dxa"/>
            <w:tcMar>
              <w:top w:w="60" w:type="dxa"/>
              <w:left w:w="120" w:type="dxa"/>
              <w:bottom w:w="30" w:type="dxa"/>
              <w:right w:w="120" w:type="dxa"/>
            </w:tcMar>
          </w:tcPr>
          <w:p w14:paraId="39F9CB2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序号</w:t>
            </w:r>
          </w:p>
        </w:tc>
        <w:tc>
          <w:tcPr>
            <w:tcW w:w="1560" w:type="dxa"/>
            <w:tcMar>
              <w:top w:w="60" w:type="dxa"/>
              <w:left w:w="120" w:type="dxa"/>
              <w:bottom w:w="30" w:type="dxa"/>
              <w:right w:w="120" w:type="dxa"/>
            </w:tcMar>
          </w:tcPr>
          <w:p w14:paraId="7870FCA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配件</w:t>
            </w:r>
          </w:p>
        </w:tc>
        <w:tc>
          <w:tcPr>
            <w:tcW w:w="4395" w:type="dxa"/>
            <w:tcMar>
              <w:top w:w="60" w:type="dxa"/>
              <w:left w:w="120" w:type="dxa"/>
              <w:bottom w:w="30" w:type="dxa"/>
              <w:right w:w="120" w:type="dxa"/>
            </w:tcMar>
          </w:tcPr>
          <w:p w14:paraId="79AD7E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技术参数</w:t>
            </w:r>
          </w:p>
        </w:tc>
        <w:tc>
          <w:tcPr>
            <w:tcW w:w="1386" w:type="dxa"/>
            <w:tcMar>
              <w:top w:w="60" w:type="dxa"/>
              <w:left w:w="120" w:type="dxa"/>
              <w:bottom w:w="30" w:type="dxa"/>
              <w:right w:w="120" w:type="dxa"/>
            </w:tcMar>
          </w:tcPr>
          <w:p w14:paraId="5B1885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备注</w:t>
            </w:r>
          </w:p>
        </w:tc>
      </w:tr>
      <w:tr w14:paraId="5E71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9" w:type="dxa"/>
            <w:tcMar>
              <w:top w:w="60" w:type="dxa"/>
              <w:left w:w="120" w:type="dxa"/>
              <w:bottom w:w="30" w:type="dxa"/>
              <w:right w:w="120" w:type="dxa"/>
            </w:tcMar>
          </w:tcPr>
          <w:p w14:paraId="53A19B0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560" w:type="dxa"/>
            <w:tcMar>
              <w:top w:w="60" w:type="dxa"/>
              <w:left w:w="120" w:type="dxa"/>
              <w:bottom w:w="30" w:type="dxa"/>
              <w:right w:w="120" w:type="dxa"/>
            </w:tcMar>
          </w:tcPr>
          <w:p w14:paraId="50D8125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面料</w:t>
            </w:r>
          </w:p>
        </w:tc>
        <w:tc>
          <w:tcPr>
            <w:tcW w:w="4395" w:type="dxa"/>
            <w:tcMar>
              <w:top w:w="60" w:type="dxa"/>
              <w:left w:w="120" w:type="dxa"/>
              <w:bottom w:w="30" w:type="dxa"/>
              <w:right w:w="120" w:type="dxa"/>
            </w:tcMar>
          </w:tcPr>
          <w:p w14:paraId="62DC243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1、产品种类：防水布艺，规格1.2m×1.8m；</w:t>
            </w:r>
          </w:p>
          <w:p w14:paraId="783A435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2、面料成分：防水涤纶；</w:t>
            </w:r>
          </w:p>
          <w:p w14:paraId="24FABD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▲3、防水性能（洗前）：沾水等级≥4级，拒水性≥5级；</w:t>
            </w:r>
          </w:p>
          <w:p w14:paraId="3C3A85A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▲4、防霉等级≥1级；</w:t>
            </w:r>
          </w:p>
          <w:p w14:paraId="38C6DBD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▲5、耐皂洗色牢度≥3级；</w:t>
            </w:r>
          </w:p>
          <w:p w14:paraId="2993B9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▲6、耐水色牢度≥4级；</w:t>
            </w:r>
          </w:p>
          <w:p w14:paraId="3C8E89A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▲7、耐光色牢度≥4级（以上均需提供带CMA标识的检测报告复印件）。</w:t>
            </w:r>
          </w:p>
        </w:tc>
        <w:tc>
          <w:tcPr>
            <w:tcW w:w="1386" w:type="dxa"/>
            <w:tcMar>
              <w:top w:w="60" w:type="dxa"/>
              <w:left w:w="120" w:type="dxa"/>
              <w:bottom w:w="30" w:type="dxa"/>
              <w:right w:w="120" w:type="dxa"/>
            </w:tcMar>
          </w:tcPr>
          <w:p w14:paraId="7CF2608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核心要求</w:t>
            </w:r>
          </w:p>
        </w:tc>
      </w:tr>
      <w:tr w14:paraId="015E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9" w:type="dxa"/>
            <w:tcMar>
              <w:top w:w="60" w:type="dxa"/>
              <w:left w:w="120" w:type="dxa"/>
              <w:bottom w:w="30" w:type="dxa"/>
              <w:right w:w="120" w:type="dxa"/>
            </w:tcMar>
          </w:tcPr>
          <w:p w14:paraId="153358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1560" w:type="dxa"/>
            <w:tcMar>
              <w:top w:w="60" w:type="dxa"/>
              <w:left w:w="120" w:type="dxa"/>
              <w:bottom w:w="30" w:type="dxa"/>
              <w:right w:w="120" w:type="dxa"/>
            </w:tcMar>
          </w:tcPr>
          <w:p w14:paraId="2C3ACE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构件要求</w:t>
            </w:r>
          </w:p>
        </w:tc>
        <w:tc>
          <w:tcPr>
            <w:tcW w:w="4395" w:type="dxa"/>
            <w:tcMar>
              <w:top w:w="60" w:type="dxa"/>
              <w:left w:w="120" w:type="dxa"/>
              <w:bottom w:w="30" w:type="dxa"/>
              <w:right w:w="120" w:type="dxa"/>
            </w:tcMar>
          </w:tcPr>
          <w:p w14:paraId="4A3C5CF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★横杆：采用不锈钢材质，直径≥20mm，需通过膨胀螺丝固定上墙，不接受免打孔安装方式。</w:t>
            </w:r>
          </w:p>
        </w:tc>
        <w:tc>
          <w:tcPr>
            <w:tcW w:w="1386" w:type="dxa"/>
            <w:tcMar>
              <w:top w:w="60" w:type="dxa"/>
              <w:left w:w="120" w:type="dxa"/>
              <w:bottom w:w="30" w:type="dxa"/>
              <w:right w:w="120" w:type="dxa"/>
            </w:tcMar>
          </w:tcPr>
          <w:p w14:paraId="00D838D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实质性要求</w:t>
            </w:r>
          </w:p>
        </w:tc>
      </w:tr>
      <w:tr w14:paraId="7114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9" w:type="dxa"/>
            <w:tcMar>
              <w:top w:w="60" w:type="dxa"/>
              <w:left w:w="120" w:type="dxa"/>
              <w:bottom w:w="30" w:type="dxa"/>
              <w:right w:w="120" w:type="dxa"/>
            </w:tcMar>
          </w:tcPr>
          <w:p w14:paraId="59CFDC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1560" w:type="dxa"/>
            <w:tcMar>
              <w:top w:w="60" w:type="dxa"/>
              <w:left w:w="120" w:type="dxa"/>
              <w:bottom w:w="30" w:type="dxa"/>
              <w:right w:w="120" w:type="dxa"/>
            </w:tcMar>
          </w:tcPr>
          <w:p w14:paraId="65D7CCA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环保要求</w:t>
            </w:r>
          </w:p>
        </w:tc>
        <w:tc>
          <w:tcPr>
            <w:tcW w:w="4395" w:type="dxa"/>
            <w:tcMar>
              <w:top w:w="60" w:type="dxa"/>
              <w:left w:w="120" w:type="dxa"/>
              <w:bottom w:w="30" w:type="dxa"/>
              <w:right w:w="120" w:type="dxa"/>
            </w:tcMar>
          </w:tcPr>
          <w:p w14:paraId="1106CCA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▲帘布甲醛、异味、PH值、可分解致癌芳香胺染料检测符合GB 18401-2021《国家纺织产品基本安全技术规范》（提供带CMA标识的检测报告复印件）。</w:t>
            </w:r>
          </w:p>
        </w:tc>
        <w:tc>
          <w:tcPr>
            <w:tcW w:w="1386" w:type="dxa"/>
            <w:tcMar>
              <w:top w:w="60" w:type="dxa"/>
              <w:left w:w="120" w:type="dxa"/>
              <w:bottom w:w="30" w:type="dxa"/>
              <w:right w:w="120" w:type="dxa"/>
            </w:tcMar>
          </w:tcPr>
          <w:p w14:paraId="27C256C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核心环保要求</w:t>
            </w:r>
          </w:p>
        </w:tc>
      </w:tr>
    </w:tbl>
    <w:p w14:paraId="0B424978">
      <w:pPr>
        <w:spacing w:before="320" w:after="120" w:line="288" w:lineRule="auto"/>
        <w:ind w:left="0"/>
        <w:jc w:val="left"/>
        <w:outlineLvl w:val="1"/>
      </w:pPr>
      <w:bookmarkStart w:id="8" w:name="heading_11"/>
      <w:r>
        <w:rPr>
          <w:rFonts w:ascii="Arial" w:hAnsi="Arial" w:eastAsia="等线" w:cs="Arial"/>
          <w:b/>
          <w:sz w:val="32"/>
        </w:rPr>
        <w:t>3.2 产品标准</w:t>
      </w:r>
      <w:bookmarkEnd w:id="8"/>
    </w:p>
    <w:p w14:paraId="1CEC0387">
      <w:pPr>
        <w:spacing w:before="120" w:after="120" w:line="288" w:lineRule="auto"/>
        <w:ind w:left="0"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供应商所提供的产品须符合但不限于以下标准，若标准有更新，按最新版本执行：</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46"/>
        <w:gridCol w:w="3315"/>
        <w:gridCol w:w="4019"/>
      </w:tblGrid>
      <w:tr w14:paraId="7069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7" w:hRule="atLeast"/>
        </w:trPr>
        <w:tc>
          <w:tcPr>
            <w:tcW w:w="946" w:type="dxa"/>
            <w:tcMar>
              <w:top w:w="60" w:type="dxa"/>
              <w:left w:w="120" w:type="dxa"/>
              <w:bottom w:w="30" w:type="dxa"/>
              <w:right w:w="120" w:type="dxa"/>
            </w:tcMar>
          </w:tcPr>
          <w:p w14:paraId="70881712">
            <w:pPr>
              <w:keepNext w:val="0"/>
              <w:keepLines w:val="0"/>
              <w:suppressLineNumbers w:val="0"/>
              <w:spacing w:before="120" w:beforeAutospacing="0" w:after="120" w:afterAutospacing="0" w:line="288" w:lineRule="auto"/>
              <w:ind w:left="0" w:right="0"/>
              <w:jc w:val="left"/>
              <w:rPr>
                <w:rFonts w:hint="eastAsia" w:ascii="Arial" w:hAnsi="Arial" w:eastAsia="等线" w:cs="Arial"/>
                <w:sz w:val="22"/>
                <w:lang w:val="en-US" w:eastAsia="zh-CN"/>
              </w:rPr>
            </w:pPr>
            <w:r>
              <w:rPr>
                <w:rFonts w:hint="eastAsia" w:ascii="Arial" w:hAnsi="Arial" w:eastAsia="等线" w:cs="Arial"/>
                <w:sz w:val="22"/>
                <w:lang w:val="en-US" w:eastAsia="zh-CN"/>
              </w:rPr>
              <w:t>序号</w:t>
            </w:r>
          </w:p>
        </w:tc>
        <w:tc>
          <w:tcPr>
            <w:tcW w:w="3315" w:type="dxa"/>
            <w:tcMar>
              <w:top w:w="60" w:type="dxa"/>
              <w:left w:w="120" w:type="dxa"/>
              <w:bottom w:w="30" w:type="dxa"/>
              <w:right w:w="120" w:type="dxa"/>
            </w:tcMar>
          </w:tcPr>
          <w:p w14:paraId="7B59C187">
            <w:pPr>
              <w:keepNext w:val="0"/>
              <w:keepLines w:val="0"/>
              <w:suppressLineNumbers w:val="0"/>
              <w:spacing w:before="120" w:beforeAutospacing="0" w:after="120" w:afterAutospacing="0" w:line="288" w:lineRule="auto"/>
              <w:ind w:left="0" w:right="0"/>
              <w:jc w:val="left"/>
              <w:rPr>
                <w:rFonts w:hint="eastAsia" w:ascii="Arial" w:hAnsi="Arial" w:eastAsia="等线" w:cs="Arial"/>
                <w:sz w:val="22"/>
                <w:lang w:val="en-US" w:eastAsia="zh-CN"/>
              </w:rPr>
            </w:pPr>
            <w:r>
              <w:rPr>
                <w:rFonts w:hint="eastAsia" w:ascii="Arial" w:hAnsi="Arial" w:eastAsia="等线" w:cs="Arial"/>
                <w:sz w:val="22"/>
                <w:lang w:val="en-US" w:eastAsia="zh-CN"/>
              </w:rPr>
              <w:t>标准编号</w:t>
            </w:r>
          </w:p>
        </w:tc>
        <w:tc>
          <w:tcPr>
            <w:tcW w:w="4019" w:type="dxa"/>
            <w:tcMar>
              <w:top w:w="60" w:type="dxa"/>
              <w:left w:w="120" w:type="dxa"/>
              <w:bottom w:w="30" w:type="dxa"/>
              <w:right w:w="120" w:type="dxa"/>
            </w:tcMar>
          </w:tcPr>
          <w:p w14:paraId="470E0226">
            <w:pPr>
              <w:keepNext w:val="0"/>
              <w:keepLines w:val="0"/>
              <w:suppressLineNumbers w:val="0"/>
              <w:spacing w:before="120" w:beforeAutospacing="0" w:after="120" w:afterAutospacing="0" w:line="288" w:lineRule="auto"/>
              <w:ind w:left="0" w:right="0"/>
              <w:jc w:val="left"/>
              <w:rPr>
                <w:rFonts w:hint="eastAsia" w:ascii="Arial" w:hAnsi="Arial" w:eastAsia="等线" w:cs="Arial"/>
                <w:sz w:val="22"/>
                <w:lang w:val="en-US" w:eastAsia="zh-CN"/>
              </w:rPr>
            </w:pPr>
            <w:r>
              <w:rPr>
                <w:rFonts w:hint="eastAsia" w:ascii="Arial" w:hAnsi="Arial" w:eastAsia="等线" w:cs="Arial"/>
                <w:sz w:val="22"/>
                <w:lang w:val="en-US" w:eastAsia="zh-CN"/>
              </w:rPr>
              <w:t>标准名称</w:t>
            </w:r>
          </w:p>
        </w:tc>
      </w:tr>
      <w:tr w14:paraId="4438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46" w:type="dxa"/>
            <w:tcMar>
              <w:top w:w="60" w:type="dxa"/>
              <w:left w:w="120" w:type="dxa"/>
              <w:bottom w:w="30" w:type="dxa"/>
              <w:right w:w="120" w:type="dxa"/>
            </w:tcMar>
          </w:tcPr>
          <w:p w14:paraId="546A20FA">
            <w:pPr>
              <w:keepNext w:val="0"/>
              <w:keepLines w:val="0"/>
              <w:suppressLineNumbers w:val="0"/>
              <w:spacing w:before="120" w:beforeAutospacing="0" w:after="120" w:afterAutospacing="0" w:line="288" w:lineRule="auto"/>
              <w:ind w:left="0" w:right="0"/>
              <w:jc w:val="left"/>
              <w:rPr>
                <w:rFonts w:hint="eastAsia" w:ascii="Arial" w:hAnsi="Arial" w:eastAsia="等线" w:cs="Arial"/>
                <w:sz w:val="22"/>
                <w:lang w:val="en-US" w:eastAsia="zh-CN"/>
              </w:rPr>
            </w:pPr>
            <w:r>
              <w:rPr>
                <w:rFonts w:hint="eastAsia" w:ascii="Arial" w:hAnsi="Arial" w:eastAsia="等线" w:cs="Arial"/>
                <w:sz w:val="22"/>
                <w:lang w:val="en-US" w:eastAsia="zh-CN"/>
              </w:rPr>
              <w:t>1</w:t>
            </w:r>
          </w:p>
        </w:tc>
        <w:tc>
          <w:tcPr>
            <w:tcW w:w="3315" w:type="dxa"/>
            <w:tcMar>
              <w:top w:w="60" w:type="dxa"/>
              <w:left w:w="120" w:type="dxa"/>
              <w:bottom w:w="30" w:type="dxa"/>
              <w:right w:w="120" w:type="dxa"/>
            </w:tcMar>
          </w:tcPr>
          <w:p w14:paraId="697DB128">
            <w:pPr>
              <w:keepNext w:val="0"/>
              <w:keepLines w:val="0"/>
              <w:suppressLineNumbers w:val="0"/>
              <w:spacing w:before="120" w:beforeAutospacing="0" w:after="120" w:afterAutospacing="0" w:line="288" w:lineRule="auto"/>
              <w:ind w:left="0" w:right="0"/>
              <w:jc w:val="left"/>
              <w:rPr>
                <w:rFonts w:hint="eastAsia" w:ascii="Arial" w:hAnsi="Arial" w:eastAsia="等线" w:cs="Arial"/>
                <w:sz w:val="22"/>
                <w:lang w:val="en-US" w:eastAsia="zh-CN"/>
              </w:rPr>
            </w:pPr>
            <w:r>
              <w:rPr>
                <w:rFonts w:hint="eastAsia" w:ascii="Arial" w:hAnsi="Arial" w:eastAsia="等线" w:cs="Arial"/>
                <w:sz w:val="22"/>
                <w:lang w:val="en-US" w:eastAsia="zh-CN"/>
              </w:rPr>
              <w:t>GB/T 22844-2022</w:t>
            </w:r>
          </w:p>
        </w:tc>
        <w:tc>
          <w:tcPr>
            <w:tcW w:w="4019" w:type="dxa"/>
            <w:tcMar>
              <w:top w:w="60" w:type="dxa"/>
              <w:left w:w="120" w:type="dxa"/>
              <w:bottom w:w="30" w:type="dxa"/>
              <w:right w:w="120" w:type="dxa"/>
            </w:tcMar>
          </w:tcPr>
          <w:p w14:paraId="3701AC53">
            <w:pPr>
              <w:keepNext w:val="0"/>
              <w:keepLines w:val="0"/>
              <w:suppressLineNumbers w:val="0"/>
              <w:spacing w:before="120" w:beforeAutospacing="0" w:after="120" w:afterAutospacing="0" w:line="288" w:lineRule="auto"/>
              <w:ind w:left="0" w:right="0"/>
              <w:jc w:val="left"/>
              <w:rPr>
                <w:rFonts w:hint="eastAsia" w:ascii="Arial" w:hAnsi="Arial" w:eastAsia="等线" w:cs="Arial"/>
                <w:sz w:val="22"/>
                <w:lang w:val="en-US" w:eastAsia="zh-CN"/>
              </w:rPr>
            </w:pPr>
            <w:r>
              <w:rPr>
                <w:rFonts w:hint="eastAsia" w:ascii="Arial" w:hAnsi="Arial" w:eastAsia="等线" w:cs="Arial"/>
                <w:sz w:val="22"/>
                <w:lang w:val="en-US" w:eastAsia="zh-CN"/>
              </w:rPr>
              <w:t>纺织品 窗帘</w:t>
            </w:r>
          </w:p>
        </w:tc>
      </w:tr>
      <w:tr w14:paraId="2350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46" w:type="dxa"/>
            <w:tcMar>
              <w:top w:w="60" w:type="dxa"/>
              <w:left w:w="120" w:type="dxa"/>
              <w:bottom w:w="30" w:type="dxa"/>
              <w:right w:w="120" w:type="dxa"/>
            </w:tcMar>
          </w:tcPr>
          <w:p w14:paraId="65F71DA6">
            <w:pPr>
              <w:keepNext w:val="0"/>
              <w:keepLines w:val="0"/>
              <w:suppressLineNumbers w:val="0"/>
              <w:spacing w:before="120" w:beforeAutospacing="0" w:after="120" w:afterAutospacing="0" w:line="288" w:lineRule="auto"/>
              <w:ind w:left="0" w:right="0"/>
              <w:jc w:val="left"/>
              <w:rPr>
                <w:rFonts w:hint="eastAsia" w:ascii="Arial" w:hAnsi="Arial" w:eastAsia="等线" w:cs="Arial"/>
                <w:sz w:val="22"/>
                <w:lang w:val="en-US" w:eastAsia="zh-CN"/>
              </w:rPr>
            </w:pPr>
            <w:r>
              <w:rPr>
                <w:rFonts w:hint="eastAsia" w:ascii="Arial" w:hAnsi="Arial" w:eastAsia="等线" w:cs="Arial"/>
                <w:sz w:val="22"/>
                <w:lang w:val="en-US" w:eastAsia="zh-CN"/>
              </w:rPr>
              <w:t>2</w:t>
            </w:r>
          </w:p>
        </w:tc>
        <w:tc>
          <w:tcPr>
            <w:tcW w:w="3315" w:type="dxa"/>
            <w:tcMar>
              <w:top w:w="60" w:type="dxa"/>
              <w:left w:w="120" w:type="dxa"/>
              <w:bottom w:w="30" w:type="dxa"/>
              <w:right w:w="120" w:type="dxa"/>
            </w:tcMar>
          </w:tcPr>
          <w:p w14:paraId="0E9965B5">
            <w:pPr>
              <w:keepNext w:val="0"/>
              <w:keepLines w:val="0"/>
              <w:suppressLineNumbers w:val="0"/>
              <w:spacing w:before="120" w:beforeAutospacing="0" w:after="120" w:afterAutospacing="0" w:line="288" w:lineRule="auto"/>
              <w:ind w:left="0" w:right="0"/>
              <w:jc w:val="left"/>
              <w:rPr>
                <w:rFonts w:hint="eastAsia" w:ascii="Arial" w:hAnsi="Arial" w:eastAsia="等线" w:cs="Arial"/>
                <w:sz w:val="22"/>
                <w:lang w:val="en-US" w:eastAsia="zh-CN"/>
              </w:rPr>
            </w:pPr>
            <w:r>
              <w:rPr>
                <w:rFonts w:hint="eastAsia" w:ascii="Arial" w:hAnsi="Arial" w:eastAsia="等线" w:cs="Arial"/>
                <w:sz w:val="22"/>
                <w:lang w:val="en-US" w:eastAsia="zh-CN"/>
              </w:rPr>
              <w:t>GB 18401-2021</w:t>
            </w:r>
          </w:p>
        </w:tc>
        <w:tc>
          <w:tcPr>
            <w:tcW w:w="4019" w:type="dxa"/>
            <w:tcMar>
              <w:top w:w="60" w:type="dxa"/>
              <w:left w:w="120" w:type="dxa"/>
              <w:bottom w:w="30" w:type="dxa"/>
              <w:right w:w="120" w:type="dxa"/>
            </w:tcMar>
          </w:tcPr>
          <w:p w14:paraId="0D7833F6">
            <w:pPr>
              <w:keepNext w:val="0"/>
              <w:keepLines w:val="0"/>
              <w:suppressLineNumbers w:val="0"/>
              <w:spacing w:before="120" w:beforeAutospacing="0" w:after="120" w:afterAutospacing="0" w:line="288" w:lineRule="auto"/>
              <w:ind w:left="0" w:right="0"/>
              <w:jc w:val="left"/>
              <w:rPr>
                <w:rFonts w:hint="eastAsia" w:ascii="Arial" w:hAnsi="Arial" w:eastAsia="等线" w:cs="Arial"/>
                <w:sz w:val="22"/>
                <w:lang w:val="en-US" w:eastAsia="zh-CN"/>
              </w:rPr>
            </w:pPr>
            <w:r>
              <w:rPr>
                <w:rFonts w:hint="eastAsia" w:ascii="Arial" w:hAnsi="Arial" w:eastAsia="等线" w:cs="Arial"/>
                <w:sz w:val="22"/>
                <w:lang w:val="en-US" w:eastAsia="zh-CN"/>
              </w:rPr>
              <w:t>国家纺织产品基本安全技术规范</w:t>
            </w:r>
          </w:p>
        </w:tc>
      </w:tr>
      <w:tr w14:paraId="59AD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46" w:type="dxa"/>
            <w:tcMar>
              <w:top w:w="60" w:type="dxa"/>
              <w:left w:w="120" w:type="dxa"/>
              <w:bottom w:w="30" w:type="dxa"/>
              <w:right w:w="120" w:type="dxa"/>
            </w:tcMar>
          </w:tcPr>
          <w:p w14:paraId="4E252CBE">
            <w:pPr>
              <w:keepNext w:val="0"/>
              <w:keepLines w:val="0"/>
              <w:suppressLineNumbers w:val="0"/>
              <w:spacing w:before="120" w:beforeAutospacing="0" w:after="120" w:afterAutospacing="0" w:line="288" w:lineRule="auto"/>
              <w:ind w:left="0" w:right="0"/>
              <w:jc w:val="left"/>
              <w:rPr>
                <w:rFonts w:hint="eastAsia" w:ascii="Arial" w:hAnsi="Arial" w:eastAsia="等线" w:cs="Arial"/>
                <w:sz w:val="22"/>
                <w:lang w:val="en-US" w:eastAsia="zh-CN"/>
              </w:rPr>
            </w:pPr>
            <w:r>
              <w:rPr>
                <w:rFonts w:hint="eastAsia" w:ascii="Arial" w:hAnsi="Arial" w:eastAsia="等线" w:cs="Arial"/>
                <w:sz w:val="22"/>
                <w:lang w:val="en-US" w:eastAsia="zh-CN"/>
              </w:rPr>
              <w:t>3</w:t>
            </w:r>
          </w:p>
        </w:tc>
        <w:tc>
          <w:tcPr>
            <w:tcW w:w="3315" w:type="dxa"/>
            <w:tcMar>
              <w:top w:w="60" w:type="dxa"/>
              <w:left w:w="120" w:type="dxa"/>
              <w:bottom w:w="30" w:type="dxa"/>
              <w:right w:w="120" w:type="dxa"/>
            </w:tcMar>
          </w:tcPr>
          <w:p w14:paraId="31314254">
            <w:pPr>
              <w:keepNext w:val="0"/>
              <w:keepLines w:val="0"/>
              <w:suppressLineNumbers w:val="0"/>
              <w:spacing w:before="120" w:beforeAutospacing="0" w:after="120" w:afterAutospacing="0" w:line="288" w:lineRule="auto"/>
              <w:ind w:left="0" w:right="0"/>
              <w:jc w:val="left"/>
              <w:rPr>
                <w:rFonts w:hint="eastAsia" w:ascii="Arial" w:hAnsi="Arial" w:eastAsia="等线" w:cs="Arial"/>
                <w:sz w:val="22"/>
                <w:lang w:val="en-US" w:eastAsia="zh-CN"/>
              </w:rPr>
            </w:pPr>
            <w:r>
              <w:rPr>
                <w:rFonts w:hint="eastAsia" w:ascii="Arial" w:hAnsi="Arial" w:eastAsia="等线" w:cs="Arial"/>
                <w:sz w:val="22"/>
                <w:lang w:val="en-US" w:eastAsia="zh-CN"/>
              </w:rPr>
              <w:t>GB 8624-2012</w:t>
            </w:r>
          </w:p>
        </w:tc>
        <w:tc>
          <w:tcPr>
            <w:tcW w:w="4019" w:type="dxa"/>
            <w:tcMar>
              <w:top w:w="60" w:type="dxa"/>
              <w:left w:w="120" w:type="dxa"/>
              <w:bottom w:w="30" w:type="dxa"/>
              <w:right w:w="120" w:type="dxa"/>
            </w:tcMar>
          </w:tcPr>
          <w:p w14:paraId="74F7083B">
            <w:pPr>
              <w:keepNext w:val="0"/>
              <w:keepLines w:val="0"/>
              <w:suppressLineNumbers w:val="0"/>
              <w:spacing w:before="120" w:beforeAutospacing="0" w:after="120" w:afterAutospacing="0" w:line="288" w:lineRule="auto"/>
              <w:ind w:left="0" w:right="0"/>
              <w:jc w:val="left"/>
              <w:rPr>
                <w:rFonts w:hint="eastAsia" w:ascii="Arial" w:hAnsi="Arial" w:eastAsia="等线" w:cs="Arial"/>
                <w:sz w:val="22"/>
                <w:lang w:val="en-US" w:eastAsia="zh-CN"/>
              </w:rPr>
            </w:pPr>
            <w:r>
              <w:rPr>
                <w:rFonts w:hint="eastAsia" w:ascii="Arial" w:hAnsi="Arial" w:eastAsia="等线" w:cs="Arial"/>
                <w:sz w:val="22"/>
                <w:lang w:val="en-US" w:eastAsia="zh-CN"/>
              </w:rPr>
              <w:t>建筑材料及制品燃烧性能分级</w:t>
            </w:r>
          </w:p>
        </w:tc>
      </w:tr>
      <w:tr w14:paraId="5F39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9" w:hRule="atLeast"/>
        </w:trPr>
        <w:tc>
          <w:tcPr>
            <w:tcW w:w="946" w:type="dxa"/>
            <w:tcMar>
              <w:top w:w="60" w:type="dxa"/>
              <w:left w:w="120" w:type="dxa"/>
              <w:bottom w:w="30" w:type="dxa"/>
              <w:right w:w="120" w:type="dxa"/>
            </w:tcMar>
          </w:tcPr>
          <w:p w14:paraId="552894FC">
            <w:pPr>
              <w:keepNext w:val="0"/>
              <w:keepLines w:val="0"/>
              <w:suppressLineNumbers w:val="0"/>
              <w:spacing w:before="120" w:beforeAutospacing="0" w:after="120" w:afterAutospacing="0" w:line="288" w:lineRule="auto"/>
              <w:ind w:left="0" w:right="0"/>
              <w:jc w:val="left"/>
              <w:rPr>
                <w:rFonts w:hint="eastAsia" w:ascii="Arial" w:hAnsi="Arial" w:eastAsia="等线" w:cs="Arial"/>
                <w:sz w:val="22"/>
                <w:lang w:val="en-US" w:eastAsia="zh-CN"/>
              </w:rPr>
            </w:pPr>
            <w:r>
              <w:rPr>
                <w:rFonts w:hint="eastAsia" w:ascii="Arial" w:hAnsi="Arial" w:eastAsia="等线" w:cs="Arial"/>
                <w:sz w:val="22"/>
                <w:lang w:val="en-US" w:eastAsia="zh-CN"/>
              </w:rPr>
              <w:t>4</w:t>
            </w:r>
          </w:p>
        </w:tc>
        <w:tc>
          <w:tcPr>
            <w:tcW w:w="3315" w:type="dxa"/>
            <w:tcMar>
              <w:top w:w="60" w:type="dxa"/>
              <w:left w:w="120" w:type="dxa"/>
              <w:bottom w:w="30" w:type="dxa"/>
              <w:right w:w="120" w:type="dxa"/>
            </w:tcMar>
          </w:tcPr>
          <w:p w14:paraId="01E5E979">
            <w:pPr>
              <w:keepNext w:val="0"/>
              <w:keepLines w:val="0"/>
              <w:suppressLineNumbers w:val="0"/>
              <w:spacing w:before="120" w:beforeAutospacing="0" w:after="120" w:afterAutospacing="0" w:line="288" w:lineRule="auto"/>
              <w:ind w:left="0" w:right="0"/>
              <w:jc w:val="left"/>
              <w:rPr>
                <w:rFonts w:hint="eastAsia" w:ascii="Arial" w:hAnsi="Arial" w:eastAsia="等线" w:cs="Arial"/>
                <w:sz w:val="22"/>
                <w:lang w:val="en-US" w:eastAsia="zh-CN"/>
              </w:rPr>
            </w:pPr>
            <w:r>
              <w:rPr>
                <w:rFonts w:hint="eastAsia" w:ascii="Arial" w:hAnsi="Arial" w:eastAsia="等线" w:cs="Arial"/>
                <w:sz w:val="22"/>
                <w:lang w:val="en-US" w:eastAsia="zh-CN"/>
              </w:rPr>
              <w:t>GB/T 3923.1-2013</w:t>
            </w:r>
          </w:p>
        </w:tc>
        <w:tc>
          <w:tcPr>
            <w:tcW w:w="4019" w:type="dxa"/>
            <w:tcMar>
              <w:top w:w="60" w:type="dxa"/>
              <w:left w:w="120" w:type="dxa"/>
              <w:bottom w:w="30" w:type="dxa"/>
              <w:right w:w="120" w:type="dxa"/>
            </w:tcMar>
          </w:tcPr>
          <w:p w14:paraId="58168F93">
            <w:pPr>
              <w:keepNext w:val="0"/>
              <w:keepLines w:val="0"/>
              <w:suppressLineNumbers w:val="0"/>
              <w:spacing w:before="120" w:beforeAutospacing="0" w:after="120" w:afterAutospacing="0" w:line="288" w:lineRule="auto"/>
              <w:ind w:left="0" w:right="0"/>
              <w:jc w:val="left"/>
              <w:rPr>
                <w:rFonts w:hint="eastAsia" w:ascii="Arial" w:hAnsi="Arial" w:eastAsia="等线" w:cs="Arial"/>
                <w:sz w:val="22"/>
                <w:lang w:val="en-US" w:eastAsia="zh-CN"/>
              </w:rPr>
            </w:pPr>
            <w:r>
              <w:rPr>
                <w:rFonts w:hint="eastAsia" w:ascii="Arial" w:hAnsi="Arial" w:eastAsia="等线" w:cs="Arial"/>
                <w:sz w:val="22"/>
                <w:lang w:val="en-US" w:eastAsia="zh-CN"/>
              </w:rPr>
              <w:t>纺织品 织物拉伸性能 第1部分：断裂强力和断裂伸长率的测定 条样法</w:t>
            </w:r>
          </w:p>
        </w:tc>
      </w:tr>
    </w:tbl>
    <w:p w14:paraId="239AC108">
      <w:pPr>
        <w:spacing w:before="320" w:after="120" w:line="288" w:lineRule="auto"/>
        <w:ind w:left="0"/>
        <w:jc w:val="left"/>
        <w:outlineLvl w:val="1"/>
      </w:pPr>
      <w:bookmarkStart w:id="9" w:name="heading_12"/>
      <w:r>
        <w:rPr>
          <w:rFonts w:ascii="Arial" w:hAnsi="Arial" w:eastAsia="等线" w:cs="Arial"/>
          <w:b/>
          <w:sz w:val="32"/>
        </w:rPr>
        <w:t>3.3 样品及视频展示要求</w:t>
      </w:r>
      <w:bookmarkEnd w:id="9"/>
    </w:p>
    <w:p w14:paraId="564E2622">
      <w:pPr>
        <w:spacing w:before="300" w:after="120" w:line="288" w:lineRule="auto"/>
        <w:ind w:left="0"/>
        <w:jc w:val="left"/>
        <w:outlineLvl w:val="2"/>
      </w:pPr>
      <w:bookmarkStart w:id="10" w:name="heading_13"/>
      <w:r>
        <w:rPr>
          <w:rFonts w:ascii="Arial" w:hAnsi="Arial" w:eastAsia="等线" w:cs="Arial"/>
          <w:b/>
          <w:sz w:val="30"/>
        </w:rPr>
        <w:t>3.3.1 样品要求</w:t>
      </w:r>
      <w:bookmarkEnd w:id="10"/>
    </w:p>
    <w:p w14:paraId="7F1800CE">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投标时须递交符合以下要求的样品，样品费用由投标人自行承担：</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31"/>
        <w:gridCol w:w="1365"/>
        <w:gridCol w:w="3255"/>
        <w:gridCol w:w="1049"/>
        <w:gridCol w:w="1650"/>
      </w:tblGrid>
      <w:tr w14:paraId="3525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1" w:type="dxa"/>
            <w:tcMar>
              <w:top w:w="60" w:type="dxa"/>
              <w:left w:w="120" w:type="dxa"/>
              <w:bottom w:w="30" w:type="dxa"/>
              <w:right w:w="120" w:type="dxa"/>
            </w:tcMar>
          </w:tcPr>
          <w:p w14:paraId="50A5B8A3">
            <w:pPr>
              <w:keepNext w:val="0"/>
              <w:keepLines w:val="0"/>
              <w:suppressLineNumbers w:val="0"/>
              <w:spacing w:before="120" w:beforeAutospacing="0" w:after="120" w:afterAutospacing="0" w:line="288" w:lineRule="auto"/>
              <w:ind w:left="0" w:right="0"/>
              <w:jc w:val="left"/>
              <w:rPr>
                <w:rFonts w:hint="default"/>
              </w:rPr>
            </w:pPr>
            <w:bookmarkStart w:id="11" w:name="heading_14"/>
            <w:r>
              <w:rPr>
                <w:rFonts w:hint="default" w:ascii="Arial" w:hAnsi="Arial" w:eastAsia="等线" w:cs="Arial"/>
                <w:sz w:val="22"/>
              </w:rPr>
              <w:t>序号</w:t>
            </w:r>
          </w:p>
        </w:tc>
        <w:tc>
          <w:tcPr>
            <w:tcW w:w="1365" w:type="dxa"/>
            <w:tcMar>
              <w:top w:w="60" w:type="dxa"/>
              <w:left w:w="120" w:type="dxa"/>
              <w:bottom w:w="30" w:type="dxa"/>
              <w:right w:w="120" w:type="dxa"/>
            </w:tcMar>
          </w:tcPr>
          <w:p w14:paraId="21D743B9">
            <w:pPr>
              <w:keepNext w:val="0"/>
              <w:keepLines w:val="0"/>
              <w:suppressLineNumbers w:val="0"/>
              <w:spacing w:before="120" w:beforeAutospacing="0" w:after="120" w:afterAutospacing="0" w:line="288" w:lineRule="auto"/>
              <w:ind w:left="0" w:right="0"/>
              <w:jc w:val="left"/>
              <w:rPr>
                <w:rFonts w:hint="default"/>
              </w:rPr>
            </w:pPr>
            <w:r>
              <w:rPr>
                <w:rFonts w:hint="default" w:ascii="Arial" w:hAnsi="Arial" w:eastAsia="等线" w:cs="Arial"/>
                <w:sz w:val="22"/>
              </w:rPr>
              <w:t>样品名称</w:t>
            </w:r>
          </w:p>
        </w:tc>
        <w:tc>
          <w:tcPr>
            <w:tcW w:w="3255" w:type="dxa"/>
            <w:tcMar>
              <w:top w:w="60" w:type="dxa"/>
              <w:left w:w="120" w:type="dxa"/>
              <w:bottom w:w="30" w:type="dxa"/>
              <w:right w:w="120" w:type="dxa"/>
            </w:tcMar>
          </w:tcPr>
          <w:p w14:paraId="51371075">
            <w:pPr>
              <w:keepNext w:val="0"/>
              <w:keepLines w:val="0"/>
              <w:suppressLineNumbers w:val="0"/>
              <w:spacing w:before="120" w:beforeAutospacing="0" w:after="120" w:afterAutospacing="0" w:line="288" w:lineRule="auto"/>
              <w:ind w:left="0" w:right="0"/>
              <w:jc w:val="left"/>
              <w:rPr>
                <w:rFonts w:hint="default"/>
              </w:rPr>
            </w:pPr>
            <w:r>
              <w:rPr>
                <w:rFonts w:hint="default" w:ascii="Arial" w:hAnsi="Arial" w:eastAsia="等线" w:cs="Arial"/>
                <w:sz w:val="22"/>
              </w:rPr>
              <w:t>规格尺寸</w:t>
            </w:r>
          </w:p>
        </w:tc>
        <w:tc>
          <w:tcPr>
            <w:tcW w:w="1049" w:type="dxa"/>
            <w:tcMar>
              <w:top w:w="60" w:type="dxa"/>
              <w:left w:w="120" w:type="dxa"/>
              <w:bottom w:w="30" w:type="dxa"/>
              <w:right w:w="120" w:type="dxa"/>
            </w:tcMar>
          </w:tcPr>
          <w:p w14:paraId="4C117183">
            <w:pPr>
              <w:keepNext w:val="0"/>
              <w:keepLines w:val="0"/>
              <w:suppressLineNumbers w:val="0"/>
              <w:spacing w:before="120" w:beforeAutospacing="0" w:after="120" w:afterAutospacing="0" w:line="288" w:lineRule="auto"/>
              <w:ind w:left="0" w:right="0"/>
              <w:jc w:val="left"/>
              <w:rPr>
                <w:rFonts w:hint="default"/>
              </w:rPr>
            </w:pPr>
            <w:r>
              <w:rPr>
                <w:rFonts w:hint="default" w:ascii="Arial" w:hAnsi="Arial" w:eastAsia="等线" w:cs="Arial"/>
                <w:sz w:val="22"/>
              </w:rPr>
              <w:t>数量</w:t>
            </w:r>
          </w:p>
        </w:tc>
        <w:tc>
          <w:tcPr>
            <w:tcW w:w="1650" w:type="dxa"/>
            <w:tcMar>
              <w:top w:w="60" w:type="dxa"/>
              <w:left w:w="120" w:type="dxa"/>
              <w:bottom w:w="30" w:type="dxa"/>
              <w:right w:w="120" w:type="dxa"/>
            </w:tcMar>
          </w:tcPr>
          <w:p w14:paraId="48F3158D">
            <w:pPr>
              <w:keepNext w:val="0"/>
              <w:keepLines w:val="0"/>
              <w:suppressLineNumbers w:val="0"/>
              <w:spacing w:before="120" w:beforeAutospacing="0" w:after="120" w:afterAutospacing="0" w:line="288" w:lineRule="auto"/>
              <w:ind w:left="0" w:right="0"/>
              <w:jc w:val="left"/>
              <w:rPr>
                <w:rFonts w:hint="default"/>
              </w:rPr>
            </w:pPr>
            <w:r>
              <w:rPr>
                <w:rFonts w:hint="default" w:ascii="Arial" w:hAnsi="Arial" w:eastAsia="等线" w:cs="Arial"/>
                <w:sz w:val="22"/>
              </w:rPr>
              <w:t>备注</w:t>
            </w:r>
          </w:p>
        </w:tc>
      </w:tr>
      <w:tr w14:paraId="0CDF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1" w:type="dxa"/>
            <w:tcMar>
              <w:top w:w="60" w:type="dxa"/>
              <w:left w:w="120" w:type="dxa"/>
              <w:bottom w:w="30" w:type="dxa"/>
              <w:right w:w="120" w:type="dxa"/>
            </w:tcMar>
          </w:tcPr>
          <w:p w14:paraId="14405028">
            <w:pPr>
              <w:keepNext w:val="0"/>
              <w:keepLines w:val="0"/>
              <w:suppressLineNumbers w:val="0"/>
              <w:spacing w:before="120" w:beforeAutospacing="0" w:after="120" w:afterAutospacing="0" w:line="288" w:lineRule="auto"/>
              <w:ind w:left="0" w:right="0"/>
              <w:jc w:val="left"/>
              <w:rPr>
                <w:rFonts w:hint="default"/>
              </w:rPr>
            </w:pPr>
            <w:r>
              <w:rPr>
                <w:rFonts w:hint="default" w:ascii="Arial" w:hAnsi="Arial" w:eastAsia="等线" w:cs="Arial"/>
                <w:sz w:val="22"/>
              </w:rPr>
              <w:t>1</w:t>
            </w:r>
          </w:p>
        </w:tc>
        <w:tc>
          <w:tcPr>
            <w:tcW w:w="1365" w:type="dxa"/>
            <w:tcMar>
              <w:top w:w="60" w:type="dxa"/>
              <w:left w:w="120" w:type="dxa"/>
              <w:bottom w:w="30" w:type="dxa"/>
              <w:right w:w="120" w:type="dxa"/>
            </w:tcMar>
          </w:tcPr>
          <w:p w14:paraId="63D22FE4">
            <w:pPr>
              <w:keepNext w:val="0"/>
              <w:keepLines w:val="0"/>
              <w:suppressLineNumbers w:val="0"/>
              <w:spacing w:before="120" w:beforeAutospacing="0" w:after="120" w:afterAutospacing="0" w:line="288" w:lineRule="auto"/>
              <w:ind w:left="0" w:right="0"/>
              <w:jc w:val="left"/>
              <w:rPr>
                <w:rFonts w:hint="default"/>
              </w:rPr>
            </w:pPr>
            <w:r>
              <w:rPr>
                <w:rFonts w:hint="default" w:ascii="Arial" w:hAnsi="Arial" w:eastAsia="等线" w:cs="Arial"/>
                <w:sz w:val="22"/>
              </w:rPr>
              <w:t>手动布帘成品小样</w:t>
            </w:r>
          </w:p>
        </w:tc>
        <w:tc>
          <w:tcPr>
            <w:tcW w:w="3255" w:type="dxa"/>
            <w:tcMar>
              <w:top w:w="60" w:type="dxa"/>
              <w:left w:w="120" w:type="dxa"/>
              <w:bottom w:w="30" w:type="dxa"/>
              <w:right w:w="120" w:type="dxa"/>
            </w:tcMar>
          </w:tcPr>
          <w:p w14:paraId="6CDE35FA">
            <w:pPr>
              <w:keepNext w:val="0"/>
              <w:keepLines w:val="0"/>
              <w:suppressLineNumbers w:val="0"/>
              <w:spacing w:before="120" w:beforeAutospacing="0" w:after="120" w:afterAutospacing="0" w:line="288" w:lineRule="auto"/>
              <w:ind w:left="0" w:right="0"/>
              <w:jc w:val="left"/>
              <w:rPr>
                <w:rFonts w:hint="default"/>
              </w:rPr>
            </w:pPr>
            <w:r>
              <w:rPr>
                <w:rFonts w:hint="default" w:ascii="Arial" w:hAnsi="Arial" w:eastAsia="等线" w:cs="Arial"/>
                <w:sz w:val="22"/>
              </w:rPr>
              <w:t>60cm×100cm，含罗马杆、吊环、支架</w:t>
            </w:r>
            <w:r>
              <w:rPr>
                <w:rFonts w:hint="eastAsia" w:ascii="Arial" w:hAnsi="Arial" w:eastAsia="等线" w:cs="Arial"/>
                <w:sz w:val="22"/>
                <w:lang w:eastAsia="zh-CN"/>
              </w:rPr>
              <w:t>、</w:t>
            </w:r>
            <w:r>
              <w:rPr>
                <w:rFonts w:hint="eastAsia" w:ascii="Arial" w:hAnsi="Arial" w:eastAsia="等线" w:cs="Arial"/>
                <w:sz w:val="22"/>
                <w:lang w:val="en-US" w:eastAsia="zh-CN"/>
              </w:rPr>
              <w:t>轧带</w:t>
            </w:r>
            <w:r>
              <w:rPr>
                <w:rFonts w:hint="default" w:ascii="Arial" w:hAnsi="Arial" w:eastAsia="等线" w:cs="Arial"/>
                <w:sz w:val="22"/>
              </w:rPr>
              <w:t>等全套配件</w:t>
            </w:r>
          </w:p>
        </w:tc>
        <w:tc>
          <w:tcPr>
            <w:tcW w:w="1049" w:type="dxa"/>
            <w:tcMar>
              <w:top w:w="60" w:type="dxa"/>
              <w:left w:w="120" w:type="dxa"/>
              <w:bottom w:w="30" w:type="dxa"/>
              <w:right w:w="120" w:type="dxa"/>
            </w:tcMar>
          </w:tcPr>
          <w:p w14:paraId="538B2509">
            <w:pPr>
              <w:keepNext w:val="0"/>
              <w:keepLines w:val="0"/>
              <w:suppressLineNumbers w:val="0"/>
              <w:spacing w:before="120" w:beforeAutospacing="0" w:after="120" w:afterAutospacing="0" w:line="288" w:lineRule="auto"/>
              <w:ind w:left="0" w:right="0"/>
              <w:jc w:val="left"/>
              <w:rPr>
                <w:rFonts w:hint="default"/>
              </w:rPr>
            </w:pPr>
            <w:r>
              <w:rPr>
                <w:rFonts w:hint="default" w:ascii="Arial" w:hAnsi="Arial" w:eastAsia="等线" w:cs="Arial"/>
                <w:sz w:val="22"/>
              </w:rPr>
              <w:t>1套</w:t>
            </w:r>
          </w:p>
        </w:tc>
        <w:tc>
          <w:tcPr>
            <w:tcW w:w="1650" w:type="dxa"/>
            <w:tcMar>
              <w:top w:w="60" w:type="dxa"/>
              <w:left w:w="120" w:type="dxa"/>
              <w:bottom w:w="30" w:type="dxa"/>
              <w:right w:w="120" w:type="dxa"/>
            </w:tcMar>
          </w:tcPr>
          <w:p w14:paraId="3CF06F10">
            <w:pPr>
              <w:keepNext w:val="0"/>
              <w:keepLines w:val="0"/>
              <w:suppressLineNumbers w:val="0"/>
              <w:spacing w:before="120" w:beforeAutospacing="0" w:after="120" w:afterAutospacing="0" w:line="288" w:lineRule="auto"/>
              <w:ind w:left="0" w:right="0"/>
              <w:jc w:val="left"/>
              <w:rPr>
                <w:rFonts w:hint="default"/>
              </w:rPr>
            </w:pPr>
            <w:r>
              <w:rPr>
                <w:rFonts w:hint="default" w:ascii="Arial" w:hAnsi="Arial" w:eastAsia="等线" w:cs="Arial"/>
                <w:sz w:val="22"/>
              </w:rPr>
              <w:t>需体现褶皱比例</w:t>
            </w:r>
          </w:p>
        </w:tc>
      </w:tr>
      <w:tr w14:paraId="29E5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1" w:type="dxa"/>
            <w:tcMar>
              <w:top w:w="60" w:type="dxa"/>
              <w:left w:w="120" w:type="dxa"/>
              <w:bottom w:w="30" w:type="dxa"/>
              <w:right w:w="120" w:type="dxa"/>
            </w:tcMar>
          </w:tcPr>
          <w:p w14:paraId="0D1BFB1C">
            <w:pPr>
              <w:keepNext w:val="0"/>
              <w:keepLines w:val="0"/>
              <w:suppressLineNumbers w:val="0"/>
              <w:spacing w:before="120" w:beforeAutospacing="0" w:after="120" w:afterAutospacing="0" w:line="288" w:lineRule="auto"/>
              <w:ind w:left="0" w:right="0"/>
              <w:jc w:val="left"/>
              <w:rPr>
                <w:rFonts w:hint="default"/>
              </w:rPr>
            </w:pPr>
            <w:r>
              <w:rPr>
                <w:rFonts w:hint="default" w:ascii="Arial" w:hAnsi="Arial" w:eastAsia="等线" w:cs="Arial"/>
                <w:sz w:val="22"/>
              </w:rPr>
              <w:t>2</w:t>
            </w:r>
          </w:p>
        </w:tc>
        <w:tc>
          <w:tcPr>
            <w:tcW w:w="1365" w:type="dxa"/>
            <w:tcMar>
              <w:top w:w="60" w:type="dxa"/>
              <w:left w:w="120" w:type="dxa"/>
              <w:bottom w:w="30" w:type="dxa"/>
              <w:right w:w="120" w:type="dxa"/>
            </w:tcMar>
          </w:tcPr>
          <w:p w14:paraId="29D50C6F">
            <w:pPr>
              <w:keepNext w:val="0"/>
              <w:keepLines w:val="0"/>
              <w:suppressLineNumbers w:val="0"/>
              <w:spacing w:before="120" w:beforeAutospacing="0" w:after="120" w:afterAutospacing="0" w:line="288" w:lineRule="auto"/>
              <w:ind w:left="0" w:right="0"/>
              <w:jc w:val="left"/>
              <w:rPr>
                <w:rFonts w:hint="default"/>
              </w:rPr>
            </w:pPr>
            <w:r>
              <w:rPr>
                <w:rFonts w:hint="default" w:ascii="Arial" w:hAnsi="Arial" w:eastAsia="等线" w:cs="Arial"/>
                <w:sz w:val="22"/>
              </w:rPr>
              <w:t>浴帘成品小样</w:t>
            </w:r>
          </w:p>
        </w:tc>
        <w:tc>
          <w:tcPr>
            <w:tcW w:w="3255" w:type="dxa"/>
            <w:tcMar>
              <w:top w:w="60" w:type="dxa"/>
              <w:left w:w="120" w:type="dxa"/>
              <w:bottom w:w="30" w:type="dxa"/>
              <w:right w:w="120" w:type="dxa"/>
            </w:tcMar>
          </w:tcPr>
          <w:p w14:paraId="20F106AA">
            <w:pPr>
              <w:keepNext w:val="0"/>
              <w:keepLines w:val="0"/>
              <w:suppressLineNumbers w:val="0"/>
              <w:spacing w:before="120" w:beforeAutospacing="0" w:after="120" w:afterAutospacing="0" w:line="288" w:lineRule="auto"/>
              <w:ind w:left="0" w:right="0"/>
              <w:jc w:val="left"/>
              <w:rPr>
                <w:rFonts w:hint="default"/>
              </w:rPr>
            </w:pPr>
            <w:r>
              <w:rPr>
                <w:rFonts w:hint="default" w:ascii="Arial" w:hAnsi="Arial" w:eastAsia="等线" w:cs="Arial"/>
                <w:sz w:val="22"/>
              </w:rPr>
              <w:t>60cm×100cm，含不锈钢横杆及安装配件</w:t>
            </w:r>
          </w:p>
        </w:tc>
        <w:tc>
          <w:tcPr>
            <w:tcW w:w="1049" w:type="dxa"/>
            <w:tcMar>
              <w:top w:w="60" w:type="dxa"/>
              <w:left w:w="120" w:type="dxa"/>
              <w:bottom w:w="30" w:type="dxa"/>
              <w:right w:w="120" w:type="dxa"/>
            </w:tcMar>
          </w:tcPr>
          <w:p w14:paraId="492F1A20">
            <w:pPr>
              <w:keepNext w:val="0"/>
              <w:keepLines w:val="0"/>
              <w:suppressLineNumbers w:val="0"/>
              <w:spacing w:before="120" w:beforeAutospacing="0" w:after="120" w:afterAutospacing="0" w:line="288" w:lineRule="auto"/>
              <w:ind w:left="0" w:right="0"/>
              <w:jc w:val="left"/>
              <w:rPr>
                <w:rFonts w:hint="default"/>
              </w:rPr>
            </w:pPr>
            <w:r>
              <w:rPr>
                <w:rFonts w:hint="default" w:ascii="Arial" w:hAnsi="Arial" w:eastAsia="等线" w:cs="Arial"/>
                <w:sz w:val="22"/>
              </w:rPr>
              <w:t>1套</w:t>
            </w:r>
          </w:p>
        </w:tc>
        <w:tc>
          <w:tcPr>
            <w:tcW w:w="1650" w:type="dxa"/>
            <w:tcMar>
              <w:top w:w="60" w:type="dxa"/>
              <w:left w:w="120" w:type="dxa"/>
              <w:bottom w:w="30" w:type="dxa"/>
              <w:right w:w="120" w:type="dxa"/>
            </w:tcMar>
          </w:tcPr>
          <w:p w14:paraId="20111C22">
            <w:pPr>
              <w:keepNext w:val="0"/>
              <w:keepLines w:val="0"/>
              <w:suppressLineNumbers w:val="0"/>
              <w:spacing w:before="120" w:beforeAutospacing="0" w:after="120" w:afterAutospacing="0" w:line="288" w:lineRule="auto"/>
              <w:ind w:left="0" w:right="0"/>
              <w:jc w:val="left"/>
              <w:rPr>
                <w:rFonts w:hint="default"/>
              </w:rPr>
            </w:pPr>
            <w:r>
              <w:rPr>
                <w:rFonts w:hint="default" w:ascii="Arial" w:hAnsi="Arial" w:eastAsia="等线" w:cs="Arial"/>
                <w:sz w:val="22"/>
              </w:rPr>
              <w:t>需体现防水性能</w:t>
            </w:r>
          </w:p>
        </w:tc>
      </w:tr>
      <w:tr w14:paraId="6617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1" w:type="dxa"/>
            <w:tcMar>
              <w:top w:w="60" w:type="dxa"/>
              <w:left w:w="120" w:type="dxa"/>
              <w:bottom w:w="30" w:type="dxa"/>
              <w:right w:w="120" w:type="dxa"/>
            </w:tcMar>
          </w:tcPr>
          <w:p w14:paraId="072AC4CF">
            <w:pPr>
              <w:keepNext w:val="0"/>
              <w:keepLines w:val="0"/>
              <w:suppressLineNumbers w:val="0"/>
              <w:spacing w:before="120" w:beforeAutospacing="0" w:after="120" w:afterAutospacing="0" w:line="288" w:lineRule="auto"/>
              <w:ind w:left="0" w:right="0"/>
              <w:jc w:val="left"/>
              <w:rPr>
                <w:rFonts w:hint="eastAsia" w:ascii="Arial" w:hAnsi="Arial" w:eastAsia="等线" w:cs="Arial"/>
                <w:sz w:val="22"/>
                <w:lang w:val="en-US" w:eastAsia="zh-CN"/>
              </w:rPr>
            </w:pPr>
            <w:r>
              <w:rPr>
                <w:rFonts w:hint="eastAsia" w:ascii="Arial" w:hAnsi="Arial" w:eastAsia="等线" w:cs="Arial"/>
                <w:sz w:val="22"/>
                <w:lang w:val="en-US" w:eastAsia="zh-CN"/>
              </w:rPr>
              <w:t>3</w:t>
            </w:r>
          </w:p>
        </w:tc>
        <w:tc>
          <w:tcPr>
            <w:tcW w:w="1365" w:type="dxa"/>
            <w:tcMar>
              <w:top w:w="60" w:type="dxa"/>
              <w:left w:w="120" w:type="dxa"/>
              <w:bottom w:w="30" w:type="dxa"/>
              <w:right w:w="120" w:type="dxa"/>
            </w:tcMar>
          </w:tcPr>
          <w:p w14:paraId="3C341A22">
            <w:pPr>
              <w:keepNext w:val="0"/>
              <w:keepLines w:val="0"/>
              <w:suppressLineNumbers w:val="0"/>
              <w:spacing w:before="120" w:beforeAutospacing="0" w:after="120" w:afterAutospacing="0" w:line="288" w:lineRule="auto"/>
              <w:ind w:left="0" w:right="0"/>
              <w:jc w:val="left"/>
              <w:rPr>
                <w:rFonts w:hint="default" w:ascii="Arial" w:hAnsi="Arial" w:eastAsia="等线" w:cs="Arial"/>
                <w:sz w:val="22"/>
                <w:lang w:val="en-US" w:eastAsia="zh-CN"/>
              </w:rPr>
            </w:pPr>
            <w:r>
              <w:rPr>
                <w:rFonts w:hint="eastAsia" w:ascii="Arial" w:hAnsi="Arial" w:eastAsia="等线" w:cs="Arial"/>
                <w:sz w:val="22"/>
                <w:lang w:val="en-US" w:eastAsia="zh-CN"/>
              </w:rPr>
              <w:t>手动布帘成品小样</w:t>
            </w:r>
          </w:p>
        </w:tc>
        <w:tc>
          <w:tcPr>
            <w:tcW w:w="3255" w:type="dxa"/>
            <w:tcMar>
              <w:top w:w="60" w:type="dxa"/>
              <w:left w:w="120" w:type="dxa"/>
              <w:bottom w:w="30" w:type="dxa"/>
              <w:right w:w="120" w:type="dxa"/>
            </w:tcMar>
          </w:tcPr>
          <w:p w14:paraId="5FB63F9B">
            <w:pPr>
              <w:keepNext w:val="0"/>
              <w:keepLines w:val="0"/>
              <w:suppressLineNumbers w:val="0"/>
              <w:spacing w:before="120" w:beforeAutospacing="0" w:after="120" w:afterAutospacing="0" w:line="288" w:lineRule="auto"/>
              <w:ind w:left="0" w:right="0"/>
              <w:jc w:val="left"/>
              <w:rPr>
                <w:rFonts w:hint="default" w:ascii="Arial" w:hAnsi="Arial" w:eastAsia="等线" w:cs="Arial"/>
                <w:sz w:val="22"/>
              </w:rPr>
            </w:pPr>
            <w:r>
              <w:rPr>
                <w:rFonts w:hint="default" w:ascii="Arial" w:hAnsi="Arial" w:eastAsia="等线" w:cs="Arial"/>
                <w:sz w:val="22"/>
              </w:rPr>
              <w:t>60cm×100cm，含</w:t>
            </w:r>
            <w:r>
              <w:rPr>
                <w:rFonts w:hint="eastAsia" w:ascii="Arial" w:hAnsi="Arial" w:eastAsia="等线" w:cs="Arial"/>
                <w:sz w:val="22"/>
                <w:lang w:val="en-US" w:eastAsia="zh-CN"/>
              </w:rPr>
              <w:t>轨道</w:t>
            </w:r>
            <w:r>
              <w:rPr>
                <w:rFonts w:hint="default" w:ascii="Arial" w:hAnsi="Arial" w:eastAsia="等线" w:cs="Arial"/>
                <w:sz w:val="22"/>
              </w:rPr>
              <w:t>、</w:t>
            </w:r>
            <w:r>
              <w:rPr>
                <w:rFonts w:hint="eastAsia" w:ascii="Arial" w:hAnsi="Arial" w:eastAsia="等线" w:cs="Arial"/>
                <w:sz w:val="22"/>
                <w:lang w:val="en-US" w:eastAsia="zh-CN"/>
              </w:rPr>
              <w:t>滑轮</w:t>
            </w:r>
            <w:r>
              <w:rPr>
                <w:rFonts w:hint="default" w:ascii="Arial" w:hAnsi="Arial" w:eastAsia="等线" w:cs="Arial"/>
                <w:sz w:val="22"/>
              </w:rPr>
              <w:t>、</w:t>
            </w:r>
            <w:r>
              <w:rPr>
                <w:rFonts w:hint="eastAsia" w:ascii="Arial" w:hAnsi="Arial" w:eastAsia="等线" w:cs="Arial"/>
                <w:sz w:val="22"/>
                <w:lang w:val="en-US" w:eastAsia="zh-CN"/>
              </w:rPr>
              <w:t>挂钩、</w:t>
            </w:r>
            <w:r>
              <w:rPr>
                <w:rFonts w:hint="default" w:ascii="Arial" w:hAnsi="Arial" w:eastAsia="等线" w:cs="Arial"/>
                <w:sz w:val="22"/>
              </w:rPr>
              <w:t>支架</w:t>
            </w:r>
            <w:r>
              <w:rPr>
                <w:rFonts w:hint="eastAsia" w:ascii="Arial" w:hAnsi="Arial" w:eastAsia="等线" w:cs="Arial"/>
                <w:sz w:val="22"/>
                <w:lang w:eastAsia="zh-CN"/>
              </w:rPr>
              <w:t>、</w:t>
            </w:r>
            <w:r>
              <w:rPr>
                <w:rFonts w:hint="eastAsia" w:ascii="Arial" w:hAnsi="Arial" w:eastAsia="等线" w:cs="Arial"/>
                <w:sz w:val="22"/>
                <w:lang w:val="en-US" w:eastAsia="zh-CN"/>
              </w:rPr>
              <w:t>轧带</w:t>
            </w:r>
            <w:r>
              <w:rPr>
                <w:rFonts w:hint="default" w:ascii="Arial" w:hAnsi="Arial" w:eastAsia="等线" w:cs="Arial"/>
                <w:sz w:val="22"/>
              </w:rPr>
              <w:t>等全套配件</w:t>
            </w:r>
          </w:p>
        </w:tc>
        <w:tc>
          <w:tcPr>
            <w:tcW w:w="1049" w:type="dxa"/>
            <w:tcMar>
              <w:top w:w="60" w:type="dxa"/>
              <w:left w:w="120" w:type="dxa"/>
              <w:bottom w:w="30" w:type="dxa"/>
              <w:right w:w="120" w:type="dxa"/>
            </w:tcMar>
          </w:tcPr>
          <w:p w14:paraId="1B27CC7A">
            <w:pPr>
              <w:keepNext w:val="0"/>
              <w:keepLines w:val="0"/>
              <w:suppressLineNumbers w:val="0"/>
              <w:spacing w:before="120" w:beforeAutospacing="0" w:after="120" w:afterAutospacing="0" w:line="288" w:lineRule="auto"/>
              <w:ind w:left="0" w:right="0"/>
              <w:jc w:val="left"/>
              <w:rPr>
                <w:rFonts w:hint="default" w:ascii="Arial" w:hAnsi="Arial" w:eastAsia="等线" w:cs="Arial"/>
                <w:sz w:val="22"/>
                <w:lang w:val="en-US" w:eastAsia="zh-CN"/>
              </w:rPr>
            </w:pPr>
            <w:r>
              <w:rPr>
                <w:rFonts w:hint="eastAsia" w:ascii="Arial" w:hAnsi="Arial" w:eastAsia="等线" w:cs="Arial"/>
                <w:sz w:val="22"/>
                <w:lang w:val="en-US" w:eastAsia="zh-CN"/>
              </w:rPr>
              <w:t>1套</w:t>
            </w:r>
          </w:p>
        </w:tc>
        <w:tc>
          <w:tcPr>
            <w:tcW w:w="1650" w:type="dxa"/>
            <w:tcMar>
              <w:top w:w="60" w:type="dxa"/>
              <w:left w:w="120" w:type="dxa"/>
              <w:bottom w:w="30" w:type="dxa"/>
              <w:right w:w="120" w:type="dxa"/>
            </w:tcMar>
          </w:tcPr>
          <w:p w14:paraId="1E315637">
            <w:pPr>
              <w:keepNext w:val="0"/>
              <w:keepLines w:val="0"/>
              <w:suppressLineNumbers w:val="0"/>
              <w:spacing w:before="120" w:beforeAutospacing="0" w:after="120" w:afterAutospacing="0" w:line="288" w:lineRule="auto"/>
              <w:ind w:left="0" w:right="0"/>
              <w:jc w:val="left"/>
              <w:rPr>
                <w:rFonts w:hint="default" w:ascii="Arial" w:hAnsi="Arial" w:eastAsia="等线" w:cs="Arial"/>
                <w:sz w:val="22"/>
              </w:rPr>
            </w:pPr>
            <w:r>
              <w:rPr>
                <w:rFonts w:hint="default" w:ascii="Arial" w:hAnsi="Arial" w:eastAsia="等线" w:cs="Arial"/>
                <w:sz w:val="22"/>
              </w:rPr>
              <w:t>需体现褶皱比例</w:t>
            </w:r>
          </w:p>
        </w:tc>
      </w:tr>
      <w:tr w14:paraId="0305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1" w:type="dxa"/>
            <w:tcMar>
              <w:top w:w="60" w:type="dxa"/>
              <w:left w:w="120" w:type="dxa"/>
              <w:bottom w:w="30" w:type="dxa"/>
              <w:right w:w="120" w:type="dxa"/>
            </w:tcMar>
          </w:tcPr>
          <w:p w14:paraId="40D3F009">
            <w:pPr>
              <w:keepNext w:val="0"/>
              <w:keepLines w:val="0"/>
              <w:suppressLineNumbers w:val="0"/>
              <w:spacing w:before="120" w:beforeAutospacing="0" w:after="120" w:afterAutospacing="0" w:line="288" w:lineRule="auto"/>
              <w:ind w:left="0" w:right="0"/>
              <w:jc w:val="left"/>
              <w:rPr>
                <w:rFonts w:hint="default" w:ascii="Arial" w:hAnsi="Arial" w:eastAsia="等线" w:cs="Arial"/>
                <w:sz w:val="22"/>
                <w:lang w:val="en-US" w:eastAsia="zh-CN"/>
              </w:rPr>
            </w:pPr>
            <w:r>
              <w:rPr>
                <w:rFonts w:hint="eastAsia" w:ascii="Arial" w:hAnsi="Arial" w:eastAsia="等线" w:cs="Arial"/>
                <w:sz w:val="22"/>
                <w:lang w:val="en-US" w:eastAsia="zh-CN"/>
              </w:rPr>
              <w:t>4</w:t>
            </w:r>
          </w:p>
        </w:tc>
        <w:tc>
          <w:tcPr>
            <w:tcW w:w="1365" w:type="dxa"/>
            <w:tcMar>
              <w:top w:w="60" w:type="dxa"/>
              <w:left w:w="120" w:type="dxa"/>
              <w:bottom w:w="30" w:type="dxa"/>
              <w:right w:w="120" w:type="dxa"/>
            </w:tcMar>
          </w:tcPr>
          <w:p w14:paraId="03B0FC79">
            <w:pPr>
              <w:keepNext w:val="0"/>
              <w:keepLines w:val="0"/>
              <w:suppressLineNumbers w:val="0"/>
              <w:spacing w:before="120" w:beforeAutospacing="0" w:after="120" w:afterAutospacing="0" w:line="288" w:lineRule="auto"/>
              <w:ind w:left="0" w:right="0"/>
              <w:jc w:val="left"/>
              <w:rPr>
                <w:rFonts w:hint="default" w:ascii="Arial" w:hAnsi="Arial" w:eastAsia="等线" w:cs="Arial"/>
                <w:sz w:val="22"/>
                <w:lang w:val="en-US" w:eastAsia="zh-CN"/>
              </w:rPr>
            </w:pPr>
            <w:r>
              <w:rPr>
                <w:rFonts w:hint="eastAsia" w:ascii="Arial" w:hAnsi="Arial" w:eastAsia="等线" w:cs="Arial"/>
                <w:sz w:val="22"/>
                <w:lang w:val="en-US" w:eastAsia="zh-CN"/>
              </w:rPr>
              <w:t>手动卷帘成品小样</w:t>
            </w:r>
          </w:p>
        </w:tc>
        <w:tc>
          <w:tcPr>
            <w:tcW w:w="3255" w:type="dxa"/>
            <w:tcMar>
              <w:top w:w="60" w:type="dxa"/>
              <w:left w:w="120" w:type="dxa"/>
              <w:bottom w:w="30" w:type="dxa"/>
              <w:right w:w="120" w:type="dxa"/>
            </w:tcMar>
          </w:tcPr>
          <w:p w14:paraId="63E7D5EA">
            <w:pPr>
              <w:keepNext w:val="0"/>
              <w:keepLines w:val="0"/>
              <w:suppressLineNumbers w:val="0"/>
              <w:spacing w:before="120" w:beforeAutospacing="0" w:after="120" w:afterAutospacing="0" w:line="288" w:lineRule="auto"/>
              <w:ind w:left="0" w:right="0"/>
              <w:jc w:val="left"/>
              <w:rPr>
                <w:rFonts w:hint="default" w:ascii="Arial" w:hAnsi="Arial" w:eastAsia="等线" w:cs="Arial"/>
                <w:sz w:val="22"/>
              </w:rPr>
            </w:pPr>
            <w:r>
              <w:rPr>
                <w:rFonts w:hint="default" w:ascii="Arial" w:hAnsi="Arial" w:eastAsia="等线" w:cs="Arial"/>
                <w:sz w:val="22"/>
              </w:rPr>
              <w:t>60cm×100cm，含</w:t>
            </w:r>
            <w:r>
              <w:rPr>
                <w:rFonts w:hint="eastAsia" w:ascii="Arial" w:hAnsi="Arial" w:eastAsia="等线" w:cs="Arial"/>
                <w:sz w:val="22"/>
                <w:lang w:val="en-US" w:eastAsia="zh-CN"/>
              </w:rPr>
              <w:t>轨道</w:t>
            </w:r>
            <w:r>
              <w:rPr>
                <w:rFonts w:hint="default" w:ascii="Arial" w:hAnsi="Arial" w:eastAsia="等线" w:cs="Arial"/>
                <w:sz w:val="22"/>
              </w:rPr>
              <w:t>、</w:t>
            </w:r>
            <w:r>
              <w:rPr>
                <w:rFonts w:hint="eastAsia" w:ascii="Arial" w:hAnsi="Arial" w:eastAsia="等线" w:cs="Arial"/>
                <w:sz w:val="22"/>
                <w:lang w:val="en-US" w:eastAsia="zh-CN"/>
              </w:rPr>
              <w:t>滑轮</w:t>
            </w:r>
            <w:r>
              <w:rPr>
                <w:rFonts w:hint="default" w:ascii="Arial" w:hAnsi="Arial" w:eastAsia="等线" w:cs="Arial"/>
                <w:sz w:val="22"/>
              </w:rPr>
              <w:t>、</w:t>
            </w:r>
            <w:r>
              <w:rPr>
                <w:rFonts w:hint="eastAsia" w:ascii="Arial" w:hAnsi="Arial" w:eastAsia="等线" w:cs="Arial"/>
                <w:sz w:val="22"/>
                <w:lang w:val="en-US" w:eastAsia="zh-CN"/>
              </w:rPr>
              <w:t>挂钩、</w:t>
            </w:r>
            <w:r>
              <w:rPr>
                <w:rFonts w:hint="default" w:ascii="Arial" w:hAnsi="Arial" w:eastAsia="等线" w:cs="Arial"/>
                <w:sz w:val="22"/>
              </w:rPr>
              <w:t>支架</w:t>
            </w:r>
            <w:r>
              <w:rPr>
                <w:rFonts w:hint="eastAsia" w:ascii="Arial" w:hAnsi="Arial" w:eastAsia="等线" w:cs="Arial"/>
                <w:sz w:val="22"/>
                <w:lang w:eastAsia="zh-CN"/>
              </w:rPr>
              <w:t>、</w:t>
            </w:r>
            <w:r>
              <w:rPr>
                <w:rFonts w:hint="eastAsia" w:ascii="Arial" w:hAnsi="Arial" w:eastAsia="等线" w:cs="Arial"/>
                <w:sz w:val="22"/>
                <w:lang w:val="en-US" w:eastAsia="zh-CN"/>
              </w:rPr>
              <w:t>轧带</w:t>
            </w:r>
            <w:r>
              <w:rPr>
                <w:rFonts w:hint="default" w:ascii="Arial" w:hAnsi="Arial" w:eastAsia="等线" w:cs="Arial"/>
                <w:sz w:val="22"/>
              </w:rPr>
              <w:t>等全套配件</w:t>
            </w:r>
          </w:p>
        </w:tc>
        <w:tc>
          <w:tcPr>
            <w:tcW w:w="1049" w:type="dxa"/>
            <w:shd w:val="clear" w:color="auto" w:fill="auto"/>
            <w:tcMar>
              <w:top w:w="60" w:type="dxa"/>
              <w:left w:w="120" w:type="dxa"/>
              <w:bottom w:w="30" w:type="dxa"/>
              <w:right w:w="120" w:type="dxa"/>
            </w:tcMar>
            <w:vAlign w:val="top"/>
          </w:tcPr>
          <w:p w14:paraId="4205B71B">
            <w:pPr>
              <w:keepNext w:val="0"/>
              <w:keepLines w:val="0"/>
              <w:suppressLineNumbers w:val="0"/>
              <w:spacing w:before="120" w:beforeAutospacing="0" w:after="120" w:afterAutospacing="0" w:line="288" w:lineRule="auto"/>
              <w:ind w:left="0" w:leftChars="0" w:right="0"/>
              <w:jc w:val="left"/>
              <w:rPr>
                <w:rFonts w:hint="eastAsia" w:ascii="Arial" w:hAnsi="Arial" w:eastAsia="等线" w:cs="Arial"/>
                <w:sz w:val="22"/>
                <w:szCs w:val="22"/>
                <w:lang w:val="en-US" w:eastAsia="zh-CN"/>
              </w:rPr>
            </w:pPr>
            <w:r>
              <w:rPr>
                <w:rFonts w:hint="eastAsia" w:ascii="Arial" w:hAnsi="Arial" w:eastAsia="等线" w:cs="Arial"/>
                <w:sz w:val="22"/>
                <w:lang w:val="en-US" w:eastAsia="zh-CN"/>
              </w:rPr>
              <w:t>1套</w:t>
            </w:r>
          </w:p>
        </w:tc>
        <w:tc>
          <w:tcPr>
            <w:tcW w:w="1650" w:type="dxa"/>
            <w:shd w:val="clear" w:color="auto" w:fill="auto"/>
            <w:tcMar>
              <w:top w:w="60" w:type="dxa"/>
              <w:left w:w="120" w:type="dxa"/>
              <w:bottom w:w="30" w:type="dxa"/>
              <w:right w:w="120" w:type="dxa"/>
            </w:tcMar>
            <w:vAlign w:val="top"/>
          </w:tcPr>
          <w:p w14:paraId="7AF9AF96">
            <w:pPr>
              <w:keepNext w:val="0"/>
              <w:keepLines w:val="0"/>
              <w:suppressLineNumbers w:val="0"/>
              <w:spacing w:before="120" w:beforeAutospacing="0" w:after="120" w:afterAutospacing="0" w:line="288" w:lineRule="auto"/>
              <w:ind w:left="0" w:leftChars="0" w:right="0"/>
              <w:jc w:val="left"/>
              <w:rPr>
                <w:rFonts w:hint="eastAsia" w:ascii="Arial" w:hAnsi="Arial" w:eastAsia="等线" w:cs="Arial"/>
                <w:sz w:val="22"/>
                <w:szCs w:val="22"/>
                <w:lang w:eastAsia="zh-CN"/>
              </w:rPr>
            </w:pPr>
            <w:r>
              <w:rPr>
                <w:rFonts w:hint="eastAsia" w:ascii="Arial" w:hAnsi="Arial" w:eastAsia="等线" w:cs="Arial"/>
                <w:sz w:val="22"/>
                <w:lang w:val="en-US" w:eastAsia="zh-CN"/>
              </w:rPr>
              <w:t>/</w:t>
            </w:r>
          </w:p>
        </w:tc>
      </w:tr>
    </w:tbl>
    <w:p w14:paraId="746D3362">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p>
    <w:p w14:paraId="2EC60B08">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样品表面须以标签注明产品名称及对应类型（教室/学生宿舍/轮训宿舍），同时提交加盖供应商公章的A4纸张（注明产品面料成分、核心技术参数响应情况）密封于小信封并粘贴在样品上。信封及样品上不得显示投标人标识，否则视为未提交样品。</w:t>
      </w:r>
    </w:p>
    <w:p w14:paraId="655C1D67">
      <w:pPr>
        <w:spacing w:before="300" w:after="120" w:line="288" w:lineRule="auto"/>
        <w:ind w:left="0"/>
        <w:jc w:val="left"/>
        <w:outlineLvl w:val="2"/>
      </w:pPr>
      <w:r>
        <w:rPr>
          <w:rFonts w:ascii="Arial" w:hAnsi="Arial" w:eastAsia="等线" w:cs="Arial"/>
          <w:b/>
          <w:sz w:val="30"/>
        </w:rPr>
        <w:t>3.3.2 视频展示要求</w:t>
      </w:r>
      <w:bookmarkEnd w:id="11"/>
    </w:p>
    <w:p w14:paraId="17FAB2FB">
      <w:pPr>
        <w:spacing w:before="120" w:after="120" w:line="288" w:lineRule="auto"/>
        <w:ind w:left="0" w:firstLine="440" w:firstLineChars="200"/>
        <w:jc w:val="left"/>
      </w:pPr>
      <w:r>
        <w:rPr>
          <w:rFonts w:ascii="Arial" w:hAnsi="Arial" w:eastAsia="等线" w:cs="Arial"/>
          <w:sz w:val="22"/>
        </w:rPr>
        <w:t>投标时须递交成品视频展示资料，作为投标文件组成部分：</w:t>
      </w:r>
    </w:p>
    <w:p w14:paraId="3B22A370">
      <w:pPr>
        <w:numPr>
          <w:ilvl w:val="0"/>
          <w:numId w:val="0"/>
        </w:numPr>
        <w:spacing w:before="120" w:after="120" w:line="288" w:lineRule="auto"/>
        <w:ind w:firstLine="440" w:firstLineChars="200"/>
        <w:jc w:val="left"/>
      </w:pPr>
      <w:r>
        <w:rPr>
          <w:rFonts w:hint="eastAsia" w:ascii="Arial" w:hAnsi="Arial" w:eastAsia="等线" w:cs="Arial"/>
          <w:sz w:val="22"/>
          <w:lang w:val="en-US" w:eastAsia="zh-CN"/>
        </w:rPr>
        <w:t>1、</w:t>
      </w:r>
      <w:r>
        <w:rPr>
          <w:rFonts w:hint="eastAsia" w:ascii="Arial" w:hAnsi="Arial" w:eastAsia="等线" w:cs="Arial"/>
          <w:sz w:val="22"/>
        </w:rPr>
        <w:t>视频格式：MP4、AVI、MOV、AVCHD之一，总时长≤2分钟，须为不间断实拍视频；</w:t>
      </w:r>
    </w:p>
    <w:p w14:paraId="605A5CCB">
      <w:pPr>
        <w:numPr>
          <w:ilvl w:val="0"/>
          <w:numId w:val="0"/>
        </w:numPr>
        <w:spacing w:before="120" w:after="120" w:line="288" w:lineRule="auto"/>
        <w:ind w:firstLine="440" w:firstLineChars="200"/>
        <w:jc w:val="left"/>
      </w:pPr>
      <w:r>
        <w:rPr>
          <w:rFonts w:hint="eastAsia" w:ascii="Arial" w:hAnsi="Arial" w:eastAsia="等线" w:cs="Arial"/>
          <w:sz w:val="22"/>
          <w:lang w:val="en-US" w:eastAsia="zh-CN"/>
        </w:rPr>
        <w:t>2、</w:t>
      </w:r>
      <w:r>
        <w:rPr>
          <w:rFonts w:ascii="Arial" w:hAnsi="Arial" w:eastAsia="等线" w:cs="Arial"/>
          <w:sz w:val="22"/>
        </w:rPr>
        <w:t>展示内容：清晰呈现手动布帘</w:t>
      </w:r>
      <w:r>
        <w:rPr>
          <w:rFonts w:hint="eastAsia" w:ascii="Arial" w:hAnsi="Arial" w:eastAsia="等线" w:cs="Arial"/>
          <w:sz w:val="22"/>
          <w:lang w:eastAsia="zh-CN"/>
        </w:rPr>
        <w:t>、</w:t>
      </w:r>
      <w:r>
        <w:rPr>
          <w:rFonts w:hint="eastAsia" w:ascii="Arial" w:hAnsi="Arial" w:eastAsia="等线" w:cs="Arial"/>
          <w:sz w:val="22"/>
          <w:lang w:val="en-US" w:eastAsia="zh-CN"/>
        </w:rPr>
        <w:t>卷帘</w:t>
      </w:r>
      <w:r>
        <w:rPr>
          <w:rFonts w:ascii="Arial" w:hAnsi="Arial" w:eastAsia="等线" w:cs="Arial"/>
          <w:sz w:val="22"/>
        </w:rPr>
        <w:t>及浴帘的整体外观、面料质感、配件结构、安装方式、褶皱比例、防水效果，涉及尺寸参数的需现场测量展示；</w:t>
      </w:r>
    </w:p>
    <w:p w14:paraId="6CF7FFEA">
      <w:pPr>
        <w:numPr>
          <w:ilvl w:val="0"/>
          <w:numId w:val="0"/>
        </w:numPr>
        <w:spacing w:before="120" w:after="120" w:line="288" w:lineRule="auto"/>
        <w:ind w:firstLine="440" w:firstLineChars="200"/>
        <w:jc w:val="left"/>
      </w:pPr>
      <w:r>
        <w:rPr>
          <w:rFonts w:hint="eastAsia" w:ascii="Arial" w:hAnsi="Arial" w:eastAsia="等线" w:cs="Arial"/>
          <w:sz w:val="22"/>
          <w:lang w:val="en-US" w:eastAsia="zh-CN"/>
        </w:rPr>
        <w:t>3、</w:t>
      </w:r>
      <w:r>
        <w:rPr>
          <w:rFonts w:ascii="Arial" w:hAnsi="Arial" w:eastAsia="等线" w:cs="Arial"/>
          <w:sz w:val="22"/>
        </w:rPr>
        <w:t>递交要求：随投标文件电子档一同密封递交，清晰度不足导致无法认定的视为不满足要求。</w:t>
      </w:r>
    </w:p>
    <w:p w14:paraId="50451C64">
      <w:pPr>
        <w:spacing w:before="320" w:after="120" w:line="288" w:lineRule="auto"/>
        <w:ind w:left="0"/>
        <w:jc w:val="left"/>
        <w:outlineLvl w:val="1"/>
      </w:pPr>
      <w:bookmarkStart w:id="12" w:name="heading_15"/>
      <w:r>
        <w:rPr>
          <w:rFonts w:ascii="Arial" w:hAnsi="Arial" w:eastAsia="等线" w:cs="Arial"/>
          <w:b/>
          <w:sz w:val="32"/>
        </w:rPr>
        <w:t>3.4 交货期及交货地点</w:t>
      </w:r>
      <w:bookmarkEnd w:id="12"/>
    </w:p>
    <w:p w14:paraId="3B425E87">
      <w:pPr>
        <w:numPr>
          <w:ilvl w:val="0"/>
          <w:numId w:val="0"/>
        </w:num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★1、交货期：接到采购人通知后30天内完成生产并通过初验，安装工期20天（具体安装时间以采购人通知为准）。因供应商原因延期的，每延迟1天按10000元/天扣除违约金，从合同款中抵扣。</w:t>
      </w:r>
    </w:p>
    <w:p w14:paraId="0AE2C4DD">
      <w:pPr>
        <w:numPr>
          <w:ilvl w:val="0"/>
          <w:numId w:val="0"/>
        </w:num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2、交货地点：江苏开放大学浦口校区指定地点。</w:t>
      </w:r>
    </w:p>
    <w:p w14:paraId="0EDAB537">
      <w:pPr>
        <w:numPr>
          <w:ilvl w:val="0"/>
          <w:numId w:val="0"/>
        </w:numPr>
        <w:spacing w:before="120" w:after="120" w:line="288" w:lineRule="auto"/>
        <w:ind w:firstLine="440" w:firstLineChars="200"/>
        <w:jc w:val="left"/>
        <w:rPr>
          <w:rFonts w:hint="default" w:ascii="Arial" w:hAnsi="Arial" w:eastAsia="等线" w:cs="Arial"/>
          <w:sz w:val="22"/>
          <w:lang w:val="en-US" w:eastAsia="zh-CN"/>
        </w:rPr>
      </w:pPr>
      <w:r>
        <w:rPr>
          <w:rFonts w:hint="eastAsia" w:ascii="Arial" w:hAnsi="Arial" w:eastAsia="等线" w:cs="Arial"/>
          <w:sz w:val="22"/>
          <w:lang w:val="en-US" w:eastAsia="zh-CN"/>
        </w:rPr>
        <w:t>3、</w:t>
      </w:r>
      <w:r>
        <w:rPr>
          <w:rFonts w:hint="default" w:ascii="Arial" w:hAnsi="Arial" w:eastAsia="等线" w:cs="Arial"/>
          <w:sz w:val="22"/>
          <w:lang w:val="en-US" w:eastAsia="zh-CN"/>
        </w:rPr>
        <w:t>因采购人原因导致供应商未能按期开工或者未按约定完工，影响工期，工期顺延。因供应商原因未能按时开工或中途无故停工，影响工期，工期不顺延。</w:t>
      </w:r>
    </w:p>
    <w:p w14:paraId="2058C3DD">
      <w:pPr>
        <w:numPr>
          <w:ilvl w:val="0"/>
          <w:numId w:val="0"/>
        </w:num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4、现场安装可能存在多厂家交叉施工，安装工期不顺延。如未按时完工，每延迟一天按10000元/天累计计算，从合同款中扣除违约金。供应商须提供加盖公司公章的承诺函。</w:t>
      </w:r>
    </w:p>
    <w:p w14:paraId="6982F985">
      <w:pPr>
        <w:spacing w:before="320" w:after="120" w:line="288" w:lineRule="auto"/>
        <w:ind w:left="0"/>
        <w:jc w:val="left"/>
        <w:outlineLvl w:val="1"/>
      </w:pPr>
      <w:bookmarkStart w:id="13" w:name="heading_16"/>
      <w:r>
        <w:rPr>
          <w:rFonts w:ascii="Arial" w:hAnsi="Arial" w:eastAsia="等线" w:cs="Arial"/>
          <w:b/>
          <w:sz w:val="32"/>
        </w:rPr>
        <w:t>3.5 包装、运输及安装</w:t>
      </w:r>
      <w:bookmarkEnd w:id="13"/>
    </w:p>
    <w:p w14:paraId="1C5F3B30">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1、货物按照国家或专业标准包装，全部货物的外包装，必须采用防漏、防潮、防震、防锈、防盗和考虑到可能会发生的野蛮装卸等长途内陆运输及多次装卸之需要，确保货物安全无损运抵合同规定的交货地点，箱内必须附有该批产品的检验合格证书等。</w:t>
      </w:r>
    </w:p>
    <w:p w14:paraId="187DBBAC">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2、由供应商负责运输和装卸，费用由供应商承担。采购人负责组织验收，验收不合格，供应商除无条件退货、返工外，还应承担采购人的一切损失。</w:t>
      </w:r>
    </w:p>
    <w:p w14:paraId="5521770A">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3、由供应商负责组织安装，安装需符合我国国家有关技术规范要求和技术标准。若无法避免，则由供应商自行考虑背板开孔，结算时不另外增加费用。</w:t>
      </w:r>
    </w:p>
    <w:p w14:paraId="049C1A1F">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bookmarkStart w:id="14" w:name="heading_17"/>
      <w:r>
        <w:rPr>
          <w:rFonts w:hint="eastAsia" w:ascii="Arial" w:hAnsi="Arial" w:eastAsia="等线" w:cs="Arial"/>
          <w:sz w:val="22"/>
          <w:szCs w:val="22"/>
          <w:lang w:val="en-US" w:eastAsia="zh-CN"/>
        </w:rPr>
        <w:t>4、本项目履约过程中可能与各项目单位交叉施工，供应商需做好成品及半成品保护（含本项目及其他项目）；交叉施工作业时，须与参建各方明确施工顺序，制定专项方案（经校方审批），办理施工面移交手续并签署移交清单（清单需注明数量、位置、保护要求等）。施工过程中发生的损坏由责任单位修复，责任单位拒不修复的，由采购人指定单位修复，费用从结算款中扣除；未按要求办理交接手续造成成品或半成品损坏的，由供应商自行承担一切后果。以上费用均包含在合同总价中，结算时不另行增加。</w:t>
      </w:r>
    </w:p>
    <w:p w14:paraId="1BEC89C6">
      <w:pPr>
        <w:spacing w:before="380" w:after="140" w:line="288" w:lineRule="auto"/>
        <w:ind w:left="0"/>
        <w:jc w:val="left"/>
        <w:outlineLvl w:val="0"/>
        <w:rPr>
          <w:rFonts w:hint="eastAsia" w:ascii="Arial" w:hAnsi="Arial" w:eastAsia="等线" w:cs="Arial"/>
          <w:b/>
          <w:sz w:val="36"/>
          <w:lang w:val="en-US" w:eastAsia="zh-CN"/>
        </w:rPr>
      </w:pPr>
      <w:r>
        <w:rPr>
          <w:rFonts w:hint="eastAsia" w:ascii="Arial" w:hAnsi="Arial" w:eastAsia="等线" w:cs="Arial"/>
          <w:b/>
          <w:sz w:val="36"/>
          <w:lang w:val="en-US" w:eastAsia="zh-CN"/>
        </w:rPr>
        <w:t>第四章 付款方式及履约保证金</w:t>
      </w:r>
    </w:p>
    <w:p w14:paraId="3B425CF6">
      <w:pPr>
        <w:spacing w:before="300" w:after="120" w:line="288" w:lineRule="auto"/>
        <w:ind w:left="0"/>
        <w:jc w:val="left"/>
        <w:outlineLvl w:val="2"/>
        <w:rPr>
          <w:rFonts w:hint="eastAsia" w:ascii="Arial" w:hAnsi="Arial" w:eastAsia="等线" w:cs="Arial"/>
          <w:b/>
          <w:sz w:val="30"/>
          <w:lang w:val="en-US" w:eastAsia="zh-CN"/>
        </w:rPr>
      </w:pPr>
      <w:r>
        <w:rPr>
          <w:rFonts w:hint="eastAsia" w:ascii="Arial" w:hAnsi="Arial" w:eastAsia="等线" w:cs="Arial"/>
          <w:b/>
          <w:sz w:val="30"/>
          <w:lang w:val="en-US" w:eastAsia="zh-CN"/>
        </w:rPr>
        <w:t>4.1付款方式</w:t>
      </w:r>
    </w:p>
    <w:p w14:paraId="6FBD1335">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1、预付款：自合同签订10日内，采购人向供应商支付合同总价的10%；</w:t>
      </w:r>
    </w:p>
    <w:p w14:paraId="4DBE570C">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2、货物全部交付安装完成，经采购人正式组织验收合格，且供应商配合采购人完成固定资产登记后，支付至合同总价的95%。</w:t>
      </w:r>
    </w:p>
    <w:p w14:paraId="438D2B35">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3、经验收之日起算，三年后货物无质量问题，支付剩余5%尾款。</w:t>
      </w:r>
    </w:p>
    <w:p w14:paraId="31F009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等线" w:cs="Arial"/>
          <w:sz w:val="22"/>
          <w:szCs w:val="22"/>
          <w:lang w:val="en-US" w:eastAsia="zh-CN"/>
        </w:rPr>
      </w:pPr>
      <w:r>
        <w:rPr>
          <w:rFonts w:hint="eastAsia" w:ascii="Arial" w:hAnsi="Arial" w:eastAsia="等线" w:cs="Arial"/>
          <w:b/>
          <w:sz w:val="30"/>
          <w:lang w:val="en-US" w:eastAsia="zh-CN"/>
        </w:rPr>
        <w:t>4.2履约保证金</w:t>
      </w:r>
    </w:p>
    <w:p w14:paraId="51860498">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供应商中标后需缴纳合同金额10%履约保证金，验收合格后无息退还履约保证金，如供应商未能履行合同规定义务，采购人有权从履约保证金中取得补偿。</w:t>
      </w:r>
    </w:p>
    <w:p w14:paraId="0756D2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等线" w:cs="Arial"/>
          <w:b/>
          <w:sz w:val="30"/>
          <w:lang w:val="en-US" w:eastAsia="zh-CN"/>
        </w:rPr>
      </w:pPr>
      <w:r>
        <w:rPr>
          <w:rFonts w:hint="eastAsia" w:ascii="Arial" w:hAnsi="Arial" w:eastAsia="等线" w:cs="Arial"/>
          <w:b/>
          <w:sz w:val="30"/>
          <w:lang w:val="en-US" w:eastAsia="zh-CN"/>
        </w:rPr>
        <w:t>4.3 注意事项</w:t>
      </w:r>
    </w:p>
    <w:p w14:paraId="5E9B7164">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1.本项目为总价包干项目，投标报价包含产品生产、运输、搬运、安装、检测、税费等费用，采购人无须向供应商另外支付任何费用。</w:t>
      </w:r>
    </w:p>
    <w:p w14:paraId="28E032D1">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2、当合同采购数量与实际使用数量不一致时，供应商应根据实际使用量供货，合同的最终结算金额按实际使用量乘以成交单价进行计算。</w:t>
      </w:r>
    </w:p>
    <w:p w14:paraId="303C1129">
      <w:pPr>
        <w:spacing w:before="380" w:after="140" w:line="288" w:lineRule="auto"/>
        <w:ind w:left="0"/>
        <w:jc w:val="left"/>
        <w:outlineLvl w:val="0"/>
      </w:pPr>
      <w:r>
        <w:rPr>
          <w:rFonts w:ascii="Arial" w:hAnsi="Arial" w:eastAsia="等线" w:cs="Arial"/>
          <w:b/>
          <w:sz w:val="36"/>
        </w:rPr>
        <w:t>第</w:t>
      </w:r>
      <w:r>
        <w:rPr>
          <w:rFonts w:hint="eastAsia" w:ascii="Arial" w:hAnsi="Arial" w:eastAsia="等线" w:cs="Arial"/>
          <w:b/>
          <w:sz w:val="36"/>
          <w:lang w:val="en-US" w:eastAsia="zh-CN"/>
        </w:rPr>
        <w:t>五</w:t>
      </w:r>
      <w:r>
        <w:rPr>
          <w:rFonts w:ascii="Arial" w:hAnsi="Arial" w:eastAsia="等线" w:cs="Arial"/>
          <w:b/>
          <w:sz w:val="36"/>
        </w:rPr>
        <w:t>章 资格审查</w:t>
      </w:r>
      <w:bookmarkEnd w:id="14"/>
    </w:p>
    <w:p w14:paraId="42D512A0">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Arial" w:hAnsi="Arial" w:eastAsia="等线" w:cs="Arial"/>
          <w:sz w:val="22"/>
          <w:szCs w:val="22"/>
          <w:lang w:val="en-US" w:eastAsia="zh-CN"/>
        </w:rPr>
      </w:pPr>
      <w:bookmarkStart w:id="15" w:name="heading_21"/>
      <w:r>
        <w:rPr>
          <w:rFonts w:hint="eastAsia" w:ascii="Arial" w:hAnsi="Arial" w:eastAsia="等线" w:cs="Arial"/>
          <w:sz w:val="22"/>
          <w:szCs w:val="22"/>
          <w:lang w:val="en-US" w:eastAsia="zh-CN"/>
        </w:rPr>
        <w:t>1、</w:t>
      </w:r>
      <w:r>
        <w:rPr>
          <w:rFonts w:hint="default" w:ascii="Arial" w:hAnsi="Arial" w:eastAsia="等线" w:cs="Arial"/>
          <w:sz w:val="22"/>
          <w:szCs w:val="22"/>
          <w:lang w:val="en-US" w:eastAsia="zh-CN"/>
        </w:rPr>
        <w:t>本次招标要求投标人须具备</w:t>
      </w:r>
    </w:p>
    <w:p w14:paraId="607F5F3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Arial" w:hAnsi="Arial" w:eastAsia="等线" w:cs="Arial"/>
          <w:sz w:val="22"/>
          <w:szCs w:val="22"/>
          <w:lang w:val="en-US" w:eastAsia="zh-CN"/>
        </w:rPr>
      </w:pPr>
      <w:r>
        <w:rPr>
          <w:rFonts w:hint="default" w:ascii="Arial" w:hAnsi="Arial" w:eastAsia="等线" w:cs="Arial"/>
          <w:sz w:val="22"/>
          <w:szCs w:val="22"/>
          <w:lang w:val="en-US" w:eastAsia="zh-CN"/>
        </w:rPr>
        <w:t>（1）资质要求：投标人应具有独立的法人资格，营业执照在有效期内。</w:t>
      </w:r>
    </w:p>
    <w:p w14:paraId="532038C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Arial" w:hAnsi="Arial" w:eastAsia="等线" w:cs="Arial"/>
          <w:sz w:val="22"/>
          <w:szCs w:val="22"/>
          <w:lang w:val="en-US" w:eastAsia="zh-CN"/>
        </w:rPr>
      </w:pPr>
      <w:r>
        <w:rPr>
          <w:rFonts w:hint="default" w:ascii="Arial" w:hAnsi="Arial" w:eastAsia="等线" w:cs="Arial"/>
          <w:sz w:val="22"/>
          <w:szCs w:val="22"/>
          <w:lang w:val="en-US" w:eastAsia="zh-CN"/>
        </w:rPr>
        <w:t>（2）财务要求：投标人须提供202</w:t>
      </w:r>
      <w:r>
        <w:rPr>
          <w:rFonts w:hint="eastAsia" w:ascii="Arial" w:hAnsi="Arial" w:eastAsia="等线" w:cs="Arial"/>
          <w:sz w:val="22"/>
          <w:szCs w:val="22"/>
          <w:lang w:val="en-US" w:eastAsia="zh-CN"/>
        </w:rPr>
        <w:t>3</w:t>
      </w:r>
      <w:r>
        <w:rPr>
          <w:rFonts w:hint="default" w:ascii="Arial" w:hAnsi="Arial" w:eastAsia="等线" w:cs="Arial"/>
          <w:sz w:val="22"/>
          <w:szCs w:val="22"/>
          <w:lang w:val="en-US" w:eastAsia="zh-CN"/>
        </w:rPr>
        <w:t>-202</w:t>
      </w:r>
      <w:r>
        <w:rPr>
          <w:rFonts w:hint="eastAsia" w:ascii="Arial" w:hAnsi="Arial" w:eastAsia="等线" w:cs="Arial"/>
          <w:sz w:val="22"/>
          <w:szCs w:val="22"/>
          <w:lang w:val="en-US" w:eastAsia="zh-CN"/>
        </w:rPr>
        <w:t>4</w:t>
      </w:r>
      <w:r>
        <w:rPr>
          <w:rFonts w:hint="default" w:ascii="Arial" w:hAnsi="Arial" w:eastAsia="等线" w:cs="Arial"/>
          <w:sz w:val="22"/>
          <w:szCs w:val="22"/>
          <w:lang w:val="en-US" w:eastAsia="zh-CN"/>
        </w:rPr>
        <w:t>年度经会计师事务所或审计机构审计的财务会计报表，包括资产负债表、现金流量表、利润表和财务情况说明书（财务报表附注）。</w:t>
      </w:r>
    </w:p>
    <w:p w14:paraId="7ABFCC73">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Arial" w:hAnsi="Arial" w:eastAsia="等线" w:cs="Arial"/>
          <w:sz w:val="22"/>
          <w:szCs w:val="22"/>
          <w:lang w:val="en-US" w:eastAsia="zh-CN"/>
        </w:rPr>
      </w:pPr>
      <w:r>
        <w:rPr>
          <w:rFonts w:hint="default" w:ascii="Arial" w:hAnsi="Arial" w:eastAsia="等线" w:cs="Arial"/>
          <w:sz w:val="22"/>
          <w:szCs w:val="22"/>
          <w:lang w:val="en-US" w:eastAsia="zh-CN"/>
        </w:rPr>
        <w:t>（3）投标人业绩：</w:t>
      </w:r>
    </w:p>
    <w:p w14:paraId="501DCA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等线" w:cs="Arial"/>
          <w:sz w:val="22"/>
          <w:szCs w:val="22"/>
          <w:lang w:val="en-US" w:eastAsia="zh-CN"/>
        </w:rPr>
      </w:pPr>
      <w:r>
        <w:rPr>
          <w:rFonts w:hint="default" w:ascii="Arial" w:hAnsi="Arial" w:eastAsia="等线" w:cs="Arial"/>
          <w:sz w:val="22"/>
          <w:szCs w:val="22"/>
          <w:lang w:val="en-US" w:eastAsia="zh-CN"/>
        </w:rPr>
        <w:t>投标人须提供自20</w:t>
      </w:r>
      <w:r>
        <w:rPr>
          <w:rFonts w:hint="eastAsia" w:ascii="Arial" w:hAnsi="Arial" w:eastAsia="等线" w:cs="Arial"/>
          <w:sz w:val="22"/>
          <w:szCs w:val="22"/>
          <w:lang w:val="en-US" w:eastAsia="zh-CN"/>
        </w:rPr>
        <w:t>23</w:t>
      </w:r>
      <w:r>
        <w:rPr>
          <w:rFonts w:hint="default" w:ascii="Arial" w:hAnsi="Arial" w:eastAsia="等线" w:cs="Arial"/>
          <w:sz w:val="22"/>
          <w:szCs w:val="22"/>
          <w:lang w:val="en-US" w:eastAsia="zh-CN"/>
        </w:rPr>
        <w:t>年</w:t>
      </w:r>
      <w:r>
        <w:rPr>
          <w:rFonts w:hint="eastAsia" w:ascii="Arial" w:hAnsi="Arial" w:eastAsia="等线" w:cs="Arial"/>
          <w:sz w:val="22"/>
          <w:szCs w:val="22"/>
          <w:lang w:val="en-US" w:eastAsia="zh-CN"/>
        </w:rPr>
        <w:t>1</w:t>
      </w:r>
      <w:r>
        <w:rPr>
          <w:rFonts w:hint="default" w:ascii="Arial" w:hAnsi="Arial" w:eastAsia="等线" w:cs="Arial"/>
          <w:sz w:val="22"/>
          <w:szCs w:val="22"/>
          <w:lang w:val="en-US" w:eastAsia="zh-CN"/>
        </w:rPr>
        <w:t>月1日以来完成的单项合同金额在</w:t>
      </w:r>
      <w:r>
        <w:rPr>
          <w:rFonts w:hint="eastAsia" w:ascii="Arial" w:hAnsi="Arial" w:eastAsia="等线" w:cs="Arial"/>
          <w:sz w:val="22"/>
          <w:szCs w:val="22"/>
          <w:lang w:val="en-US" w:eastAsia="zh-CN"/>
        </w:rPr>
        <w:t>10</w:t>
      </w:r>
      <w:r>
        <w:rPr>
          <w:rFonts w:hint="default" w:ascii="Arial" w:hAnsi="Arial" w:eastAsia="等线" w:cs="Arial"/>
          <w:sz w:val="22"/>
          <w:szCs w:val="22"/>
          <w:lang w:val="en-US" w:eastAsia="zh-CN"/>
        </w:rPr>
        <w:t>0万元及以上的窗帘项目业绩。（</w:t>
      </w:r>
      <w:r>
        <w:rPr>
          <w:rFonts w:hint="eastAsia" w:ascii="Arial" w:hAnsi="Arial" w:eastAsia="等线" w:cs="Arial"/>
          <w:sz w:val="22"/>
          <w:szCs w:val="22"/>
          <w:lang w:val="en-US" w:eastAsia="zh-CN"/>
        </w:rPr>
        <w:t>中标通知书、</w:t>
      </w:r>
      <w:r>
        <w:rPr>
          <w:rFonts w:hint="default" w:ascii="Arial" w:hAnsi="Arial" w:eastAsia="等线" w:cs="Arial"/>
          <w:sz w:val="22"/>
          <w:szCs w:val="22"/>
          <w:lang w:val="en-US" w:eastAsia="zh-CN"/>
        </w:rPr>
        <w:t>合同协议书</w:t>
      </w:r>
      <w:r>
        <w:rPr>
          <w:rFonts w:hint="eastAsia" w:ascii="Arial" w:hAnsi="Arial" w:eastAsia="等线" w:cs="Arial"/>
          <w:sz w:val="22"/>
          <w:szCs w:val="22"/>
          <w:lang w:val="en-US" w:eastAsia="zh-CN"/>
        </w:rPr>
        <w:t>及</w:t>
      </w:r>
      <w:r>
        <w:rPr>
          <w:rFonts w:hint="default" w:ascii="Arial" w:hAnsi="Arial" w:eastAsia="等线" w:cs="Arial"/>
          <w:sz w:val="22"/>
          <w:szCs w:val="22"/>
          <w:lang w:val="en-US" w:eastAsia="zh-CN"/>
        </w:rPr>
        <w:t>对应的发票，缺一不可，时间、金额以合同为准；提供的证明材料必须能反映相关数据和内容，否则视为未提供）</w:t>
      </w:r>
    </w:p>
    <w:p w14:paraId="740797F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Arial" w:hAnsi="Arial" w:eastAsia="等线" w:cs="Arial"/>
          <w:sz w:val="22"/>
          <w:szCs w:val="22"/>
          <w:lang w:val="en-US" w:eastAsia="zh-CN"/>
        </w:rPr>
      </w:pPr>
      <w:r>
        <w:rPr>
          <w:rFonts w:hint="default" w:ascii="Arial" w:hAnsi="Arial" w:eastAsia="等线" w:cs="Arial"/>
          <w:sz w:val="22"/>
          <w:szCs w:val="22"/>
          <w:lang w:val="en-US" w:eastAsia="zh-CN"/>
        </w:rPr>
        <w:t>（4）信誉要求：</w:t>
      </w:r>
    </w:p>
    <w:p w14:paraId="75A4B6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等线" w:cs="Arial"/>
          <w:sz w:val="22"/>
          <w:szCs w:val="22"/>
          <w:lang w:val="en-US" w:eastAsia="zh-CN"/>
        </w:rPr>
      </w:pPr>
      <w:r>
        <w:rPr>
          <w:rFonts w:hint="default" w:ascii="Arial" w:hAnsi="Arial" w:eastAsia="等线" w:cs="Arial"/>
          <w:sz w:val="22"/>
          <w:szCs w:val="22"/>
          <w:lang w:val="en-US" w:eastAsia="zh-CN"/>
        </w:rPr>
        <w:t>投标人须提供以下承诺：a 投标文件中的重要内容没有失实或者弄虚作假；b 投标人未处于被责令停业、投标资格被取消或者财产被接管、冻结和破产状态；c 投标人没有因骗取中标或者严重违约以及发生重大工程质量、安全生产事故等问题，被有关部门暂停投标资格并在暂停期内的。</w:t>
      </w:r>
    </w:p>
    <w:p w14:paraId="06F07D0F">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2、</w:t>
      </w:r>
      <w:r>
        <w:rPr>
          <w:rFonts w:hint="default" w:ascii="Arial" w:hAnsi="Arial" w:eastAsia="等线" w:cs="Arial"/>
          <w:sz w:val="22"/>
          <w:szCs w:val="22"/>
          <w:lang w:val="en-US" w:eastAsia="zh-CN"/>
        </w:rPr>
        <w:t>本次招标不接受联合体投标。</w:t>
      </w:r>
    </w:p>
    <w:p w14:paraId="6F2EFC17">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3、</w:t>
      </w:r>
      <w:r>
        <w:rPr>
          <w:rFonts w:hint="default" w:ascii="Arial" w:hAnsi="Arial" w:eastAsia="等线" w:cs="Arial"/>
          <w:sz w:val="22"/>
          <w:szCs w:val="22"/>
          <w:lang w:val="en-US" w:eastAsia="zh-CN"/>
        </w:rPr>
        <w:t>投标人不得有下列行为（需提供无违法不良记录承诺书，原件签字并加盖公章）</w:t>
      </w:r>
      <w:r>
        <w:rPr>
          <w:rFonts w:hint="eastAsia" w:ascii="Arial" w:hAnsi="Arial" w:eastAsia="等线" w:cs="Arial"/>
          <w:sz w:val="22"/>
          <w:szCs w:val="22"/>
          <w:lang w:val="en-US" w:eastAsia="zh-CN"/>
        </w:rPr>
        <w:t>：</w:t>
      </w:r>
    </w:p>
    <w:p w14:paraId="77F0A1B9">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Arial" w:hAnsi="Arial" w:eastAsia="等线" w:cs="Arial"/>
          <w:sz w:val="22"/>
          <w:szCs w:val="22"/>
          <w:lang w:val="en-US" w:eastAsia="zh-CN"/>
        </w:rPr>
      </w:pPr>
      <w:r>
        <w:rPr>
          <w:rFonts w:hint="default" w:ascii="Arial" w:hAnsi="Arial" w:eastAsia="等线" w:cs="Arial"/>
          <w:sz w:val="22"/>
          <w:szCs w:val="22"/>
          <w:lang w:val="en-US" w:eastAsia="zh-CN"/>
        </w:rPr>
        <w:t>（1）违反法律、法规行为，依法被取消投标资格且期限未满的情形</w:t>
      </w:r>
      <w:r>
        <w:rPr>
          <w:rFonts w:hint="eastAsia" w:ascii="Arial" w:hAnsi="Arial" w:eastAsia="等线" w:cs="Arial"/>
          <w:sz w:val="22"/>
          <w:szCs w:val="22"/>
          <w:lang w:val="en-US" w:eastAsia="zh-CN"/>
        </w:rPr>
        <w:t>。</w:t>
      </w:r>
    </w:p>
    <w:p w14:paraId="6FA1A2A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Arial" w:hAnsi="Arial" w:eastAsia="等线" w:cs="Arial"/>
          <w:sz w:val="22"/>
          <w:szCs w:val="22"/>
          <w:lang w:val="en-US" w:eastAsia="zh-CN"/>
        </w:rPr>
      </w:pPr>
      <w:r>
        <w:rPr>
          <w:rFonts w:hint="default" w:ascii="Arial" w:hAnsi="Arial" w:eastAsia="等线" w:cs="Arial"/>
          <w:sz w:val="22"/>
          <w:szCs w:val="22"/>
          <w:lang w:val="en-US" w:eastAsia="zh-CN"/>
        </w:rPr>
        <w:t>（2）因为招投标活动中有违法违规和不良行为，被有关招投标行政监督部门公示且公示期限未满的情形</w:t>
      </w:r>
      <w:r>
        <w:rPr>
          <w:rFonts w:hint="eastAsia" w:ascii="Arial" w:hAnsi="Arial" w:eastAsia="等线" w:cs="Arial"/>
          <w:sz w:val="22"/>
          <w:szCs w:val="22"/>
          <w:lang w:val="en-US" w:eastAsia="zh-CN"/>
        </w:rPr>
        <w:t>。</w:t>
      </w:r>
    </w:p>
    <w:p w14:paraId="3A50AFDF">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Arial" w:hAnsi="Arial" w:eastAsia="等线" w:cs="Arial"/>
          <w:sz w:val="22"/>
          <w:szCs w:val="22"/>
          <w:lang w:val="en-US" w:eastAsia="zh-CN"/>
        </w:rPr>
      </w:pPr>
      <w:r>
        <w:rPr>
          <w:rFonts w:hint="default" w:ascii="Arial" w:hAnsi="Arial" w:eastAsia="等线" w:cs="Arial"/>
          <w:sz w:val="22"/>
          <w:szCs w:val="22"/>
          <w:lang w:val="en-US" w:eastAsia="zh-CN"/>
        </w:rPr>
        <w:t>（3）处于被责令停业、投标资格被取消或者财产被接管、冻结和破产状态的情形</w:t>
      </w:r>
      <w:r>
        <w:rPr>
          <w:rFonts w:hint="eastAsia" w:ascii="Arial" w:hAnsi="Arial" w:eastAsia="等线" w:cs="Arial"/>
          <w:sz w:val="22"/>
          <w:szCs w:val="22"/>
          <w:lang w:val="en-US" w:eastAsia="zh-CN"/>
        </w:rPr>
        <w:t>。</w:t>
      </w:r>
    </w:p>
    <w:p w14:paraId="7060EF8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Arial" w:hAnsi="Arial" w:eastAsia="等线" w:cs="Arial"/>
          <w:sz w:val="22"/>
          <w:szCs w:val="22"/>
          <w:lang w:val="en-US" w:eastAsia="zh-CN"/>
        </w:rPr>
      </w:pPr>
      <w:r>
        <w:rPr>
          <w:rFonts w:hint="default" w:ascii="Arial" w:hAnsi="Arial" w:eastAsia="等线" w:cs="Arial"/>
          <w:sz w:val="22"/>
          <w:szCs w:val="22"/>
          <w:lang w:val="en-US" w:eastAsia="zh-CN"/>
        </w:rPr>
        <w:t>（4）企业有因骗取中标或者严重违约以及发生重大工程质量、安全生产事故等问题，被有关部门暂停投标资格并在暂停期内的情形</w:t>
      </w:r>
      <w:r>
        <w:rPr>
          <w:rFonts w:hint="eastAsia" w:ascii="Arial" w:hAnsi="Arial" w:eastAsia="等线" w:cs="Arial"/>
          <w:sz w:val="22"/>
          <w:szCs w:val="22"/>
          <w:lang w:val="en-US" w:eastAsia="zh-CN"/>
        </w:rPr>
        <w:t>。</w:t>
      </w:r>
    </w:p>
    <w:p w14:paraId="7292D6AF">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Arial" w:hAnsi="Arial" w:eastAsia="等线" w:cs="Arial"/>
          <w:sz w:val="22"/>
          <w:szCs w:val="22"/>
          <w:lang w:val="en-US" w:eastAsia="zh-CN"/>
        </w:rPr>
      </w:pPr>
      <w:r>
        <w:rPr>
          <w:rFonts w:hint="default" w:ascii="Arial" w:hAnsi="Arial" w:eastAsia="等线" w:cs="Arial"/>
          <w:sz w:val="22"/>
          <w:szCs w:val="22"/>
          <w:lang w:val="en-US" w:eastAsia="zh-CN"/>
        </w:rPr>
        <w:t>（5）企业及其法定代表人有行贿犯罪记录。</w:t>
      </w:r>
    </w:p>
    <w:p w14:paraId="5525479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Arial" w:hAnsi="Arial" w:eastAsia="等线" w:cs="Arial"/>
          <w:sz w:val="22"/>
          <w:szCs w:val="22"/>
          <w:lang w:val="en-US" w:eastAsia="zh-CN"/>
        </w:rPr>
      </w:pPr>
      <w:r>
        <w:rPr>
          <w:rFonts w:hint="eastAsia" w:ascii="Arial" w:hAnsi="Arial" w:eastAsia="等线" w:cs="Arial"/>
          <w:sz w:val="22"/>
          <w:szCs w:val="22"/>
          <w:lang w:val="en-US" w:eastAsia="zh-CN"/>
        </w:rPr>
        <w:t>4、</w:t>
      </w:r>
      <w:r>
        <w:rPr>
          <w:rFonts w:hint="default" w:ascii="Arial" w:hAnsi="Arial" w:eastAsia="等线" w:cs="Arial"/>
          <w:sz w:val="22"/>
          <w:szCs w:val="22"/>
          <w:lang w:val="en-US" w:eastAsia="zh-CN"/>
        </w:rPr>
        <w:t>本项目不允许联合体投标</w:t>
      </w:r>
      <w:r>
        <w:rPr>
          <w:rFonts w:hint="eastAsia" w:ascii="Arial" w:hAnsi="Arial" w:eastAsia="等线" w:cs="Arial"/>
          <w:sz w:val="22"/>
          <w:szCs w:val="22"/>
          <w:lang w:val="en-US" w:eastAsia="zh-CN"/>
        </w:rPr>
        <w:t>或转包、分包</w:t>
      </w:r>
      <w:r>
        <w:rPr>
          <w:rFonts w:hint="default" w:ascii="Arial" w:hAnsi="Arial" w:eastAsia="等线" w:cs="Arial"/>
          <w:sz w:val="22"/>
          <w:szCs w:val="22"/>
          <w:lang w:val="en-US" w:eastAsia="zh-CN"/>
        </w:rPr>
        <w:t>。</w:t>
      </w:r>
    </w:p>
    <w:p w14:paraId="181E9EDC">
      <w:pPr>
        <w:numPr>
          <w:ilvl w:val="0"/>
          <w:numId w:val="3"/>
        </w:numPr>
        <w:spacing w:before="380" w:after="140" w:line="288" w:lineRule="auto"/>
        <w:ind w:left="0"/>
        <w:jc w:val="left"/>
        <w:outlineLvl w:val="0"/>
        <w:rPr>
          <w:rFonts w:ascii="Arial" w:hAnsi="Arial" w:eastAsia="等线" w:cs="Arial"/>
          <w:b/>
          <w:sz w:val="36"/>
        </w:rPr>
      </w:pPr>
      <w:r>
        <w:rPr>
          <w:rFonts w:ascii="Arial" w:hAnsi="Arial" w:eastAsia="等线" w:cs="Arial"/>
          <w:b/>
          <w:sz w:val="36"/>
        </w:rPr>
        <w:t>评分办法</w:t>
      </w:r>
      <w:bookmarkEnd w:id="15"/>
    </w:p>
    <w:tbl>
      <w:tblPr>
        <w:tblStyle w:val="8"/>
        <w:tblW w:w="83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786"/>
        <w:gridCol w:w="1134"/>
        <w:gridCol w:w="5120"/>
        <w:gridCol w:w="719"/>
      </w:tblGrid>
      <w:tr w14:paraId="2455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36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5A41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35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评审因素</w:t>
            </w:r>
          </w:p>
        </w:tc>
        <w:tc>
          <w:tcPr>
            <w:tcW w:w="5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3C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评审标准</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070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r>
      <w:tr w14:paraId="3ECB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5" w:hRule="atLeast"/>
        </w:trPr>
        <w:tc>
          <w:tcPr>
            <w:tcW w:w="578" w:type="dxa"/>
            <w:tcBorders>
              <w:top w:val="nil"/>
              <w:left w:val="single" w:color="000000" w:sz="8" w:space="0"/>
              <w:bottom w:val="single" w:color="000000" w:sz="8" w:space="0"/>
              <w:right w:val="single" w:color="000000" w:sz="8" w:space="0"/>
            </w:tcBorders>
            <w:shd w:val="clear" w:color="auto" w:fill="auto"/>
            <w:vAlign w:val="center"/>
          </w:tcPr>
          <w:p w14:paraId="50CA453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786" w:type="dxa"/>
            <w:tcBorders>
              <w:top w:val="nil"/>
              <w:left w:val="single" w:color="000000" w:sz="8" w:space="0"/>
              <w:bottom w:val="single" w:color="000000" w:sz="8" w:space="0"/>
              <w:right w:val="single" w:color="000000" w:sz="8" w:space="0"/>
            </w:tcBorders>
            <w:shd w:val="clear" w:color="auto" w:fill="auto"/>
            <w:vAlign w:val="center"/>
          </w:tcPr>
          <w:p w14:paraId="64D1F2C3">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投标报价</w:t>
            </w:r>
          </w:p>
        </w:tc>
        <w:tc>
          <w:tcPr>
            <w:tcW w:w="1134" w:type="dxa"/>
            <w:tcBorders>
              <w:top w:val="nil"/>
              <w:left w:val="single" w:color="000000" w:sz="8" w:space="0"/>
              <w:bottom w:val="single" w:color="000000" w:sz="8" w:space="0"/>
              <w:right w:val="single" w:color="000000" w:sz="8" w:space="0"/>
            </w:tcBorders>
            <w:shd w:val="clear" w:color="auto" w:fill="auto"/>
            <w:vAlign w:val="center"/>
          </w:tcPr>
          <w:p w14:paraId="579D4FD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投标报价与基准价偏差（偏差率）</w:t>
            </w:r>
          </w:p>
        </w:tc>
        <w:tc>
          <w:tcPr>
            <w:tcW w:w="5120" w:type="dxa"/>
            <w:tcBorders>
              <w:top w:val="nil"/>
              <w:left w:val="single" w:color="000000" w:sz="8" w:space="0"/>
              <w:bottom w:val="single" w:color="000000" w:sz="8" w:space="0"/>
              <w:right w:val="single" w:color="000000" w:sz="8" w:space="0"/>
            </w:tcBorders>
            <w:shd w:val="clear" w:color="auto" w:fill="auto"/>
            <w:vAlign w:val="center"/>
          </w:tcPr>
          <w:p w14:paraId="49E5581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评标基准价计算方法：在有效的投标中，投标单位≥7家时，去掉一个最高价和一个最低价，以其余投标报价的算数平均值为基准值；投标单位＜7家时，所有投标报价的算数平均值为基准值；注：有效投标文件是指未被否决的投标文件。评标基准价不因招投标当事人的质疑、投诉以及评委评审和计算存在错误情形而发生改变。</w:t>
            </w:r>
          </w:p>
          <w:p w14:paraId="063D192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2、投标报价的偏差率计算公式：偏差率=100%×（投标人报价－评标基准价）/评标基准价。</w:t>
            </w:r>
          </w:p>
          <w:p w14:paraId="18EA4C8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3、等于评标基准价的得</w:t>
            </w:r>
            <w:r>
              <w:rPr>
                <w:rStyle w:val="14"/>
                <w:rFonts w:eastAsia="等线"/>
                <w:lang w:val="en-US" w:eastAsia="zh-CN" w:bidi="ar"/>
              </w:rPr>
              <w:t>40</w:t>
            </w:r>
            <w:r>
              <w:rPr>
                <w:rStyle w:val="15"/>
                <w:lang w:val="en-US" w:eastAsia="zh-CN" w:bidi="ar"/>
              </w:rPr>
              <w:t>分；</w:t>
            </w:r>
          </w:p>
          <w:p w14:paraId="20375941">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每高于评标基准价</w:t>
            </w:r>
            <w:r>
              <w:rPr>
                <w:rStyle w:val="14"/>
                <w:rFonts w:eastAsia="等线"/>
                <w:lang w:val="en-US" w:eastAsia="zh-CN" w:bidi="ar"/>
              </w:rPr>
              <w:t>1%</w:t>
            </w:r>
            <w:r>
              <w:rPr>
                <w:rStyle w:val="15"/>
                <w:lang w:val="en-US" w:eastAsia="zh-CN" w:bidi="ar"/>
              </w:rPr>
              <w:t>扣</w:t>
            </w:r>
            <w:r>
              <w:rPr>
                <w:rStyle w:val="14"/>
                <w:rFonts w:eastAsia="等线"/>
                <w:lang w:val="en-US" w:eastAsia="zh-CN" w:bidi="ar"/>
              </w:rPr>
              <w:t>0.3</w:t>
            </w:r>
            <w:r>
              <w:rPr>
                <w:rStyle w:val="15"/>
                <w:lang w:val="en-US" w:eastAsia="zh-CN" w:bidi="ar"/>
              </w:rPr>
              <w:t>分，偏离不足</w:t>
            </w:r>
            <w:r>
              <w:rPr>
                <w:rStyle w:val="14"/>
                <w:rFonts w:eastAsia="等线"/>
                <w:lang w:val="en-US" w:eastAsia="zh-CN" w:bidi="ar"/>
              </w:rPr>
              <w:t>1%</w:t>
            </w:r>
            <w:r>
              <w:rPr>
                <w:rStyle w:val="15"/>
                <w:lang w:val="en-US" w:eastAsia="zh-CN" w:bidi="ar"/>
              </w:rPr>
              <w:t>的，按照插入法计算得分。</w:t>
            </w:r>
          </w:p>
          <w:p w14:paraId="680016B1">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每低于评标基准价</w:t>
            </w:r>
            <w:r>
              <w:rPr>
                <w:rStyle w:val="14"/>
                <w:rFonts w:eastAsia="等线"/>
                <w:lang w:val="en-US" w:eastAsia="zh-CN" w:bidi="ar"/>
              </w:rPr>
              <w:t>1%</w:t>
            </w:r>
            <w:r>
              <w:rPr>
                <w:rStyle w:val="15"/>
                <w:lang w:val="en-US" w:eastAsia="zh-CN" w:bidi="ar"/>
              </w:rPr>
              <w:t>扣</w:t>
            </w:r>
            <w:r>
              <w:rPr>
                <w:rStyle w:val="14"/>
                <w:rFonts w:eastAsia="等线"/>
                <w:lang w:val="en-US" w:eastAsia="zh-CN" w:bidi="ar"/>
              </w:rPr>
              <w:t>0.3</w:t>
            </w:r>
            <w:r>
              <w:rPr>
                <w:rStyle w:val="15"/>
                <w:lang w:val="en-US" w:eastAsia="zh-CN" w:bidi="ar"/>
              </w:rPr>
              <w:t>分，偏离不足</w:t>
            </w:r>
            <w:r>
              <w:rPr>
                <w:rStyle w:val="14"/>
                <w:rFonts w:eastAsia="等线"/>
                <w:lang w:val="en-US" w:eastAsia="zh-CN" w:bidi="ar"/>
              </w:rPr>
              <w:t>1%</w:t>
            </w:r>
            <w:r>
              <w:rPr>
                <w:rStyle w:val="15"/>
                <w:lang w:val="en-US" w:eastAsia="zh-CN" w:bidi="ar"/>
              </w:rPr>
              <w:t>的，按照插入法计算得分。</w:t>
            </w:r>
          </w:p>
        </w:tc>
        <w:tc>
          <w:tcPr>
            <w:tcW w:w="719" w:type="dxa"/>
            <w:tcBorders>
              <w:top w:val="nil"/>
              <w:left w:val="single" w:color="000000" w:sz="8" w:space="0"/>
              <w:bottom w:val="single" w:color="000000" w:sz="8" w:space="0"/>
              <w:right w:val="single" w:color="000000" w:sz="8" w:space="0"/>
            </w:tcBorders>
            <w:shd w:val="clear" w:color="auto" w:fill="auto"/>
            <w:vAlign w:val="center"/>
          </w:tcPr>
          <w:p w14:paraId="5D05486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r>
      <w:tr w14:paraId="181C9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78" w:type="dxa"/>
            <w:vMerge w:val="restart"/>
            <w:tcBorders>
              <w:top w:val="nil"/>
              <w:left w:val="single" w:color="000000" w:sz="8" w:space="0"/>
              <w:bottom w:val="single" w:color="000000" w:sz="8" w:space="0"/>
              <w:right w:val="single" w:color="000000" w:sz="8" w:space="0"/>
            </w:tcBorders>
            <w:shd w:val="clear" w:color="auto" w:fill="auto"/>
            <w:vAlign w:val="center"/>
          </w:tcPr>
          <w:p w14:paraId="7FDF68F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c>
          <w:tcPr>
            <w:tcW w:w="786" w:type="dxa"/>
            <w:vMerge w:val="restart"/>
            <w:tcBorders>
              <w:top w:val="nil"/>
              <w:left w:val="single" w:color="000000" w:sz="8" w:space="0"/>
              <w:bottom w:val="single" w:color="000000" w:sz="8" w:space="0"/>
              <w:right w:val="single" w:color="000000" w:sz="8" w:space="0"/>
            </w:tcBorders>
            <w:shd w:val="clear" w:color="auto" w:fill="auto"/>
            <w:vAlign w:val="center"/>
          </w:tcPr>
          <w:p w14:paraId="1696F6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商务评分标准</w:t>
            </w:r>
          </w:p>
        </w:tc>
        <w:tc>
          <w:tcPr>
            <w:tcW w:w="1134" w:type="dxa"/>
            <w:tcBorders>
              <w:top w:val="nil"/>
              <w:left w:val="single" w:color="000000" w:sz="8" w:space="0"/>
              <w:bottom w:val="single" w:color="000000" w:sz="8" w:space="0"/>
              <w:right w:val="single" w:color="000000" w:sz="8" w:space="0"/>
            </w:tcBorders>
            <w:shd w:val="clear" w:color="auto" w:fill="auto"/>
            <w:vAlign w:val="center"/>
          </w:tcPr>
          <w:p w14:paraId="48089D4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业绩</w:t>
            </w:r>
          </w:p>
        </w:tc>
        <w:tc>
          <w:tcPr>
            <w:tcW w:w="5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E845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根据投标人自</w:t>
            </w:r>
            <w:r>
              <w:rPr>
                <w:rStyle w:val="14"/>
                <w:rFonts w:eastAsia="等线"/>
                <w:lang w:val="en-US" w:eastAsia="zh-CN" w:bidi="ar"/>
              </w:rPr>
              <w:t>202</w:t>
            </w:r>
            <w:r>
              <w:rPr>
                <w:rStyle w:val="14"/>
                <w:rFonts w:hint="eastAsia" w:eastAsia="等线"/>
                <w:lang w:val="en-US" w:eastAsia="zh-CN" w:bidi="ar"/>
              </w:rPr>
              <w:t>3</w:t>
            </w:r>
            <w:r>
              <w:rPr>
                <w:rStyle w:val="15"/>
                <w:lang w:val="en-US" w:eastAsia="zh-CN" w:bidi="ar"/>
              </w:rPr>
              <w:t>年</w:t>
            </w:r>
            <w:r>
              <w:rPr>
                <w:rStyle w:val="14"/>
                <w:rFonts w:eastAsia="等线"/>
                <w:lang w:val="en-US" w:eastAsia="zh-CN" w:bidi="ar"/>
              </w:rPr>
              <w:t>1</w:t>
            </w:r>
            <w:r>
              <w:rPr>
                <w:rStyle w:val="15"/>
                <w:lang w:val="en-US" w:eastAsia="zh-CN" w:bidi="ar"/>
              </w:rPr>
              <w:t>月</w:t>
            </w:r>
            <w:r>
              <w:rPr>
                <w:rStyle w:val="14"/>
                <w:rFonts w:eastAsia="等线"/>
                <w:lang w:val="en-US" w:eastAsia="zh-CN" w:bidi="ar"/>
              </w:rPr>
              <w:t>1</w:t>
            </w:r>
            <w:r>
              <w:rPr>
                <w:rStyle w:val="15"/>
                <w:lang w:val="en-US" w:eastAsia="zh-CN" w:bidi="ar"/>
              </w:rPr>
              <w:t>日以来，承担过单项窗帘的供货业绩得分情况如下：</w:t>
            </w:r>
          </w:p>
          <w:p w14:paraId="1217B948">
            <w:pPr>
              <w:keepNext w:val="0"/>
              <w:keepLines w:val="0"/>
              <w:widowControl/>
              <w:suppressLineNumbers w:val="0"/>
              <w:spacing w:before="0" w:beforeAutospacing="0" w:after="0" w:afterAutospacing="0"/>
              <w:ind w:left="0" w:right="0"/>
              <w:jc w:val="left"/>
              <w:textAlignment w:val="center"/>
              <w:rPr>
                <w:rFonts w:hint="default" w:ascii="Arial" w:hAnsi="Arial" w:eastAsia="宋体" w:cs="Arial"/>
                <w:i w:val="0"/>
                <w:iCs w:val="0"/>
                <w:color w:val="000000"/>
                <w:sz w:val="22"/>
                <w:szCs w:val="22"/>
                <w:u w:val="none"/>
              </w:rPr>
            </w:pPr>
            <w:r>
              <w:rPr>
                <w:rFonts w:hint="eastAsia" w:ascii="Arial" w:hAnsi="Arial" w:cs="Arial"/>
                <w:i w:val="0"/>
                <w:iCs w:val="0"/>
                <w:color w:val="000000"/>
                <w:kern w:val="0"/>
                <w:sz w:val="22"/>
                <w:szCs w:val="22"/>
                <w:u w:val="none"/>
                <w:lang w:val="en-US" w:eastAsia="zh-CN" w:bidi="ar"/>
              </w:rPr>
              <w:t>1、</w:t>
            </w:r>
            <w:r>
              <w:rPr>
                <w:rStyle w:val="15"/>
                <w:lang w:val="en-US" w:eastAsia="zh-CN" w:bidi="ar"/>
              </w:rPr>
              <w:t>单个项目合同金额达到</w:t>
            </w:r>
            <w:r>
              <w:rPr>
                <w:rStyle w:val="14"/>
                <w:rFonts w:hint="eastAsia"/>
                <w:lang w:val="en-US" w:eastAsia="zh-CN" w:bidi="ar"/>
              </w:rPr>
              <w:t>150</w:t>
            </w:r>
            <w:r>
              <w:rPr>
                <w:rStyle w:val="15"/>
                <w:lang w:val="en-US" w:eastAsia="zh-CN" w:bidi="ar"/>
              </w:rPr>
              <w:t>万元及以上，每提供一个有效业绩得</w:t>
            </w:r>
            <w:r>
              <w:rPr>
                <w:rStyle w:val="14"/>
                <w:rFonts w:eastAsia="宋体"/>
                <w:lang w:val="en-US" w:eastAsia="zh-CN" w:bidi="ar"/>
              </w:rPr>
              <w:t>3</w:t>
            </w:r>
            <w:r>
              <w:rPr>
                <w:rStyle w:val="15"/>
                <w:lang w:val="en-US" w:eastAsia="zh-CN" w:bidi="ar"/>
              </w:rPr>
              <w:t>分。</w:t>
            </w:r>
          </w:p>
          <w:p w14:paraId="17C62E84">
            <w:pPr>
              <w:keepNext w:val="0"/>
              <w:keepLines w:val="0"/>
              <w:widowControl/>
              <w:suppressLineNumbers w:val="0"/>
              <w:spacing w:before="0" w:beforeAutospacing="0" w:after="0" w:afterAutospacing="0"/>
              <w:ind w:left="0" w:right="0"/>
              <w:jc w:val="left"/>
              <w:textAlignment w:val="center"/>
              <w:rPr>
                <w:rFonts w:hint="default" w:ascii="Arial" w:hAnsi="Arial" w:eastAsia="宋体" w:cs="Arial"/>
                <w:i w:val="0"/>
                <w:iCs w:val="0"/>
                <w:color w:val="000000"/>
                <w:sz w:val="22"/>
                <w:szCs w:val="22"/>
                <w:u w:val="none"/>
              </w:rPr>
            </w:pPr>
            <w:r>
              <w:rPr>
                <w:rFonts w:hint="eastAsia" w:ascii="Arial" w:hAnsi="Arial" w:cs="Arial"/>
                <w:i w:val="0"/>
                <w:iCs w:val="0"/>
                <w:color w:val="000000"/>
                <w:kern w:val="0"/>
                <w:sz w:val="22"/>
                <w:szCs w:val="22"/>
                <w:u w:val="none"/>
                <w:lang w:val="en-US" w:eastAsia="zh-CN" w:bidi="ar"/>
              </w:rPr>
              <w:t>2、</w:t>
            </w:r>
            <w:r>
              <w:rPr>
                <w:rStyle w:val="15"/>
                <w:lang w:val="en-US" w:eastAsia="zh-CN" w:bidi="ar"/>
              </w:rPr>
              <w:t>单个项目合同金额达到</w:t>
            </w:r>
            <w:r>
              <w:rPr>
                <w:rStyle w:val="14"/>
                <w:rFonts w:hint="eastAsia"/>
                <w:lang w:val="en-US" w:eastAsia="zh-CN" w:bidi="ar"/>
              </w:rPr>
              <w:t>90</w:t>
            </w:r>
            <w:r>
              <w:rPr>
                <w:rStyle w:val="15"/>
                <w:lang w:val="en-US" w:eastAsia="zh-CN" w:bidi="ar"/>
              </w:rPr>
              <w:t>（含）</w:t>
            </w:r>
            <w:r>
              <w:rPr>
                <w:rStyle w:val="14"/>
                <w:rFonts w:eastAsia="宋体"/>
                <w:lang w:val="en-US" w:eastAsia="zh-CN" w:bidi="ar"/>
              </w:rPr>
              <w:t>-1</w:t>
            </w:r>
            <w:r>
              <w:rPr>
                <w:rStyle w:val="14"/>
                <w:rFonts w:hint="eastAsia"/>
                <w:lang w:val="en-US" w:eastAsia="zh-CN" w:bidi="ar"/>
              </w:rPr>
              <w:t>5</w:t>
            </w:r>
            <w:r>
              <w:rPr>
                <w:rStyle w:val="14"/>
                <w:rFonts w:eastAsia="宋体"/>
                <w:lang w:val="en-US" w:eastAsia="zh-CN" w:bidi="ar"/>
              </w:rPr>
              <w:t>0</w:t>
            </w:r>
            <w:r>
              <w:rPr>
                <w:rStyle w:val="15"/>
                <w:lang w:val="en-US" w:eastAsia="zh-CN" w:bidi="ar"/>
              </w:rPr>
              <w:t>万（不含），每提供一个有效业绩得</w:t>
            </w:r>
            <w:r>
              <w:rPr>
                <w:rStyle w:val="14"/>
                <w:rFonts w:eastAsia="宋体"/>
                <w:lang w:val="en-US" w:eastAsia="zh-CN" w:bidi="ar"/>
              </w:rPr>
              <w:t>2</w:t>
            </w:r>
            <w:r>
              <w:rPr>
                <w:rStyle w:val="15"/>
                <w:lang w:val="en-US" w:eastAsia="zh-CN" w:bidi="ar"/>
              </w:rPr>
              <w:t>分。</w:t>
            </w:r>
          </w:p>
          <w:p w14:paraId="386CE25E">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业绩资料：须同时提供以下资料，否则不得分：提供</w:t>
            </w:r>
            <w:r>
              <w:rPr>
                <w:rStyle w:val="15"/>
                <w:lang w:val="en-US" w:eastAsia="zh-CN" w:bidi="ar"/>
              </w:rPr>
              <w:t>中标通知书、合同协议书及对应的发票，缺一不可，时间、金额以合同为准；提供的证明材料必须能反映相关数据和内容，否则视为未提供；证明文件扫描附至投标文件中。</w:t>
            </w:r>
          </w:p>
          <w:p w14:paraId="2171F1B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同一个项目以最高得分计，不重复计取。此项评分业绩限评</w:t>
            </w:r>
            <w:r>
              <w:rPr>
                <w:rStyle w:val="14"/>
                <w:rFonts w:eastAsia="等线"/>
                <w:lang w:val="en-US" w:eastAsia="zh-CN" w:bidi="ar"/>
              </w:rPr>
              <w:t>2</w:t>
            </w:r>
            <w:r>
              <w:rPr>
                <w:rStyle w:val="15"/>
                <w:lang w:val="en-US" w:eastAsia="zh-CN" w:bidi="ar"/>
              </w:rPr>
              <w:t>个。</w:t>
            </w: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D463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r>
      <w:tr w14:paraId="7A411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5" w:hRule="atLeast"/>
        </w:trPr>
        <w:tc>
          <w:tcPr>
            <w:tcW w:w="578" w:type="dxa"/>
            <w:vMerge w:val="continue"/>
            <w:tcBorders>
              <w:top w:val="nil"/>
              <w:left w:val="single" w:color="000000" w:sz="8" w:space="0"/>
              <w:bottom w:val="single" w:color="000000" w:sz="8" w:space="0"/>
              <w:right w:val="single" w:color="000000" w:sz="8" w:space="0"/>
            </w:tcBorders>
            <w:shd w:val="clear" w:color="auto" w:fill="auto"/>
            <w:vAlign w:val="center"/>
          </w:tcPr>
          <w:p w14:paraId="6477A54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2"/>
                <w:szCs w:val="22"/>
                <w:u w:val="none"/>
              </w:rPr>
            </w:pPr>
          </w:p>
        </w:tc>
        <w:tc>
          <w:tcPr>
            <w:tcW w:w="786" w:type="dxa"/>
            <w:vMerge w:val="continue"/>
            <w:tcBorders>
              <w:top w:val="nil"/>
              <w:left w:val="single" w:color="000000" w:sz="8" w:space="0"/>
              <w:bottom w:val="single" w:color="000000" w:sz="8" w:space="0"/>
              <w:right w:val="single" w:color="000000" w:sz="8" w:space="0"/>
            </w:tcBorders>
            <w:shd w:val="clear" w:color="auto" w:fill="auto"/>
            <w:vAlign w:val="center"/>
          </w:tcPr>
          <w:p w14:paraId="2DD3511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34" w:type="dxa"/>
            <w:tcBorders>
              <w:top w:val="nil"/>
              <w:left w:val="single" w:color="000000" w:sz="8" w:space="0"/>
              <w:bottom w:val="single" w:color="000000" w:sz="8" w:space="0"/>
              <w:right w:val="single" w:color="000000" w:sz="8" w:space="0"/>
            </w:tcBorders>
            <w:shd w:val="clear" w:color="auto" w:fill="auto"/>
            <w:vAlign w:val="center"/>
          </w:tcPr>
          <w:p w14:paraId="511DEE9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企业资质</w:t>
            </w:r>
          </w:p>
        </w:tc>
        <w:tc>
          <w:tcPr>
            <w:tcW w:w="5120" w:type="dxa"/>
            <w:tcBorders>
              <w:top w:val="nil"/>
              <w:left w:val="single" w:color="000000" w:sz="8" w:space="0"/>
              <w:bottom w:val="single" w:color="000000" w:sz="8" w:space="0"/>
              <w:right w:val="single" w:color="000000" w:sz="8" w:space="0"/>
            </w:tcBorders>
            <w:shd w:val="clear" w:color="auto" w:fill="auto"/>
            <w:vAlign w:val="center"/>
          </w:tcPr>
          <w:p w14:paraId="0A36BBA4">
            <w:pPr>
              <w:keepNext w:val="0"/>
              <w:keepLines w:val="0"/>
              <w:widowControl/>
              <w:suppressLineNumbers w:val="0"/>
              <w:spacing w:before="0" w:beforeAutospacing="0" w:after="0" w:afterAutospacing="0"/>
              <w:ind w:left="0" w:right="0"/>
              <w:jc w:val="left"/>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1、</w:t>
            </w:r>
            <w:r>
              <w:rPr>
                <w:rStyle w:val="15"/>
                <w:lang w:val="en-US" w:eastAsia="zh-CN" w:bidi="ar"/>
              </w:rPr>
              <w:t>提供授权生产厂家卷帘和布帘面料的由第三方权威机构出具的具备</w:t>
            </w:r>
            <w:r>
              <w:rPr>
                <w:rStyle w:val="14"/>
                <w:rFonts w:eastAsia="宋体"/>
                <w:lang w:val="en-US" w:eastAsia="zh-CN" w:bidi="ar"/>
              </w:rPr>
              <w:t>CMA</w:t>
            </w:r>
            <w:r>
              <w:rPr>
                <w:rStyle w:val="15"/>
                <w:lang w:val="en-US" w:eastAsia="zh-CN" w:bidi="ar"/>
              </w:rPr>
              <w:t>或</w:t>
            </w:r>
            <w:r>
              <w:rPr>
                <w:rStyle w:val="14"/>
                <w:rFonts w:eastAsia="宋体"/>
                <w:lang w:val="en-US" w:eastAsia="zh-CN" w:bidi="ar"/>
              </w:rPr>
              <w:t>CNAS</w:t>
            </w:r>
            <w:r>
              <w:rPr>
                <w:rStyle w:val="15"/>
                <w:lang w:val="en-US" w:eastAsia="zh-CN" w:bidi="ar"/>
              </w:rPr>
              <w:t>标志的甲醛含量检测报告，检测结果符合国家标准的得</w:t>
            </w:r>
            <w:r>
              <w:rPr>
                <w:rStyle w:val="14"/>
                <w:rFonts w:eastAsia="宋体"/>
                <w:lang w:val="en-US" w:eastAsia="zh-CN" w:bidi="ar"/>
              </w:rPr>
              <w:t>3</w:t>
            </w:r>
            <w:r>
              <w:rPr>
                <w:rStyle w:val="15"/>
                <w:lang w:val="en-US" w:eastAsia="zh-CN" w:bidi="ar"/>
              </w:rPr>
              <w:t>分，否则不得分。</w:t>
            </w:r>
          </w:p>
          <w:p w14:paraId="7412C7E3">
            <w:pPr>
              <w:keepNext w:val="0"/>
              <w:keepLines w:val="0"/>
              <w:widowControl/>
              <w:suppressLineNumbers w:val="0"/>
              <w:spacing w:before="0" w:beforeAutospacing="0" w:after="0" w:afterAutospacing="0"/>
              <w:ind w:left="0" w:right="0"/>
              <w:jc w:val="left"/>
              <w:textAlignment w:val="center"/>
              <w:rPr>
                <w:rFonts w:hint="default" w:ascii="Arial" w:hAnsi="Arial" w:eastAsia="宋体" w:cs="Arial"/>
                <w:i w:val="0"/>
                <w:iCs w:val="0"/>
                <w:color w:val="000000"/>
                <w:sz w:val="22"/>
                <w:szCs w:val="22"/>
                <w:u w:val="none"/>
              </w:rPr>
            </w:pPr>
            <w:r>
              <w:rPr>
                <w:rFonts w:hint="eastAsia" w:ascii="Arial" w:hAnsi="Arial" w:cs="Arial"/>
                <w:i w:val="0"/>
                <w:iCs w:val="0"/>
                <w:color w:val="000000"/>
                <w:kern w:val="0"/>
                <w:sz w:val="22"/>
                <w:szCs w:val="22"/>
                <w:u w:val="none"/>
                <w:lang w:val="en-US" w:eastAsia="zh-CN" w:bidi="ar"/>
              </w:rPr>
              <w:t>2、</w:t>
            </w:r>
            <w:r>
              <w:rPr>
                <w:rStyle w:val="15"/>
                <w:lang w:val="en-US" w:eastAsia="zh-CN" w:bidi="ar"/>
              </w:rPr>
              <w:t>提供授权生产厂家卷帘和布帘面料的由第三方权威机构出具的具备</w:t>
            </w:r>
            <w:r>
              <w:rPr>
                <w:rStyle w:val="14"/>
                <w:rFonts w:eastAsia="宋体"/>
                <w:lang w:val="en-US" w:eastAsia="zh-CN" w:bidi="ar"/>
              </w:rPr>
              <w:t>CMA</w:t>
            </w:r>
            <w:r>
              <w:rPr>
                <w:rStyle w:val="15"/>
                <w:lang w:val="en-US" w:eastAsia="zh-CN" w:bidi="ar"/>
              </w:rPr>
              <w:t>或</w:t>
            </w:r>
            <w:r>
              <w:rPr>
                <w:rStyle w:val="14"/>
                <w:rFonts w:eastAsia="宋体"/>
                <w:lang w:val="en-US" w:eastAsia="zh-CN" w:bidi="ar"/>
              </w:rPr>
              <w:t>CNAS</w:t>
            </w:r>
            <w:r>
              <w:rPr>
                <w:rStyle w:val="15"/>
                <w:lang w:val="en-US" w:eastAsia="zh-CN" w:bidi="ar"/>
              </w:rPr>
              <w:t>标志的异味检测报告，检测结果符合国家标准的得</w:t>
            </w:r>
            <w:r>
              <w:rPr>
                <w:rStyle w:val="14"/>
                <w:rFonts w:eastAsia="宋体"/>
                <w:lang w:val="en-US" w:eastAsia="zh-CN" w:bidi="ar"/>
              </w:rPr>
              <w:t>3</w:t>
            </w:r>
            <w:r>
              <w:rPr>
                <w:rStyle w:val="15"/>
                <w:lang w:val="en-US" w:eastAsia="zh-CN" w:bidi="ar"/>
              </w:rPr>
              <w:t>分，否则不得分。</w:t>
            </w:r>
          </w:p>
          <w:p w14:paraId="127B3476">
            <w:pPr>
              <w:keepNext w:val="0"/>
              <w:keepLines w:val="0"/>
              <w:widowControl/>
              <w:suppressLineNumbers w:val="0"/>
              <w:spacing w:before="0" w:beforeAutospacing="0" w:after="0" w:afterAutospacing="0"/>
              <w:ind w:left="0" w:right="0"/>
              <w:jc w:val="left"/>
              <w:textAlignment w:val="center"/>
              <w:rPr>
                <w:rFonts w:hint="default" w:ascii="Arial" w:hAnsi="Arial" w:eastAsia="宋体" w:cs="Arial"/>
                <w:i w:val="0"/>
                <w:iCs w:val="0"/>
                <w:color w:val="000000"/>
                <w:sz w:val="22"/>
                <w:szCs w:val="22"/>
                <w:u w:val="none"/>
              </w:rPr>
            </w:pPr>
            <w:r>
              <w:rPr>
                <w:rFonts w:hint="eastAsia" w:ascii="Arial" w:hAnsi="Arial" w:cs="Arial"/>
                <w:i w:val="0"/>
                <w:iCs w:val="0"/>
                <w:color w:val="000000"/>
                <w:kern w:val="0"/>
                <w:sz w:val="22"/>
                <w:szCs w:val="22"/>
                <w:u w:val="none"/>
                <w:lang w:val="en-US" w:eastAsia="zh-CN" w:bidi="ar"/>
              </w:rPr>
              <w:t>3、</w:t>
            </w:r>
            <w:r>
              <w:rPr>
                <w:rStyle w:val="15"/>
                <w:lang w:val="en-US" w:eastAsia="zh-CN" w:bidi="ar"/>
              </w:rPr>
              <w:t>提供授权生产厂家卷帘面料的由第三方权威机构出具的可溶性铅、铬检测报告，检测结果符合国家标准的得</w:t>
            </w:r>
            <w:r>
              <w:rPr>
                <w:rStyle w:val="14"/>
                <w:rFonts w:eastAsia="宋体"/>
                <w:lang w:val="en-US" w:eastAsia="zh-CN" w:bidi="ar"/>
              </w:rPr>
              <w:t>3</w:t>
            </w:r>
            <w:r>
              <w:rPr>
                <w:rStyle w:val="15"/>
                <w:lang w:val="en-US" w:eastAsia="zh-CN" w:bidi="ar"/>
              </w:rPr>
              <w:t>分，否则不得分。</w:t>
            </w:r>
          </w:p>
          <w:p w14:paraId="49A0983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（提供检测报告扫描</w:t>
            </w:r>
            <w:r>
              <w:rPr>
                <w:rStyle w:val="15"/>
                <w:lang w:val="en-US" w:eastAsia="zh-CN" w:bidi="ar"/>
              </w:rPr>
              <w:t>附至投标文件中，否则不得分）。</w:t>
            </w:r>
          </w:p>
        </w:tc>
        <w:tc>
          <w:tcPr>
            <w:tcW w:w="719" w:type="dxa"/>
            <w:tcBorders>
              <w:top w:val="nil"/>
              <w:left w:val="single" w:color="000000" w:sz="8" w:space="0"/>
              <w:bottom w:val="single" w:color="000000" w:sz="8" w:space="0"/>
              <w:right w:val="single" w:color="000000" w:sz="8" w:space="0"/>
            </w:tcBorders>
            <w:shd w:val="clear" w:color="auto" w:fill="auto"/>
            <w:vAlign w:val="center"/>
          </w:tcPr>
          <w:p w14:paraId="131E131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w:t>
            </w:r>
          </w:p>
        </w:tc>
      </w:tr>
      <w:tr w14:paraId="20EA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6" w:hRule="atLeast"/>
        </w:trPr>
        <w:tc>
          <w:tcPr>
            <w:tcW w:w="578" w:type="dxa"/>
            <w:tcBorders>
              <w:top w:val="nil"/>
              <w:left w:val="single" w:color="000000" w:sz="8" w:space="0"/>
              <w:bottom w:val="single" w:color="000000" w:sz="8" w:space="0"/>
              <w:right w:val="single" w:color="000000" w:sz="8" w:space="0"/>
            </w:tcBorders>
            <w:shd w:val="clear" w:color="auto" w:fill="auto"/>
            <w:vAlign w:val="center"/>
          </w:tcPr>
          <w:p w14:paraId="08A6E90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786" w:type="dxa"/>
            <w:tcBorders>
              <w:top w:val="nil"/>
              <w:left w:val="single" w:color="000000" w:sz="8" w:space="0"/>
              <w:bottom w:val="single" w:color="000000" w:sz="8" w:space="0"/>
              <w:right w:val="single" w:color="000000" w:sz="8" w:space="0"/>
            </w:tcBorders>
            <w:shd w:val="clear" w:color="auto" w:fill="auto"/>
            <w:vAlign w:val="center"/>
          </w:tcPr>
          <w:p w14:paraId="7A0EA72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技术评分标准</w:t>
            </w:r>
          </w:p>
        </w:tc>
        <w:tc>
          <w:tcPr>
            <w:tcW w:w="1134" w:type="dxa"/>
            <w:tcBorders>
              <w:top w:val="nil"/>
              <w:left w:val="single" w:color="000000" w:sz="8" w:space="0"/>
              <w:bottom w:val="single" w:color="000000" w:sz="8" w:space="0"/>
              <w:right w:val="single" w:color="000000" w:sz="8" w:space="0"/>
            </w:tcBorders>
            <w:shd w:val="clear" w:color="auto" w:fill="auto"/>
            <w:vAlign w:val="center"/>
          </w:tcPr>
          <w:p w14:paraId="651F005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投标</w:t>
            </w:r>
            <w:r>
              <w:rPr>
                <w:rStyle w:val="15"/>
                <w:lang w:val="en-US" w:eastAsia="zh-CN" w:bidi="ar"/>
              </w:rPr>
              <w:t>货物质量标准的响应程度</w:t>
            </w:r>
          </w:p>
        </w:tc>
        <w:tc>
          <w:tcPr>
            <w:tcW w:w="5120" w:type="dxa"/>
            <w:tcBorders>
              <w:top w:val="nil"/>
              <w:left w:val="single" w:color="000000" w:sz="8" w:space="0"/>
              <w:bottom w:val="single" w:color="000000" w:sz="8" w:space="0"/>
              <w:right w:val="single" w:color="000000" w:sz="8" w:space="0"/>
            </w:tcBorders>
            <w:shd w:val="clear" w:color="auto" w:fill="auto"/>
            <w:vAlign w:val="center"/>
          </w:tcPr>
          <w:p w14:paraId="50B66734">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投标人须在投标文件中对第五章供货要求</w:t>
            </w:r>
            <w:r>
              <w:rPr>
                <w:rStyle w:val="14"/>
                <w:rFonts w:eastAsia="等线"/>
                <w:lang w:val="en-US" w:eastAsia="zh-CN" w:bidi="ar"/>
              </w:rPr>
              <w:t>“</w:t>
            </w:r>
            <w:r>
              <w:rPr>
                <w:rStyle w:val="15"/>
                <w:lang w:val="en-US" w:eastAsia="zh-CN" w:bidi="ar"/>
              </w:rPr>
              <w:t>一、窗帘技术参数</w:t>
            </w:r>
            <w:r>
              <w:rPr>
                <w:rStyle w:val="14"/>
                <w:rFonts w:eastAsia="等线"/>
                <w:lang w:val="en-US" w:eastAsia="zh-CN" w:bidi="ar"/>
              </w:rPr>
              <w:t>”</w:t>
            </w:r>
            <w:r>
              <w:rPr>
                <w:rStyle w:val="15"/>
                <w:lang w:val="en-US" w:eastAsia="zh-CN" w:bidi="ar"/>
              </w:rPr>
              <w:t>中的要求制定</w:t>
            </w:r>
            <w:r>
              <w:rPr>
                <w:rStyle w:val="14"/>
                <w:rFonts w:eastAsia="等线"/>
                <w:lang w:val="en-US" w:eastAsia="zh-CN" w:bidi="ar"/>
              </w:rPr>
              <w:t>“</w:t>
            </w:r>
            <w:r>
              <w:rPr>
                <w:rStyle w:val="15"/>
                <w:lang w:val="en-US" w:eastAsia="zh-CN" w:bidi="ar"/>
              </w:rPr>
              <w:t>技术偏离表</w:t>
            </w:r>
            <w:r>
              <w:rPr>
                <w:rStyle w:val="14"/>
                <w:rFonts w:eastAsia="等线"/>
                <w:lang w:val="en-US" w:eastAsia="zh-CN" w:bidi="ar"/>
              </w:rPr>
              <w:t>”,</w:t>
            </w:r>
            <w:r>
              <w:rPr>
                <w:rStyle w:val="15"/>
                <w:lang w:val="en-US" w:eastAsia="zh-CN" w:bidi="ar"/>
              </w:rPr>
              <w:t>对带“▲”技术参数要求进行逐项应答，全部满足第五章供货要求</w:t>
            </w:r>
            <w:r>
              <w:rPr>
                <w:rStyle w:val="14"/>
                <w:rFonts w:eastAsia="等线"/>
                <w:lang w:val="en-US" w:eastAsia="zh-CN" w:bidi="ar"/>
              </w:rPr>
              <w:t>“</w:t>
            </w:r>
            <w:r>
              <w:rPr>
                <w:rStyle w:val="15"/>
                <w:lang w:val="en-US" w:eastAsia="zh-CN" w:bidi="ar"/>
              </w:rPr>
              <w:t>一、窗帘技术参数</w:t>
            </w:r>
            <w:r>
              <w:rPr>
                <w:rStyle w:val="14"/>
                <w:rFonts w:eastAsia="等线"/>
                <w:lang w:val="en-US" w:eastAsia="zh-CN" w:bidi="ar"/>
              </w:rPr>
              <w:t>”</w:t>
            </w:r>
            <w:r>
              <w:rPr>
                <w:rStyle w:val="15"/>
                <w:lang w:val="en-US" w:eastAsia="zh-CN" w:bidi="ar"/>
              </w:rPr>
              <w:t>中的要求得满分</w:t>
            </w:r>
            <w:r>
              <w:rPr>
                <w:rStyle w:val="14"/>
                <w:rFonts w:eastAsia="等线"/>
                <w:lang w:val="en-US" w:eastAsia="zh-CN" w:bidi="ar"/>
              </w:rPr>
              <w:t>10</w:t>
            </w:r>
            <w:r>
              <w:rPr>
                <w:rStyle w:val="15"/>
                <w:lang w:val="en-US" w:eastAsia="zh-CN" w:bidi="ar"/>
              </w:rPr>
              <w:t>分；带“▲”技术参数要求，有一项负偏离扣</w:t>
            </w:r>
            <w:r>
              <w:rPr>
                <w:rStyle w:val="14"/>
                <w:rFonts w:eastAsia="等线"/>
                <w:lang w:val="en-US" w:eastAsia="zh-CN" w:bidi="ar"/>
              </w:rPr>
              <w:t>1</w:t>
            </w:r>
            <w:r>
              <w:rPr>
                <w:rStyle w:val="15"/>
                <w:lang w:val="en-US" w:eastAsia="zh-CN" w:bidi="ar"/>
              </w:rPr>
              <w:t>分，扣完为止。（招标文件供货要求中标注</w:t>
            </w:r>
            <w:r>
              <w:rPr>
                <w:rStyle w:val="14"/>
                <w:rFonts w:eastAsia="等线"/>
                <w:lang w:val="en-US" w:eastAsia="zh-CN" w:bidi="ar"/>
              </w:rPr>
              <w:t>▲</w:t>
            </w:r>
            <w:r>
              <w:rPr>
                <w:rStyle w:val="15"/>
                <w:lang w:val="en-US" w:eastAsia="zh-CN" w:bidi="ar"/>
              </w:rPr>
              <w:t>的</w:t>
            </w:r>
            <w:r>
              <w:rPr>
                <w:rStyle w:val="14"/>
                <w:rFonts w:eastAsia="等线"/>
                <w:lang w:val="en-US" w:eastAsia="zh-CN" w:bidi="ar"/>
              </w:rPr>
              <w:t>“</w:t>
            </w:r>
            <w:r>
              <w:rPr>
                <w:rStyle w:val="15"/>
                <w:lang w:val="en-US" w:eastAsia="zh-CN" w:bidi="ar"/>
              </w:rPr>
              <w:t>技术参数要求</w:t>
            </w:r>
            <w:r>
              <w:rPr>
                <w:rStyle w:val="14"/>
                <w:rFonts w:eastAsia="等线"/>
                <w:lang w:val="en-US" w:eastAsia="zh-CN" w:bidi="ar"/>
              </w:rPr>
              <w:t>”</w:t>
            </w:r>
            <w:r>
              <w:rPr>
                <w:rStyle w:val="15"/>
                <w:lang w:val="en-US" w:eastAsia="zh-CN" w:bidi="ar"/>
              </w:rPr>
              <w:t>有要求提供所投产品相关测试报告、证书等资料的必须在投标时提供，其余须承诺在中标后提供）</w:t>
            </w:r>
          </w:p>
        </w:tc>
        <w:tc>
          <w:tcPr>
            <w:tcW w:w="719" w:type="dxa"/>
            <w:tcBorders>
              <w:top w:val="nil"/>
              <w:left w:val="single" w:color="000000" w:sz="8" w:space="0"/>
              <w:bottom w:val="single" w:color="000000" w:sz="8" w:space="0"/>
              <w:right w:val="single" w:color="000000" w:sz="8" w:space="0"/>
            </w:tcBorders>
            <w:shd w:val="clear" w:color="auto" w:fill="auto"/>
            <w:vAlign w:val="center"/>
          </w:tcPr>
          <w:p w14:paraId="4AFE330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703F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578" w:type="dxa"/>
            <w:vMerge w:val="restart"/>
            <w:tcBorders>
              <w:top w:val="nil"/>
              <w:left w:val="single" w:color="000000" w:sz="8" w:space="0"/>
              <w:bottom w:val="single" w:color="000000" w:sz="8" w:space="0"/>
              <w:right w:val="single" w:color="000000" w:sz="8" w:space="0"/>
            </w:tcBorders>
            <w:shd w:val="clear" w:color="auto" w:fill="auto"/>
            <w:vAlign w:val="center"/>
          </w:tcPr>
          <w:p w14:paraId="60365C1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786" w:type="dxa"/>
            <w:vMerge w:val="restart"/>
            <w:tcBorders>
              <w:top w:val="nil"/>
              <w:left w:val="single" w:color="000000" w:sz="8" w:space="0"/>
              <w:bottom w:val="single" w:color="000000" w:sz="8" w:space="0"/>
              <w:right w:val="single" w:color="000000" w:sz="8" w:space="0"/>
            </w:tcBorders>
            <w:shd w:val="clear" w:color="auto" w:fill="auto"/>
            <w:vAlign w:val="center"/>
          </w:tcPr>
          <w:p w14:paraId="02C5846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其他因素评分标准</w:t>
            </w:r>
          </w:p>
        </w:tc>
        <w:tc>
          <w:tcPr>
            <w:tcW w:w="1134" w:type="dxa"/>
            <w:tcBorders>
              <w:top w:val="nil"/>
              <w:left w:val="single" w:color="000000" w:sz="8" w:space="0"/>
              <w:bottom w:val="single" w:color="000000" w:sz="8" w:space="0"/>
              <w:right w:val="single" w:color="000000" w:sz="8" w:space="0"/>
            </w:tcBorders>
            <w:shd w:val="clear" w:color="auto" w:fill="auto"/>
            <w:vAlign w:val="center"/>
          </w:tcPr>
          <w:p w14:paraId="7A3A299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信用</w:t>
            </w:r>
          </w:p>
        </w:tc>
        <w:tc>
          <w:tcPr>
            <w:tcW w:w="5120" w:type="dxa"/>
            <w:tcBorders>
              <w:top w:val="nil"/>
              <w:left w:val="single" w:color="000000" w:sz="8" w:space="0"/>
              <w:bottom w:val="single" w:color="000000" w:sz="8" w:space="0"/>
              <w:right w:val="single" w:color="000000" w:sz="8" w:space="0"/>
            </w:tcBorders>
            <w:shd w:val="clear" w:color="auto" w:fill="auto"/>
            <w:vAlign w:val="center"/>
          </w:tcPr>
          <w:p w14:paraId="59ECF16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信用等级为</w:t>
            </w:r>
            <w:r>
              <w:rPr>
                <w:rStyle w:val="14"/>
                <w:rFonts w:eastAsia="等线"/>
                <w:lang w:val="en-US" w:eastAsia="zh-CN" w:bidi="ar"/>
              </w:rPr>
              <w:t>AAA</w:t>
            </w:r>
            <w:r>
              <w:rPr>
                <w:rStyle w:val="15"/>
                <w:lang w:val="en-US" w:eastAsia="zh-CN" w:bidi="ar"/>
              </w:rPr>
              <w:t>级及以上得</w:t>
            </w:r>
            <w:r>
              <w:rPr>
                <w:rStyle w:val="14"/>
                <w:rFonts w:eastAsia="等线"/>
                <w:lang w:val="en-US" w:eastAsia="zh-CN" w:bidi="ar"/>
              </w:rPr>
              <w:t>5</w:t>
            </w:r>
            <w:r>
              <w:rPr>
                <w:rStyle w:val="15"/>
                <w:lang w:val="en-US" w:eastAsia="zh-CN" w:bidi="ar"/>
              </w:rPr>
              <w:t>分，</w:t>
            </w:r>
            <w:r>
              <w:rPr>
                <w:rStyle w:val="14"/>
                <w:rFonts w:eastAsia="等线"/>
                <w:lang w:val="en-US" w:eastAsia="zh-CN" w:bidi="ar"/>
              </w:rPr>
              <w:t>AA</w:t>
            </w:r>
            <w:r>
              <w:rPr>
                <w:rStyle w:val="15"/>
                <w:lang w:val="en-US" w:eastAsia="zh-CN" w:bidi="ar"/>
              </w:rPr>
              <w:t>得</w:t>
            </w:r>
            <w:r>
              <w:rPr>
                <w:rStyle w:val="14"/>
                <w:rFonts w:eastAsia="等线"/>
                <w:lang w:val="en-US" w:eastAsia="zh-CN" w:bidi="ar"/>
              </w:rPr>
              <w:t>3</w:t>
            </w:r>
            <w:r>
              <w:rPr>
                <w:rStyle w:val="15"/>
                <w:lang w:val="en-US" w:eastAsia="zh-CN" w:bidi="ar"/>
              </w:rPr>
              <w:t>分，</w:t>
            </w:r>
            <w:r>
              <w:rPr>
                <w:rStyle w:val="14"/>
                <w:rFonts w:eastAsia="等线"/>
                <w:lang w:val="en-US" w:eastAsia="zh-CN" w:bidi="ar"/>
              </w:rPr>
              <w:t>A</w:t>
            </w:r>
            <w:r>
              <w:rPr>
                <w:rStyle w:val="15"/>
                <w:lang w:val="en-US" w:eastAsia="zh-CN" w:bidi="ar"/>
              </w:rPr>
              <w:t>得</w:t>
            </w:r>
            <w:r>
              <w:rPr>
                <w:rStyle w:val="14"/>
                <w:rFonts w:eastAsia="等线"/>
                <w:lang w:val="en-US" w:eastAsia="zh-CN" w:bidi="ar"/>
              </w:rPr>
              <w:t>1</w:t>
            </w:r>
            <w:r>
              <w:rPr>
                <w:rStyle w:val="15"/>
                <w:lang w:val="en-US" w:eastAsia="zh-CN" w:bidi="ar"/>
              </w:rPr>
              <w:t>分（提供金融机构或资信评估机构出具的有效期内的资信等级证书，扫描件附至投标文件中）</w:t>
            </w:r>
          </w:p>
        </w:tc>
        <w:tc>
          <w:tcPr>
            <w:tcW w:w="719" w:type="dxa"/>
            <w:tcBorders>
              <w:top w:val="nil"/>
              <w:left w:val="single" w:color="000000" w:sz="8" w:space="0"/>
              <w:bottom w:val="single" w:color="000000" w:sz="8" w:space="0"/>
              <w:right w:val="single" w:color="000000" w:sz="8" w:space="0"/>
            </w:tcBorders>
            <w:shd w:val="clear" w:color="auto" w:fill="auto"/>
            <w:vAlign w:val="center"/>
          </w:tcPr>
          <w:p w14:paraId="05C4BF0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296C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5" w:hRule="atLeast"/>
        </w:trPr>
        <w:tc>
          <w:tcPr>
            <w:tcW w:w="578" w:type="dxa"/>
            <w:vMerge w:val="continue"/>
            <w:tcBorders>
              <w:top w:val="nil"/>
              <w:left w:val="single" w:color="000000" w:sz="8" w:space="0"/>
              <w:bottom w:val="single" w:color="000000" w:sz="8" w:space="0"/>
              <w:right w:val="single" w:color="000000" w:sz="8" w:space="0"/>
            </w:tcBorders>
            <w:shd w:val="clear" w:color="auto" w:fill="auto"/>
            <w:vAlign w:val="center"/>
          </w:tcPr>
          <w:p w14:paraId="3C57EAC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2"/>
                <w:szCs w:val="22"/>
                <w:u w:val="none"/>
              </w:rPr>
            </w:pPr>
          </w:p>
        </w:tc>
        <w:tc>
          <w:tcPr>
            <w:tcW w:w="786" w:type="dxa"/>
            <w:vMerge w:val="continue"/>
            <w:tcBorders>
              <w:top w:val="nil"/>
              <w:left w:val="single" w:color="000000" w:sz="8" w:space="0"/>
              <w:bottom w:val="single" w:color="000000" w:sz="8" w:space="0"/>
              <w:right w:val="single" w:color="000000" w:sz="8" w:space="0"/>
            </w:tcBorders>
            <w:shd w:val="clear" w:color="auto" w:fill="auto"/>
            <w:vAlign w:val="center"/>
          </w:tcPr>
          <w:p w14:paraId="2EB2281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34" w:type="dxa"/>
            <w:tcBorders>
              <w:top w:val="nil"/>
              <w:left w:val="single" w:color="000000" w:sz="8" w:space="0"/>
              <w:bottom w:val="single" w:color="000000" w:sz="8" w:space="0"/>
              <w:right w:val="single" w:color="000000" w:sz="8" w:space="0"/>
            </w:tcBorders>
            <w:shd w:val="clear" w:color="auto" w:fill="auto"/>
            <w:vAlign w:val="center"/>
          </w:tcPr>
          <w:p w14:paraId="31EEAD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产品生产工艺流程及项目实施方案</w:t>
            </w:r>
          </w:p>
        </w:tc>
        <w:tc>
          <w:tcPr>
            <w:tcW w:w="5120" w:type="dxa"/>
            <w:tcBorders>
              <w:top w:val="nil"/>
              <w:left w:val="single" w:color="000000" w:sz="8" w:space="0"/>
              <w:bottom w:val="single" w:color="000000" w:sz="8" w:space="0"/>
              <w:right w:val="single" w:color="000000" w:sz="8" w:space="0"/>
            </w:tcBorders>
            <w:shd w:val="clear" w:color="auto" w:fill="auto"/>
            <w:vAlign w:val="center"/>
          </w:tcPr>
          <w:p w14:paraId="69DE7A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Style w:val="15"/>
                <w:lang w:val="en-US" w:eastAsia="zh-CN" w:bidi="ar"/>
              </w:rPr>
              <w:t>投标人根据本项目结合现场勘察情况，针对本次招标货物提供详细的窗帘设计、材料、生产、制作、安装、维护等货物生产工艺流程及供货方案，评标委员会根据投标人的方案进行综合打分：优得</w:t>
            </w:r>
            <w:r>
              <w:rPr>
                <w:rStyle w:val="14"/>
                <w:rFonts w:eastAsia="宋体"/>
                <w:lang w:val="en-US" w:eastAsia="zh-CN" w:bidi="ar"/>
              </w:rPr>
              <w:t>5</w:t>
            </w:r>
            <w:r>
              <w:rPr>
                <w:rStyle w:val="15"/>
                <w:lang w:val="en-US" w:eastAsia="zh-CN" w:bidi="ar"/>
              </w:rPr>
              <w:t>分，良得</w:t>
            </w:r>
            <w:r>
              <w:rPr>
                <w:rStyle w:val="14"/>
                <w:rFonts w:eastAsia="宋体"/>
                <w:lang w:val="en-US" w:eastAsia="zh-CN" w:bidi="ar"/>
              </w:rPr>
              <w:t>3</w:t>
            </w:r>
            <w:r>
              <w:rPr>
                <w:rStyle w:val="15"/>
                <w:lang w:val="en-US" w:eastAsia="zh-CN" w:bidi="ar"/>
              </w:rPr>
              <w:t>分，一般得</w:t>
            </w:r>
            <w:r>
              <w:rPr>
                <w:rStyle w:val="14"/>
                <w:rFonts w:eastAsia="宋体"/>
                <w:lang w:val="en-US" w:eastAsia="zh-CN" w:bidi="ar"/>
              </w:rPr>
              <w:t>1</w:t>
            </w:r>
            <w:r>
              <w:rPr>
                <w:rStyle w:val="15"/>
                <w:lang w:val="en-US" w:eastAsia="zh-CN" w:bidi="ar"/>
              </w:rPr>
              <w:t>分，无相关内容不得分。</w:t>
            </w:r>
          </w:p>
          <w:p w14:paraId="2F080D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Style w:val="15"/>
                <w:lang w:val="en-US" w:eastAsia="zh-CN" w:bidi="ar"/>
              </w:rPr>
              <w:t>投标人有针对性地分析货物生产工艺、供货安装及保修、时间进度安排、质量保证措施、项目施组织方案等项目实施过程中存在的重点和难点，制定解决方案、预防措施等，重难点分析全面合理、解决方案和预防措施得当详，并针对项目实施过程中的关键节点或可能出现的问题，提出内容完整、可行、科学的合理化建议。评标委员会根据投标人的重难点分析及合理化建议方案进行综合打分：优得</w:t>
            </w:r>
            <w:r>
              <w:rPr>
                <w:rStyle w:val="14"/>
                <w:rFonts w:eastAsia="宋体"/>
                <w:lang w:val="en-US" w:eastAsia="zh-CN" w:bidi="ar"/>
              </w:rPr>
              <w:t>5</w:t>
            </w:r>
            <w:r>
              <w:rPr>
                <w:rStyle w:val="15"/>
                <w:lang w:val="en-US" w:eastAsia="zh-CN" w:bidi="ar"/>
              </w:rPr>
              <w:t>分，良得</w:t>
            </w:r>
            <w:r>
              <w:rPr>
                <w:rStyle w:val="14"/>
                <w:rFonts w:eastAsia="宋体"/>
                <w:lang w:val="en-US" w:eastAsia="zh-CN" w:bidi="ar"/>
              </w:rPr>
              <w:t>3</w:t>
            </w:r>
            <w:r>
              <w:rPr>
                <w:rStyle w:val="15"/>
                <w:lang w:val="en-US" w:eastAsia="zh-CN" w:bidi="ar"/>
              </w:rPr>
              <w:t>分，一般得</w:t>
            </w:r>
            <w:r>
              <w:rPr>
                <w:rStyle w:val="14"/>
                <w:rFonts w:eastAsia="宋体"/>
                <w:lang w:val="en-US" w:eastAsia="zh-CN" w:bidi="ar"/>
              </w:rPr>
              <w:t>1</w:t>
            </w:r>
            <w:r>
              <w:rPr>
                <w:rStyle w:val="15"/>
                <w:lang w:val="en-US" w:eastAsia="zh-CN" w:bidi="ar"/>
              </w:rPr>
              <w:t>分，无相关内容不得分。</w:t>
            </w:r>
          </w:p>
          <w:p w14:paraId="784DEB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Style w:val="15"/>
                <w:lang w:val="en-US" w:eastAsia="zh-CN" w:bidi="ar"/>
              </w:rPr>
              <w:t>投标人根据本项目的规模及特色，制定规范、健全、完善的项目管理制度，合理、清晰、明确责任分工及各岗位衔接紧密、无遗漏，切实保障实现本项目的成本、质量、工期及安全的管控要求等。评标委员会根据投标人的项目实施组织方案进行综合打分：优得</w:t>
            </w:r>
            <w:r>
              <w:rPr>
                <w:rStyle w:val="14"/>
                <w:rFonts w:eastAsia="宋体"/>
                <w:lang w:val="en-US" w:eastAsia="zh-CN" w:bidi="ar"/>
              </w:rPr>
              <w:t>5</w:t>
            </w:r>
            <w:r>
              <w:rPr>
                <w:rStyle w:val="15"/>
                <w:lang w:val="en-US" w:eastAsia="zh-CN" w:bidi="ar"/>
              </w:rPr>
              <w:t>分，良得</w:t>
            </w:r>
            <w:r>
              <w:rPr>
                <w:rStyle w:val="14"/>
                <w:rFonts w:eastAsia="宋体"/>
                <w:lang w:val="en-US" w:eastAsia="zh-CN" w:bidi="ar"/>
              </w:rPr>
              <w:t>3</w:t>
            </w:r>
            <w:r>
              <w:rPr>
                <w:rStyle w:val="15"/>
                <w:lang w:val="en-US" w:eastAsia="zh-CN" w:bidi="ar"/>
              </w:rPr>
              <w:t>分，一般得</w:t>
            </w:r>
            <w:r>
              <w:rPr>
                <w:rStyle w:val="14"/>
                <w:rFonts w:eastAsia="宋体"/>
                <w:lang w:val="en-US" w:eastAsia="zh-CN" w:bidi="ar"/>
              </w:rPr>
              <w:t>1</w:t>
            </w:r>
            <w:r>
              <w:rPr>
                <w:rStyle w:val="15"/>
                <w:lang w:val="en-US" w:eastAsia="zh-CN" w:bidi="ar"/>
              </w:rPr>
              <w:t>分，无相关内容不得分。</w:t>
            </w:r>
          </w:p>
        </w:tc>
        <w:tc>
          <w:tcPr>
            <w:tcW w:w="719" w:type="dxa"/>
            <w:tcBorders>
              <w:top w:val="nil"/>
              <w:left w:val="single" w:color="000000" w:sz="8" w:space="0"/>
              <w:bottom w:val="single" w:color="000000" w:sz="8" w:space="0"/>
              <w:right w:val="single" w:color="000000" w:sz="8" w:space="0"/>
            </w:tcBorders>
            <w:shd w:val="clear" w:color="auto" w:fill="auto"/>
            <w:vAlign w:val="center"/>
          </w:tcPr>
          <w:p w14:paraId="73F6554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w:t>
            </w:r>
          </w:p>
        </w:tc>
      </w:tr>
      <w:tr w14:paraId="65C6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6" w:hRule="atLeast"/>
        </w:trPr>
        <w:tc>
          <w:tcPr>
            <w:tcW w:w="578" w:type="dxa"/>
            <w:vMerge w:val="continue"/>
            <w:tcBorders>
              <w:top w:val="nil"/>
              <w:left w:val="single" w:color="000000" w:sz="8" w:space="0"/>
              <w:bottom w:val="single" w:color="000000" w:sz="8" w:space="0"/>
              <w:right w:val="single" w:color="000000" w:sz="8" w:space="0"/>
            </w:tcBorders>
            <w:shd w:val="clear" w:color="auto" w:fill="auto"/>
            <w:vAlign w:val="center"/>
          </w:tcPr>
          <w:p w14:paraId="63EB9AD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2"/>
                <w:szCs w:val="22"/>
                <w:u w:val="none"/>
              </w:rPr>
            </w:pPr>
          </w:p>
        </w:tc>
        <w:tc>
          <w:tcPr>
            <w:tcW w:w="786" w:type="dxa"/>
            <w:vMerge w:val="continue"/>
            <w:tcBorders>
              <w:top w:val="nil"/>
              <w:left w:val="single" w:color="000000" w:sz="8" w:space="0"/>
              <w:bottom w:val="single" w:color="000000" w:sz="8" w:space="0"/>
              <w:right w:val="single" w:color="000000" w:sz="8" w:space="0"/>
            </w:tcBorders>
            <w:shd w:val="clear" w:color="auto" w:fill="auto"/>
            <w:vAlign w:val="center"/>
          </w:tcPr>
          <w:p w14:paraId="4D3311B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34" w:type="dxa"/>
            <w:tcBorders>
              <w:top w:val="nil"/>
              <w:left w:val="single" w:color="000000" w:sz="8" w:space="0"/>
              <w:bottom w:val="single" w:color="000000" w:sz="8" w:space="0"/>
              <w:right w:val="single" w:color="000000" w:sz="8" w:space="0"/>
            </w:tcBorders>
            <w:shd w:val="clear" w:color="auto" w:fill="auto"/>
            <w:vAlign w:val="center"/>
          </w:tcPr>
          <w:p w14:paraId="23B0A4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质保及售后服务</w:t>
            </w:r>
          </w:p>
        </w:tc>
        <w:tc>
          <w:tcPr>
            <w:tcW w:w="5120" w:type="dxa"/>
            <w:tcBorders>
              <w:top w:val="nil"/>
              <w:left w:val="single" w:color="000000" w:sz="8" w:space="0"/>
              <w:bottom w:val="single" w:color="000000" w:sz="8" w:space="0"/>
              <w:right w:val="single" w:color="000000" w:sz="8" w:space="0"/>
            </w:tcBorders>
            <w:shd w:val="clear" w:color="auto" w:fill="auto"/>
            <w:vAlign w:val="center"/>
          </w:tcPr>
          <w:p w14:paraId="73AC5FE0">
            <w:pPr>
              <w:keepNext w:val="0"/>
              <w:keepLines w:val="0"/>
              <w:widowControl/>
              <w:suppressLineNumbers w:val="0"/>
              <w:spacing w:before="0" w:beforeAutospacing="0" w:after="0" w:afterAutospacing="0"/>
              <w:ind w:left="0" w:right="0"/>
              <w:jc w:val="left"/>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1、</w:t>
            </w:r>
            <w:r>
              <w:rPr>
                <w:rStyle w:val="15"/>
                <w:lang w:val="en-US" w:eastAsia="zh-CN" w:bidi="ar"/>
              </w:rPr>
              <w:t>免费质保部分：投标人承诺除整体成品免费质保期在招标文件要求的</w:t>
            </w:r>
            <w:r>
              <w:rPr>
                <w:rStyle w:val="15"/>
                <w:rFonts w:hint="eastAsia"/>
                <w:lang w:val="en-US" w:eastAsia="zh-CN" w:bidi="ar"/>
              </w:rPr>
              <w:t>三</w:t>
            </w:r>
            <w:r>
              <w:rPr>
                <w:rStyle w:val="15"/>
                <w:lang w:val="en-US" w:eastAsia="zh-CN" w:bidi="ar"/>
              </w:rPr>
              <w:t>年免费质保期的基础上每增加</w:t>
            </w:r>
            <w:r>
              <w:rPr>
                <w:rStyle w:val="15"/>
                <w:rFonts w:hint="eastAsia"/>
                <w:lang w:val="en-US" w:eastAsia="zh-CN" w:bidi="ar"/>
              </w:rPr>
              <w:t>一</w:t>
            </w:r>
            <w:r>
              <w:rPr>
                <w:rStyle w:val="15"/>
                <w:lang w:val="en-US" w:eastAsia="zh-CN" w:bidi="ar"/>
              </w:rPr>
              <w:t>年的得</w:t>
            </w:r>
            <w:r>
              <w:rPr>
                <w:rStyle w:val="14"/>
                <w:rFonts w:eastAsia="宋体"/>
                <w:lang w:val="en-US" w:eastAsia="zh-CN" w:bidi="ar"/>
              </w:rPr>
              <w:t>2</w:t>
            </w:r>
            <w:r>
              <w:rPr>
                <w:rStyle w:val="15"/>
                <w:lang w:val="en-US" w:eastAsia="zh-CN" w:bidi="ar"/>
              </w:rPr>
              <w:t>分，最高得</w:t>
            </w:r>
            <w:r>
              <w:rPr>
                <w:rStyle w:val="14"/>
                <w:rFonts w:eastAsia="宋体"/>
                <w:lang w:val="en-US" w:eastAsia="zh-CN" w:bidi="ar"/>
              </w:rPr>
              <w:t>2</w:t>
            </w:r>
            <w:r>
              <w:rPr>
                <w:rStyle w:val="15"/>
                <w:lang w:val="en-US" w:eastAsia="zh-CN" w:bidi="ar"/>
              </w:rPr>
              <w:t>分（提供加盖投标单位公章的承诺书原件，否则不得分）。注：免费质保期自验收合格报告签署之日起算。</w:t>
            </w:r>
          </w:p>
          <w:p w14:paraId="50D8B033">
            <w:pPr>
              <w:keepNext w:val="0"/>
              <w:keepLines w:val="0"/>
              <w:widowControl/>
              <w:suppressLineNumbers w:val="0"/>
              <w:spacing w:before="0" w:beforeAutospacing="0" w:after="0" w:afterAutospacing="0"/>
              <w:ind w:left="0" w:right="0"/>
              <w:jc w:val="left"/>
              <w:textAlignment w:val="center"/>
              <w:rPr>
                <w:rFonts w:hint="default" w:ascii="Arial" w:hAnsi="Arial" w:eastAsia="宋体" w:cs="Arial"/>
                <w:i w:val="0"/>
                <w:iCs w:val="0"/>
                <w:color w:val="000000"/>
                <w:sz w:val="22"/>
                <w:szCs w:val="22"/>
                <w:u w:val="none"/>
              </w:rPr>
            </w:pPr>
            <w:r>
              <w:rPr>
                <w:rFonts w:hint="eastAsia" w:ascii="Arial" w:hAnsi="Arial" w:cs="Arial"/>
                <w:i w:val="0"/>
                <w:iCs w:val="0"/>
                <w:color w:val="000000"/>
                <w:kern w:val="0"/>
                <w:sz w:val="22"/>
                <w:szCs w:val="22"/>
                <w:u w:val="none"/>
                <w:lang w:val="en-US" w:eastAsia="zh-CN" w:bidi="ar"/>
              </w:rPr>
              <w:t>2、</w:t>
            </w:r>
            <w:r>
              <w:rPr>
                <w:rStyle w:val="15"/>
                <w:lang w:val="en-US" w:eastAsia="zh-CN" w:bidi="ar"/>
              </w:rPr>
              <w:t>售后服务部分：评委根据各投标人所提供的售后服务方案（包括但不限于售后服务保障制度、服务团队配置、响应时间、应急预案、维修方案及优惠条件等）进行综合打分：优得</w:t>
            </w:r>
            <w:r>
              <w:rPr>
                <w:rStyle w:val="14"/>
                <w:rFonts w:eastAsia="宋体"/>
                <w:lang w:val="en-US" w:eastAsia="zh-CN" w:bidi="ar"/>
              </w:rPr>
              <w:t>3</w:t>
            </w:r>
            <w:r>
              <w:rPr>
                <w:rStyle w:val="15"/>
                <w:lang w:val="en-US" w:eastAsia="zh-CN" w:bidi="ar"/>
              </w:rPr>
              <w:t>分，良得</w:t>
            </w:r>
            <w:r>
              <w:rPr>
                <w:rStyle w:val="14"/>
                <w:rFonts w:eastAsia="宋体"/>
                <w:lang w:val="en-US" w:eastAsia="zh-CN" w:bidi="ar"/>
              </w:rPr>
              <w:t>2</w:t>
            </w:r>
            <w:r>
              <w:rPr>
                <w:rStyle w:val="15"/>
                <w:lang w:val="en-US" w:eastAsia="zh-CN" w:bidi="ar"/>
              </w:rPr>
              <w:t>分，一般得</w:t>
            </w:r>
            <w:r>
              <w:rPr>
                <w:rStyle w:val="14"/>
                <w:rFonts w:eastAsia="宋体"/>
                <w:lang w:val="en-US" w:eastAsia="zh-CN" w:bidi="ar"/>
              </w:rPr>
              <w:t>1</w:t>
            </w:r>
            <w:r>
              <w:rPr>
                <w:rStyle w:val="15"/>
                <w:lang w:val="en-US" w:eastAsia="zh-CN" w:bidi="ar"/>
              </w:rPr>
              <w:t>分，差或无相关内容不得分。</w:t>
            </w:r>
          </w:p>
        </w:tc>
        <w:tc>
          <w:tcPr>
            <w:tcW w:w="719" w:type="dxa"/>
            <w:tcBorders>
              <w:top w:val="nil"/>
              <w:left w:val="single" w:color="000000" w:sz="8" w:space="0"/>
              <w:bottom w:val="single" w:color="000000" w:sz="8" w:space="0"/>
              <w:right w:val="single" w:color="000000" w:sz="8" w:space="0"/>
            </w:tcBorders>
            <w:shd w:val="clear" w:color="auto" w:fill="auto"/>
            <w:vAlign w:val="center"/>
          </w:tcPr>
          <w:p w14:paraId="2F9341C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33E4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578" w:type="dxa"/>
            <w:vMerge w:val="continue"/>
            <w:tcBorders>
              <w:top w:val="nil"/>
              <w:left w:val="single" w:color="000000" w:sz="8" w:space="0"/>
              <w:bottom w:val="single" w:color="auto" w:sz="4" w:space="0"/>
              <w:right w:val="single" w:color="000000" w:sz="8" w:space="0"/>
            </w:tcBorders>
            <w:shd w:val="clear" w:color="auto" w:fill="auto"/>
            <w:vAlign w:val="center"/>
          </w:tcPr>
          <w:p w14:paraId="04D5BD9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2"/>
                <w:szCs w:val="22"/>
                <w:u w:val="none"/>
              </w:rPr>
            </w:pPr>
          </w:p>
        </w:tc>
        <w:tc>
          <w:tcPr>
            <w:tcW w:w="786" w:type="dxa"/>
            <w:vMerge w:val="continue"/>
            <w:tcBorders>
              <w:top w:val="nil"/>
              <w:left w:val="single" w:color="000000" w:sz="8" w:space="0"/>
              <w:bottom w:val="single" w:color="auto" w:sz="4" w:space="0"/>
              <w:right w:val="single" w:color="000000" w:sz="8" w:space="0"/>
            </w:tcBorders>
            <w:shd w:val="clear" w:color="auto" w:fill="auto"/>
            <w:vAlign w:val="center"/>
          </w:tcPr>
          <w:p w14:paraId="22F497F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34" w:type="dxa"/>
            <w:tcBorders>
              <w:top w:val="nil"/>
              <w:left w:val="single" w:color="000000" w:sz="8" w:space="0"/>
              <w:bottom w:val="single" w:color="auto" w:sz="4" w:space="0"/>
              <w:right w:val="single" w:color="000000" w:sz="8" w:space="0"/>
            </w:tcBorders>
            <w:shd w:val="clear" w:color="auto" w:fill="auto"/>
            <w:vAlign w:val="center"/>
          </w:tcPr>
          <w:p w14:paraId="40699D9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样品</w:t>
            </w:r>
          </w:p>
        </w:tc>
        <w:tc>
          <w:tcPr>
            <w:tcW w:w="5120" w:type="dxa"/>
            <w:tcBorders>
              <w:top w:val="nil"/>
              <w:left w:val="single" w:color="000000" w:sz="8" w:space="0"/>
              <w:bottom w:val="single" w:color="auto" w:sz="4" w:space="0"/>
              <w:right w:val="single" w:color="000000" w:sz="8" w:space="0"/>
            </w:tcBorders>
            <w:shd w:val="clear" w:color="auto" w:fill="auto"/>
            <w:vAlign w:val="center"/>
          </w:tcPr>
          <w:p w14:paraId="13478E3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对投标产品的成品小样（含：布帘帘布、罗马杆、轨道、轧带，卷帘帘布、卷管、拉珠、制头，浴帘帘布与横杆等配件)的制作工艺、材质、样式、颜色搭配、整体视觉效果等情况进行打分。</w:t>
            </w:r>
          </w:p>
          <w:p w14:paraId="5B582BB6">
            <w:pPr>
              <w:keepNext w:val="0"/>
              <w:keepLines w:val="0"/>
              <w:widowControl/>
              <w:suppressLineNumbers w:val="0"/>
              <w:spacing w:before="0" w:beforeAutospacing="0" w:after="0" w:afterAutospacing="0"/>
              <w:ind w:left="0" w:right="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r>
              <w:rPr>
                <w:rStyle w:val="15"/>
                <w:lang w:val="en-US" w:eastAsia="zh-CN" w:bidi="ar"/>
              </w:rPr>
              <w:t>、提供一套手动布帘成品小样（包含</w:t>
            </w:r>
            <w:r>
              <w:rPr>
                <w:rStyle w:val="15"/>
                <w:rFonts w:hint="eastAsia"/>
                <w:lang w:val="en-US" w:eastAsia="zh-CN" w:bidi="ar"/>
              </w:rPr>
              <w:t>罗马杆及</w:t>
            </w:r>
            <w:r>
              <w:rPr>
                <w:rStyle w:val="15"/>
                <w:lang w:val="en-US" w:eastAsia="zh-CN" w:bidi="ar"/>
              </w:rPr>
              <w:t>所有的配件），尺寸为</w:t>
            </w:r>
            <w:r>
              <w:rPr>
                <w:rStyle w:val="14"/>
                <w:rFonts w:eastAsia="宋体"/>
                <w:lang w:val="en-US" w:eastAsia="zh-CN" w:bidi="ar"/>
              </w:rPr>
              <w:t>60</w:t>
            </w:r>
            <w:r>
              <w:rPr>
                <w:rStyle w:val="15"/>
                <w:lang w:val="en-US" w:eastAsia="zh-CN" w:bidi="ar"/>
              </w:rPr>
              <w:t>厘米</w:t>
            </w:r>
            <w:r>
              <w:rPr>
                <w:rStyle w:val="14"/>
                <w:rFonts w:eastAsia="宋体"/>
                <w:lang w:val="en-US" w:eastAsia="zh-CN" w:bidi="ar"/>
              </w:rPr>
              <w:t>*100</w:t>
            </w:r>
            <w:r>
              <w:rPr>
                <w:rStyle w:val="15"/>
                <w:lang w:val="en-US" w:eastAsia="zh-CN" w:bidi="ar"/>
              </w:rPr>
              <w:t>厘米。</w:t>
            </w:r>
          </w:p>
          <w:p w14:paraId="7C8A9166">
            <w:pPr>
              <w:keepNext w:val="0"/>
              <w:keepLines w:val="0"/>
              <w:widowControl/>
              <w:suppressLineNumbers w:val="0"/>
              <w:spacing w:before="0" w:beforeAutospacing="0" w:after="0" w:afterAutospacing="0"/>
              <w:ind w:left="0" w:right="0"/>
              <w:jc w:val="left"/>
              <w:textAlignment w:val="center"/>
              <w:rPr>
                <w:rStyle w:val="15"/>
                <w:lang w:val="en-US" w:eastAsia="zh-CN" w:bidi="ar"/>
              </w:rPr>
            </w:pPr>
            <w:r>
              <w:rPr>
                <w:rFonts w:hint="default" w:ascii="Arial" w:hAnsi="Arial" w:eastAsia="宋体" w:cs="Arial"/>
                <w:i w:val="0"/>
                <w:iCs w:val="0"/>
                <w:color w:val="000000"/>
                <w:kern w:val="0"/>
                <w:sz w:val="22"/>
                <w:szCs w:val="22"/>
                <w:u w:val="none"/>
                <w:lang w:val="en-US" w:eastAsia="zh-CN" w:bidi="ar"/>
              </w:rPr>
              <w:t>2</w:t>
            </w:r>
            <w:r>
              <w:rPr>
                <w:rStyle w:val="15"/>
                <w:lang w:val="en-US" w:eastAsia="zh-CN" w:bidi="ar"/>
              </w:rPr>
              <w:t>、</w:t>
            </w:r>
            <w:r>
              <w:rPr>
                <w:rStyle w:val="14"/>
                <w:rFonts w:eastAsia="宋体"/>
                <w:lang w:val="en-US" w:eastAsia="zh-CN" w:bidi="ar"/>
              </w:rPr>
              <w:t xml:space="preserve"> </w:t>
            </w:r>
            <w:r>
              <w:rPr>
                <w:rStyle w:val="15"/>
                <w:lang w:val="en-US" w:eastAsia="zh-CN" w:bidi="ar"/>
              </w:rPr>
              <w:t>提供一套浴帘成品小样（包含横杆），尺寸为</w:t>
            </w:r>
            <w:r>
              <w:rPr>
                <w:rStyle w:val="14"/>
                <w:rFonts w:eastAsia="宋体"/>
                <w:lang w:val="en-US" w:eastAsia="zh-CN" w:bidi="ar"/>
              </w:rPr>
              <w:t>60</w:t>
            </w:r>
            <w:r>
              <w:rPr>
                <w:rStyle w:val="15"/>
                <w:lang w:val="en-US" w:eastAsia="zh-CN" w:bidi="ar"/>
              </w:rPr>
              <w:t>厘米</w:t>
            </w:r>
            <w:r>
              <w:rPr>
                <w:rStyle w:val="14"/>
                <w:rFonts w:eastAsia="宋体"/>
                <w:lang w:val="en-US" w:eastAsia="zh-CN" w:bidi="ar"/>
              </w:rPr>
              <w:t>*100</w:t>
            </w:r>
            <w:r>
              <w:rPr>
                <w:rStyle w:val="15"/>
                <w:lang w:val="en-US" w:eastAsia="zh-CN" w:bidi="ar"/>
              </w:rPr>
              <w:t>厘米。</w:t>
            </w:r>
          </w:p>
          <w:p w14:paraId="5E4E1DF4">
            <w:pPr>
              <w:keepNext w:val="0"/>
              <w:keepLines w:val="0"/>
              <w:widowControl/>
              <w:suppressLineNumbers w:val="0"/>
              <w:spacing w:before="0" w:beforeAutospacing="0" w:after="0" w:afterAutospacing="0"/>
              <w:ind w:left="0" w:right="0"/>
              <w:jc w:val="left"/>
              <w:textAlignment w:val="center"/>
              <w:rPr>
                <w:rStyle w:val="15"/>
                <w:rFonts w:hint="eastAsia"/>
                <w:lang w:val="en-US" w:eastAsia="zh-CN" w:bidi="ar"/>
              </w:rPr>
            </w:pPr>
            <w:r>
              <w:rPr>
                <w:rStyle w:val="15"/>
                <w:rFonts w:hint="eastAsia"/>
                <w:lang w:val="en-US" w:eastAsia="zh-CN" w:bidi="ar"/>
              </w:rPr>
              <w:t>3、</w:t>
            </w:r>
            <w:r>
              <w:rPr>
                <w:rStyle w:val="15"/>
                <w:lang w:val="en-US" w:eastAsia="zh-CN" w:bidi="ar"/>
              </w:rPr>
              <w:t>提供一套手动布帘成品小样（包含</w:t>
            </w:r>
            <w:r>
              <w:rPr>
                <w:rStyle w:val="15"/>
                <w:rFonts w:hint="eastAsia"/>
                <w:lang w:val="en-US" w:eastAsia="zh-CN" w:bidi="ar"/>
              </w:rPr>
              <w:t>轨道及</w:t>
            </w:r>
            <w:r>
              <w:rPr>
                <w:rStyle w:val="15"/>
                <w:lang w:val="en-US" w:eastAsia="zh-CN" w:bidi="ar"/>
              </w:rPr>
              <w:t>所有的配件），尺寸为</w:t>
            </w:r>
            <w:r>
              <w:rPr>
                <w:rStyle w:val="14"/>
                <w:rFonts w:eastAsia="宋体"/>
                <w:lang w:val="en-US" w:eastAsia="zh-CN" w:bidi="ar"/>
              </w:rPr>
              <w:t>60</w:t>
            </w:r>
            <w:r>
              <w:rPr>
                <w:rStyle w:val="15"/>
                <w:lang w:val="en-US" w:eastAsia="zh-CN" w:bidi="ar"/>
              </w:rPr>
              <w:t>厘米</w:t>
            </w:r>
            <w:r>
              <w:rPr>
                <w:rStyle w:val="14"/>
                <w:rFonts w:eastAsia="宋体"/>
                <w:lang w:val="en-US" w:eastAsia="zh-CN" w:bidi="ar"/>
              </w:rPr>
              <w:t>*100</w:t>
            </w:r>
            <w:r>
              <w:rPr>
                <w:rStyle w:val="15"/>
                <w:lang w:val="en-US" w:eastAsia="zh-CN" w:bidi="ar"/>
              </w:rPr>
              <w:t>厘米。</w:t>
            </w:r>
          </w:p>
          <w:p w14:paraId="7DAEAF09">
            <w:pPr>
              <w:keepNext w:val="0"/>
              <w:keepLines w:val="0"/>
              <w:widowControl/>
              <w:suppressLineNumbers w:val="0"/>
              <w:spacing w:before="0" w:beforeAutospacing="0" w:after="0" w:afterAutospacing="0"/>
              <w:ind w:left="0" w:right="0"/>
              <w:jc w:val="left"/>
              <w:textAlignment w:val="center"/>
              <w:rPr>
                <w:rStyle w:val="15"/>
                <w:rFonts w:hint="default"/>
                <w:lang w:val="en-US" w:eastAsia="zh-CN" w:bidi="ar"/>
              </w:rPr>
            </w:pPr>
            <w:r>
              <w:rPr>
                <w:rStyle w:val="15"/>
                <w:rFonts w:hint="eastAsia"/>
                <w:lang w:val="en-US" w:eastAsia="zh-CN" w:bidi="ar"/>
              </w:rPr>
              <w:t>4、</w:t>
            </w:r>
            <w:r>
              <w:rPr>
                <w:rStyle w:val="15"/>
                <w:lang w:val="en-US" w:eastAsia="zh-CN" w:bidi="ar"/>
              </w:rPr>
              <w:t>提供一套</w:t>
            </w:r>
            <w:r>
              <w:rPr>
                <w:rStyle w:val="15"/>
                <w:rFonts w:hint="eastAsia"/>
                <w:lang w:val="en-US" w:eastAsia="zh-CN" w:bidi="ar"/>
              </w:rPr>
              <w:t>手动卷帘</w:t>
            </w:r>
            <w:r>
              <w:rPr>
                <w:rStyle w:val="15"/>
                <w:lang w:val="en-US" w:eastAsia="zh-CN" w:bidi="ar"/>
              </w:rPr>
              <w:t>小样（包含</w:t>
            </w:r>
            <w:r>
              <w:rPr>
                <w:rStyle w:val="15"/>
                <w:rFonts w:hint="eastAsia"/>
                <w:lang w:val="en-US" w:eastAsia="zh-CN" w:bidi="ar"/>
              </w:rPr>
              <w:t>轨道及所有配件</w:t>
            </w:r>
            <w:r>
              <w:rPr>
                <w:rStyle w:val="15"/>
                <w:lang w:val="en-US" w:eastAsia="zh-CN" w:bidi="ar"/>
              </w:rPr>
              <w:t>），尺寸为</w:t>
            </w:r>
            <w:r>
              <w:rPr>
                <w:rStyle w:val="14"/>
                <w:rFonts w:eastAsia="宋体"/>
                <w:lang w:val="en-US" w:eastAsia="zh-CN" w:bidi="ar"/>
              </w:rPr>
              <w:t>60</w:t>
            </w:r>
            <w:r>
              <w:rPr>
                <w:rStyle w:val="15"/>
                <w:lang w:val="en-US" w:eastAsia="zh-CN" w:bidi="ar"/>
              </w:rPr>
              <w:t>厘米</w:t>
            </w:r>
            <w:r>
              <w:rPr>
                <w:rStyle w:val="14"/>
                <w:rFonts w:eastAsia="宋体"/>
                <w:lang w:val="en-US" w:eastAsia="zh-CN" w:bidi="ar"/>
              </w:rPr>
              <w:t>*100</w:t>
            </w:r>
            <w:r>
              <w:rPr>
                <w:rStyle w:val="15"/>
                <w:lang w:val="en-US" w:eastAsia="zh-CN" w:bidi="ar"/>
              </w:rPr>
              <w:t>厘米。</w:t>
            </w:r>
          </w:p>
          <w:p w14:paraId="48259E6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评委根据各家所提供的样品进行打分：优得</w:t>
            </w:r>
            <w:r>
              <w:rPr>
                <w:rStyle w:val="14"/>
                <w:rFonts w:eastAsia="等线"/>
                <w:lang w:val="en-US" w:eastAsia="zh-CN" w:bidi="ar"/>
              </w:rPr>
              <w:t>10</w:t>
            </w:r>
            <w:r>
              <w:rPr>
                <w:rStyle w:val="15"/>
                <w:lang w:val="en-US" w:eastAsia="zh-CN" w:bidi="ar"/>
              </w:rPr>
              <w:t>分，良得</w:t>
            </w:r>
            <w:r>
              <w:rPr>
                <w:rStyle w:val="14"/>
                <w:rFonts w:eastAsia="等线"/>
                <w:lang w:val="en-US" w:eastAsia="zh-CN" w:bidi="ar"/>
              </w:rPr>
              <w:t>8</w:t>
            </w:r>
            <w:r>
              <w:rPr>
                <w:rStyle w:val="15"/>
                <w:lang w:val="en-US" w:eastAsia="zh-CN" w:bidi="ar"/>
              </w:rPr>
              <w:t>分，中得</w:t>
            </w:r>
            <w:r>
              <w:rPr>
                <w:rStyle w:val="14"/>
                <w:rFonts w:eastAsia="等线"/>
                <w:lang w:val="en-US" w:eastAsia="zh-CN" w:bidi="ar"/>
              </w:rPr>
              <w:t>6</w:t>
            </w:r>
            <w:r>
              <w:rPr>
                <w:rStyle w:val="15"/>
                <w:lang w:val="en-US" w:eastAsia="zh-CN" w:bidi="ar"/>
              </w:rPr>
              <w:t>分，一般得</w:t>
            </w:r>
            <w:r>
              <w:rPr>
                <w:rStyle w:val="14"/>
                <w:rFonts w:eastAsia="等线"/>
                <w:lang w:val="en-US" w:eastAsia="zh-CN" w:bidi="ar"/>
              </w:rPr>
              <w:t>4</w:t>
            </w:r>
            <w:r>
              <w:rPr>
                <w:rStyle w:val="15"/>
                <w:lang w:val="en-US" w:eastAsia="zh-CN" w:bidi="ar"/>
              </w:rPr>
              <w:t>分，不提供样品不得分。</w:t>
            </w:r>
          </w:p>
        </w:tc>
        <w:tc>
          <w:tcPr>
            <w:tcW w:w="719" w:type="dxa"/>
            <w:tcBorders>
              <w:top w:val="nil"/>
              <w:left w:val="single" w:color="000000" w:sz="8" w:space="0"/>
              <w:bottom w:val="single" w:color="auto" w:sz="4" w:space="0"/>
              <w:right w:val="single" w:color="000000" w:sz="8" w:space="0"/>
            </w:tcBorders>
            <w:shd w:val="clear" w:color="auto" w:fill="auto"/>
            <w:vAlign w:val="center"/>
          </w:tcPr>
          <w:p w14:paraId="2153A05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5332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78" w:type="dxa"/>
            <w:tcBorders>
              <w:top w:val="single" w:color="auto" w:sz="4" w:space="0"/>
              <w:left w:val="single" w:color="auto" w:sz="4" w:space="0"/>
              <w:bottom w:val="single" w:color="auto" w:sz="4" w:space="0"/>
              <w:right w:val="single" w:color="000000" w:sz="8" w:space="0"/>
            </w:tcBorders>
            <w:shd w:val="clear" w:color="auto" w:fill="auto"/>
            <w:vAlign w:val="center"/>
          </w:tcPr>
          <w:p w14:paraId="6E34012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2"/>
                <w:szCs w:val="22"/>
                <w:u w:val="none"/>
              </w:rPr>
            </w:pPr>
          </w:p>
        </w:tc>
        <w:tc>
          <w:tcPr>
            <w:tcW w:w="786" w:type="dxa"/>
            <w:tcBorders>
              <w:top w:val="single" w:color="auto" w:sz="4" w:space="0"/>
              <w:left w:val="single" w:color="000000" w:sz="8" w:space="0"/>
              <w:bottom w:val="single" w:color="auto" w:sz="4" w:space="0"/>
              <w:right w:val="single" w:color="000000" w:sz="8" w:space="0"/>
            </w:tcBorders>
            <w:shd w:val="clear" w:color="auto" w:fill="auto"/>
            <w:vAlign w:val="center"/>
          </w:tcPr>
          <w:p w14:paraId="5979DE9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2"/>
                <w:szCs w:val="22"/>
                <w:u w:val="none"/>
              </w:rPr>
            </w:pPr>
          </w:p>
        </w:tc>
        <w:tc>
          <w:tcPr>
            <w:tcW w:w="1134" w:type="dxa"/>
            <w:tcBorders>
              <w:top w:val="single" w:color="auto" w:sz="4" w:space="0"/>
              <w:left w:val="single" w:color="000000" w:sz="8" w:space="0"/>
              <w:bottom w:val="single" w:color="auto" w:sz="4" w:space="0"/>
              <w:right w:val="single" w:color="000000" w:sz="8" w:space="0"/>
            </w:tcBorders>
            <w:shd w:val="clear" w:color="auto" w:fill="auto"/>
            <w:vAlign w:val="center"/>
          </w:tcPr>
          <w:p w14:paraId="149FE52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u w:val="none"/>
                <w:lang w:val="en-US" w:eastAsia="zh-CN" w:bidi="ar"/>
              </w:rPr>
            </w:pPr>
          </w:p>
        </w:tc>
        <w:tc>
          <w:tcPr>
            <w:tcW w:w="5120" w:type="dxa"/>
            <w:tcBorders>
              <w:top w:val="single" w:color="auto" w:sz="4" w:space="0"/>
              <w:left w:val="single" w:color="000000" w:sz="8" w:space="0"/>
              <w:bottom w:val="single" w:color="auto" w:sz="4" w:space="0"/>
              <w:right w:val="single" w:color="000000" w:sz="8" w:space="0"/>
            </w:tcBorders>
            <w:shd w:val="clear" w:color="auto" w:fill="auto"/>
            <w:vAlign w:val="center"/>
          </w:tcPr>
          <w:p w14:paraId="37C0AA4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kern w:val="0"/>
                <w:sz w:val="22"/>
                <w:szCs w:val="22"/>
                <w:u w:val="none"/>
                <w:lang w:val="en-US" w:eastAsia="zh-CN" w:bidi="ar"/>
              </w:rPr>
            </w:pPr>
          </w:p>
        </w:tc>
        <w:tc>
          <w:tcPr>
            <w:tcW w:w="719" w:type="dxa"/>
            <w:tcBorders>
              <w:top w:val="single" w:color="auto" w:sz="4" w:space="0"/>
              <w:left w:val="single" w:color="000000" w:sz="8" w:space="0"/>
              <w:bottom w:val="single" w:color="auto" w:sz="4" w:space="0"/>
              <w:right w:val="single" w:color="auto" w:sz="4" w:space="0"/>
            </w:tcBorders>
            <w:shd w:val="clear" w:color="auto" w:fill="auto"/>
            <w:vAlign w:val="center"/>
          </w:tcPr>
          <w:p w14:paraId="314D405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100</w:t>
            </w:r>
          </w:p>
        </w:tc>
      </w:tr>
    </w:tbl>
    <w:p w14:paraId="20F6B1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等线" w:cs="Arial"/>
          <w:sz w:val="22"/>
          <w:szCs w:val="22"/>
          <w:lang w:val="en-US" w:eastAsia="zh-CN"/>
        </w:rPr>
      </w:pPr>
    </w:p>
    <w:p w14:paraId="7C10C747">
      <w:pPr>
        <w:spacing w:before="380" w:after="140" w:line="288" w:lineRule="auto"/>
        <w:ind w:left="0"/>
        <w:jc w:val="left"/>
        <w:outlineLvl w:val="0"/>
      </w:pPr>
      <w:bookmarkStart w:id="16" w:name="heading_25"/>
      <w:r>
        <w:rPr>
          <w:rFonts w:ascii="Arial" w:hAnsi="Arial" w:eastAsia="等线" w:cs="Arial"/>
          <w:b/>
          <w:sz w:val="36"/>
        </w:rPr>
        <w:t>第七章 验收要求</w:t>
      </w:r>
      <w:bookmarkEnd w:id="16"/>
    </w:p>
    <w:p w14:paraId="4C986752">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bookmarkStart w:id="17" w:name="heading_26"/>
      <w:r>
        <w:rPr>
          <w:rFonts w:hint="eastAsia" w:ascii="Arial" w:hAnsi="Arial" w:eastAsia="等线" w:cs="Arial"/>
          <w:sz w:val="22"/>
          <w:szCs w:val="22"/>
          <w:lang w:val="en-US" w:eastAsia="zh-CN"/>
        </w:rPr>
        <w:t>验收标准：符合国家相关标准、采购文件要求及 GB 18401-2021《国家纺织产品基本安全技术规范》。</w:t>
      </w:r>
    </w:p>
    <w:p w14:paraId="4F0E2278">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1、在生产过程中，采购人将不定时、不限次数到生产现场进行检查，如果发现生产组织、材料质量、工艺水平等达不到要求的，供应商应按照采购人要求整改至合格为止，否则采购人有权解除合同和索赔。</w:t>
      </w:r>
    </w:p>
    <w:p w14:paraId="76D6872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货物到达交货地点后，采购人有权指定具备相应资质的第三方验收单位，按照本文件约定的验收标准及国家相关规范开展全面验收工作，验收过程中产生的全部费用（包括但不限于检测费、人工费、样品损耗费、场地使用费等）均由供应商承担。第三方验收单位出具的验收报告将作为货物是否合格及合同结算的重要依据，供应商应积极配合第三方验收单位的工作，提供必要的资料、样品及现场配合条件。</w:t>
      </w:r>
    </w:p>
    <w:p w14:paraId="323E85B8">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3、货物到达交货地点后，采购人按合同、招标文件、投标文件承诺及供货清单对照验收，并根据供货情况抽取部分货物小样送交采购人指定的第三方检测机构进行检测，检测费用由供应商承担；如检测不合格，供应商应负责维修或更换，如二次检测不合格，采购人有权终止合同，供应商赔偿采购人损失，相关费用及检测费用均由供应商承担。</w:t>
      </w:r>
    </w:p>
    <w:p w14:paraId="58BA8359">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4、采购人根据供货情况随机抽取部分货物委托其指定的有资质的第三方检测机构进行破坏性检测，抽取的货物费用及检测费等用由供应商承担，供应商需补足货物；如检测不合格，供应商应负责维修或更换，如二次检测不合格，采购人有权终止合同，供应商赔偿采购人损失，相关费用及检测费用均由供应商承担。</w:t>
      </w:r>
    </w:p>
    <w:p w14:paraId="309E226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5、货到现场经检验，质量或规格达不到要求的，采购人可以拒收，并有权解除合同和索赔。在供应商承诺的质量保证期内，达不到质量要求的，供应商负责维修或更换，采购人有权提出索赔；对现场抽样送检的不合格货物，由供应商无条件自行清场运回，并承担检测费用及由此所造成的一切损失。</w:t>
      </w:r>
    </w:p>
    <w:p w14:paraId="0D8A7FE2">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lang w:val="en-US" w:eastAsia="zh-CN"/>
        </w:rPr>
      </w:pPr>
      <w:r>
        <w:rPr>
          <w:rFonts w:hint="eastAsia" w:ascii="Arial" w:hAnsi="Arial" w:eastAsia="等线" w:cs="Arial"/>
          <w:sz w:val="22"/>
          <w:szCs w:val="22"/>
          <w:lang w:val="en-US" w:eastAsia="zh-CN"/>
        </w:rPr>
        <w:t>6、货物安装完成后，供应商需根据 GB/T 18883-2022 《室内空气质量标准》，选择采购人和供应商双方均认可的检测机构，提供具有 CMA 认证的空气质量检测报告，一切费用由供应商自行承担。房间数量不得少于房间总数的 5%，每个建筑单体不得少于 3 间，检测项目需包含但不限于甲醛、氨、苯、甲苯、二甲苯、TVOC 等。如检测结果超标，供应商须委托采购人认可的专业机构，对所有窗帘进行环保净化处理，并承担所有费用，否则不予验收。净化处理后由采购人二次进行室内污染检测，采购人指定检测单位，费用由供应商承担，检测结果不合格的，采购人有权拒付货款并要求供应商退还采购人已经支付的货款且赔偿采购人因此造成的所有损失。</w:t>
      </w:r>
    </w:p>
    <w:p w14:paraId="00368ADB">
      <w:pPr>
        <w:spacing w:before="380" w:after="140" w:line="288" w:lineRule="auto"/>
        <w:ind w:left="0"/>
        <w:jc w:val="left"/>
        <w:outlineLvl w:val="0"/>
      </w:pPr>
      <w:r>
        <w:rPr>
          <w:rFonts w:ascii="Arial" w:hAnsi="Arial" w:eastAsia="等线" w:cs="Arial"/>
          <w:b/>
          <w:sz w:val="36"/>
        </w:rPr>
        <w:t>第八章 售后与服务</w:t>
      </w:r>
      <w:bookmarkEnd w:id="17"/>
    </w:p>
    <w:p w14:paraId="7749D45A">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1、本项目所有货物免费保修期至少3年（具体以供应商承诺函为准），保修期自采购人验收合格之日算起。保修范围包括合同中所有配置。</w:t>
      </w:r>
    </w:p>
    <w:p w14:paraId="6BC8E0B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2、供应商提交售后服务承诺，至少需包含以下内容：</w:t>
      </w:r>
    </w:p>
    <w:p w14:paraId="336275C3">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（1）为所供产品提供不低于3年免费质保服务（国家有相关质保规定优于本合同约定质保期的按国家相关规定执行）。</w:t>
      </w:r>
    </w:p>
    <w:p w14:paraId="79C7290F">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在承诺的免费质保期内，一旦发生质量问题，供应商保证在接到通知后的2小时内进行响应，并在24小时内组织专业人员到现场进行检修，确因产品本身质量问题的，将组织原厂人员进行维修、更换或退货处理，费用由供应商负责。</w:t>
      </w:r>
    </w:p>
    <w:p w14:paraId="000BBAE2">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（3）产品出现故障48小时不能修复的，免费提供同等功能的产品供采购人使用，直至故障修复。</w:t>
      </w:r>
    </w:p>
    <w:p w14:paraId="6E654079">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（4）质保期满后，能根据采购人要求提供充足的备品、备件，同时备品、备件的价格要略低于市场行情价。</w:t>
      </w:r>
      <w:r>
        <w:rPr>
          <w:rFonts w:hint="eastAsia" w:ascii="Arial" w:hAnsi="Arial" w:eastAsia="等线" w:cs="Arial"/>
          <w:sz w:val="22"/>
          <w:szCs w:val="22"/>
          <w:lang w:val="en-US" w:eastAsia="zh-CN"/>
        </w:rPr>
        <w:tab/>
      </w:r>
    </w:p>
    <w:p w14:paraId="2FB37D40">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3、保修期内，供应商负责对其提供的货物进行维修和维护，由此产生的一切费用均由供应商承担，不再收取任何费用。超过质保期外供应商仍要提供售后服务，只收取更换设备的材料成本费，不收取人工费。</w:t>
      </w:r>
    </w:p>
    <w:p w14:paraId="09D7CC0A">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4、上述承诺须提供承诺书，并加盖供应商公章。供应商能提供其他更优质的服务，可在服务承诺中自行提供。</w:t>
      </w:r>
    </w:p>
    <w:p w14:paraId="5B481F35">
      <w:pPr>
        <w:spacing w:before="380" w:after="140" w:line="288" w:lineRule="auto"/>
        <w:ind w:left="0"/>
        <w:jc w:val="left"/>
        <w:outlineLvl w:val="0"/>
        <w:rPr>
          <w:rFonts w:hint="eastAsia" w:ascii="Arial" w:hAnsi="Arial" w:eastAsia="等线" w:cs="Arial"/>
          <w:b/>
          <w:sz w:val="36"/>
          <w:lang w:val="en-US" w:eastAsia="zh-CN"/>
        </w:rPr>
      </w:pPr>
      <w:r>
        <w:rPr>
          <w:rFonts w:hint="eastAsia" w:ascii="Arial" w:hAnsi="Arial" w:eastAsia="等线" w:cs="Arial"/>
          <w:b/>
          <w:sz w:val="36"/>
          <w:lang w:val="en-US" w:eastAsia="zh-CN"/>
        </w:rPr>
        <w:t>第九章 法务相关免责条款</w:t>
      </w:r>
    </w:p>
    <w:p w14:paraId="3962704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1、因不可抗力（包括但不限于地震、台风、洪水、火灾、战争、政策调整等不可预见、不可避免且无法克服的客观情况）导致采购人无法按时履行合同约定的通知、验收、付款等义务，或造成合同履行延误、部分或全部无法履行的，采购人不承担违约责任，相关责任及损失由双方根据不可抗力影响范围及程度协商处理，采购人无需对供应商因此产生的直接或间接损失承担赔偿责任。</w:t>
      </w:r>
    </w:p>
    <w:p w14:paraId="48F20AF9">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因供应商自身原因（包括但不限于产品质量不符合合同约定、未按要求提供检测报告、生产安装工艺不达标、违反安全操作规范、未遵守施工现场管理规定等）导致的一切人身损害、财产损失、工期延误、行政处罚等后果，均由供应商自行承担全部责任，采购人不承担任何赔偿、补偿或连带责任；若因此给采购人造成损失（包括但不限于第三方索赔、工期延误损失、声誉损失等），供应商应全额赔偿。</w:t>
      </w:r>
    </w:p>
    <w:p w14:paraId="30487449">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Arial" w:hAnsi="Arial" w:eastAsia="等线" w:cs="Arial"/>
          <w:sz w:val="22"/>
          <w:szCs w:val="22"/>
          <w:lang w:val="en-US" w:eastAsia="zh-CN"/>
        </w:rPr>
      </w:pPr>
      <w:r>
        <w:rPr>
          <w:rFonts w:hint="eastAsia" w:ascii="Arial" w:hAnsi="Arial" w:eastAsia="等线" w:cs="Arial"/>
          <w:sz w:val="22"/>
          <w:szCs w:val="22"/>
          <w:lang w:val="en-US" w:eastAsia="zh-CN"/>
        </w:rPr>
        <w:t>3、供应商明确知晓本采购文件中所有技术标准、验收要求、环保规范等均为公开明确的约定，若因供应商误解或未充分理解采购要求导致产品不符合约定的，采购人不承担任何责任，供应商应按合同约定承担整改、更换、赔偿等义务。</w:t>
      </w:r>
    </w:p>
    <w:sectPr>
      <w:headerReference r:id="rId3" w:type="default"/>
      <w:footerReference r:id="rId4" w:type="default"/>
      <w:pgSz w:w="11905" w:h="1684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1BB4A">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0AA5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70AA5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B3C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79DC3"/>
    <w:multiLevelType w:val="singleLevel"/>
    <w:tmpl w:val="85279DC3"/>
    <w:lvl w:ilvl="0" w:tentative="0">
      <w:start w:val="2"/>
      <w:numFmt w:val="chineseCounting"/>
      <w:suff w:val="space"/>
      <w:lvlText w:val="第%1章"/>
      <w:lvlJc w:val="left"/>
      <w:rPr>
        <w:rFonts w:hint="eastAsia"/>
      </w:rPr>
    </w:lvl>
  </w:abstractNum>
  <w:abstractNum w:abstractNumId="1">
    <w:nsid w:val="CB28ADBF"/>
    <w:multiLevelType w:val="singleLevel"/>
    <w:tmpl w:val="CB28ADBF"/>
    <w:lvl w:ilvl="0" w:tentative="0">
      <w:start w:val="6"/>
      <w:numFmt w:val="chineseCounting"/>
      <w:suff w:val="space"/>
      <w:lvlText w:val="第%1章"/>
      <w:lvlJc w:val="left"/>
      <w:rPr>
        <w:rFonts w:hint="eastAsia"/>
      </w:rPr>
    </w:lvl>
  </w:abstractNum>
  <w:abstractNum w:abstractNumId="2">
    <w:nsid w:val="1BD18D12"/>
    <w:multiLevelType w:val="singleLevel"/>
    <w:tmpl w:val="1BD18D1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94FA9"/>
    <w:rsid w:val="068A3C77"/>
    <w:rsid w:val="06DB44D3"/>
    <w:rsid w:val="072E0AA7"/>
    <w:rsid w:val="07ED44BE"/>
    <w:rsid w:val="08DC1C6E"/>
    <w:rsid w:val="09AE2F1D"/>
    <w:rsid w:val="0B83319F"/>
    <w:rsid w:val="0C165ACF"/>
    <w:rsid w:val="0D0E73B0"/>
    <w:rsid w:val="0D444B80"/>
    <w:rsid w:val="0D815DD4"/>
    <w:rsid w:val="0EE859DF"/>
    <w:rsid w:val="0FF87EA4"/>
    <w:rsid w:val="100C4A64"/>
    <w:rsid w:val="119F16F6"/>
    <w:rsid w:val="1243387A"/>
    <w:rsid w:val="12E276AE"/>
    <w:rsid w:val="12EA61CA"/>
    <w:rsid w:val="130B2B72"/>
    <w:rsid w:val="1329011E"/>
    <w:rsid w:val="1415041E"/>
    <w:rsid w:val="162849C0"/>
    <w:rsid w:val="184D106D"/>
    <w:rsid w:val="1977452F"/>
    <w:rsid w:val="19D55F07"/>
    <w:rsid w:val="1A300527"/>
    <w:rsid w:val="1AA42682"/>
    <w:rsid w:val="1AD02149"/>
    <w:rsid w:val="1B6E7950"/>
    <w:rsid w:val="1B9172B7"/>
    <w:rsid w:val="1F1F0966"/>
    <w:rsid w:val="20450EE3"/>
    <w:rsid w:val="20A6275A"/>
    <w:rsid w:val="21CD465D"/>
    <w:rsid w:val="224C7974"/>
    <w:rsid w:val="25037D3A"/>
    <w:rsid w:val="26C62652"/>
    <w:rsid w:val="276C1C3A"/>
    <w:rsid w:val="289051DD"/>
    <w:rsid w:val="2BB677FE"/>
    <w:rsid w:val="2BBB0A8F"/>
    <w:rsid w:val="2C387B4E"/>
    <w:rsid w:val="2C6C2C3B"/>
    <w:rsid w:val="2DC86CB0"/>
    <w:rsid w:val="2DD173BF"/>
    <w:rsid w:val="2F81180C"/>
    <w:rsid w:val="305A6B4F"/>
    <w:rsid w:val="36064819"/>
    <w:rsid w:val="361707D4"/>
    <w:rsid w:val="36A66F52"/>
    <w:rsid w:val="36E92C8A"/>
    <w:rsid w:val="39C6735E"/>
    <w:rsid w:val="3A7D2298"/>
    <w:rsid w:val="3A86523A"/>
    <w:rsid w:val="3B051543"/>
    <w:rsid w:val="3B111C96"/>
    <w:rsid w:val="3BBF2DBB"/>
    <w:rsid w:val="3C171E0D"/>
    <w:rsid w:val="3D3F5956"/>
    <w:rsid w:val="40662A84"/>
    <w:rsid w:val="421D1DFF"/>
    <w:rsid w:val="43D019CF"/>
    <w:rsid w:val="43F7522A"/>
    <w:rsid w:val="44323FE3"/>
    <w:rsid w:val="45192426"/>
    <w:rsid w:val="46207231"/>
    <w:rsid w:val="4A8426AA"/>
    <w:rsid w:val="4AE515FF"/>
    <w:rsid w:val="4B433892"/>
    <w:rsid w:val="4FBA24A4"/>
    <w:rsid w:val="4FDF015D"/>
    <w:rsid w:val="508A631B"/>
    <w:rsid w:val="51DB1245"/>
    <w:rsid w:val="53850F27"/>
    <w:rsid w:val="538C23AA"/>
    <w:rsid w:val="551255ED"/>
    <w:rsid w:val="55BF2332"/>
    <w:rsid w:val="59B25D8C"/>
    <w:rsid w:val="5A221372"/>
    <w:rsid w:val="5A307F33"/>
    <w:rsid w:val="5AFD5DBF"/>
    <w:rsid w:val="5B2F7834"/>
    <w:rsid w:val="5B9242D5"/>
    <w:rsid w:val="5C544E50"/>
    <w:rsid w:val="5C9B193B"/>
    <w:rsid w:val="5D69431B"/>
    <w:rsid w:val="602974EA"/>
    <w:rsid w:val="61231A09"/>
    <w:rsid w:val="6318264D"/>
    <w:rsid w:val="6567317D"/>
    <w:rsid w:val="65850CB8"/>
    <w:rsid w:val="65962C14"/>
    <w:rsid w:val="65F24FD9"/>
    <w:rsid w:val="66D47E98"/>
    <w:rsid w:val="66E75BE0"/>
    <w:rsid w:val="687333FD"/>
    <w:rsid w:val="689577F2"/>
    <w:rsid w:val="696857DB"/>
    <w:rsid w:val="69825989"/>
    <w:rsid w:val="6BA81981"/>
    <w:rsid w:val="6BAA0F76"/>
    <w:rsid w:val="6CC0090D"/>
    <w:rsid w:val="6FCD6ED0"/>
    <w:rsid w:val="6FF869A5"/>
    <w:rsid w:val="70DC1E23"/>
    <w:rsid w:val="72A60DB2"/>
    <w:rsid w:val="73230C8E"/>
    <w:rsid w:val="749679D6"/>
    <w:rsid w:val="749B403B"/>
    <w:rsid w:val="74B86703"/>
    <w:rsid w:val="76391AC6"/>
    <w:rsid w:val="765F0E4F"/>
    <w:rsid w:val="78CB7B82"/>
    <w:rsid w:val="79B80F53"/>
    <w:rsid w:val="7A826CD8"/>
    <w:rsid w:val="7ACB4CB6"/>
    <w:rsid w:val="7AF65111"/>
    <w:rsid w:val="7C234500"/>
    <w:rsid w:val="7C5E5DE2"/>
    <w:rsid w:val="7CAB3E2D"/>
    <w:rsid w:val="7CF3625E"/>
    <w:rsid w:val="7E437985"/>
    <w:rsid w:val="7EDE7AA8"/>
    <w:rsid w:val="7F3D5A7B"/>
    <w:rsid w:val="7FAE52D2"/>
    <w:rsid w:val="7FFB1A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widowControl w:val="0"/>
      <w:jc w:val="both"/>
    </w:pPr>
    <w:rPr>
      <w:rFonts w:ascii="Times New Roman" w:hAnsi="Times New Roman" w:eastAsia="宋体" w:cs="Times New Roman"/>
      <w:sz w:val="21"/>
      <w:szCs w:val="22"/>
    </w:rPr>
  </w:style>
  <w:style w:type="character" w:default="1" w:styleId="10">
    <w:name w:val="Default Paragraph Font"/>
    <w:semiHidden/>
    <w:qFormat/>
    <w:uiPriority w:val="0"/>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99"/>
    <w:pPr>
      <w:jc w:val="center"/>
    </w:pPr>
    <w:rPr>
      <w:rFonts w:ascii="新宋体" w:hAnsi="新宋体"/>
      <w:b/>
      <w:bCs/>
      <w:sz w:val="28"/>
    </w:rPr>
  </w:style>
  <w:style w:type="paragraph" w:styleId="3">
    <w:name w:val="Body Text Indent"/>
    <w:basedOn w:val="1"/>
    <w:qFormat/>
    <w:uiPriority w:val="0"/>
    <w:pPr>
      <w:spacing w:after="120" w:afterLines="0"/>
      <w:ind w:left="420" w:leftChars="200"/>
    </w:pPr>
  </w:style>
  <w:style w:type="paragraph" w:styleId="4">
    <w:name w:val="index 4"/>
    <w:basedOn w:val="1"/>
    <w:next w:val="1"/>
    <w:qFormat/>
    <w:uiPriority w:val="0"/>
    <w:pPr>
      <w:spacing w:line="360" w:lineRule="auto"/>
      <w:ind w:left="600" w:leftChars="600"/>
    </w:pPr>
    <w:rPr>
      <w:rFonts w:ascii="Century" w:hAnsi="Century" w:cs="Century"/>
      <w:sz w:val="24"/>
    </w:rPr>
  </w:style>
  <w:style w:type="paragraph" w:styleId="5">
    <w:name w:val="Body Text Indent 2"/>
    <w:basedOn w:val="1"/>
    <w:qFormat/>
    <w:uiPriority w:val="0"/>
    <w:pPr>
      <w:spacing w:line="500" w:lineRule="exact"/>
      <w:ind w:firstLine="540" w:firstLineChars="200"/>
    </w:pPr>
    <w:rPr>
      <w:rFonts w:ascii="宋体" w:hAnsi="宋体"/>
      <w:sz w:val="27"/>
      <w:szCs w:val="27"/>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3"/>
    <w:qFormat/>
    <w:uiPriority w:val="0"/>
    <w:pPr>
      <w:ind w:left="0" w:firstLine="420" w:firstLineChars="20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标题 21"/>
    <w:basedOn w:val="1"/>
    <w:next w:val="1"/>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customStyle="1" w:styleId="1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首行缩进"/>
    <w:basedOn w:val="1"/>
    <w:qFormat/>
    <w:uiPriority w:val="0"/>
    <w:pPr>
      <w:spacing w:line="360" w:lineRule="auto"/>
      <w:ind w:firstLine="480"/>
      <w:jc w:val="left"/>
    </w:pPr>
    <w:rPr>
      <w:rFonts w:ascii="新宋体" w:hAnsi="新宋体"/>
      <w:sz w:val="24"/>
    </w:rPr>
  </w:style>
  <w:style w:type="character" w:customStyle="1" w:styleId="14">
    <w:name w:val="font21"/>
    <w:basedOn w:val="10"/>
    <w:qFormat/>
    <w:uiPriority w:val="0"/>
    <w:rPr>
      <w:rFonts w:hint="default" w:ascii="Arial" w:hAnsi="Arial" w:cs="Arial"/>
      <w:color w:val="000000"/>
      <w:sz w:val="22"/>
      <w:szCs w:val="22"/>
      <w:u w:val="none"/>
    </w:rPr>
  </w:style>
  <w:style w:type="character" w:customStyle="1" w:styleId="15">
    <w:name w:val="font31"/>
    <w:basedOn w:val="10"/>
    <w:qFormat/>
    <w:uiPriority w:val="0"/>
    <w:rPr>
      <w:rFonts w:hint="eastAsia" w:ascii="等线" w:hAnsi="等线" w:eastAsia="等线" w:cs="等线"/>
      <w:color w:val="000000"/>
      <w:sz w:val="22"/>
      <w:szCs w:val="22"/>
      <w:u w:val="none"/>
    </w:rPr>
  </w:style>
  <w:style w:type="table" w:customStyle="1" w:styleId="16">
    <w:name w:val="网格型11"/>
    <w:basedOn w:val="17"/>
    <w:qFormat/>
    <w:uiPriority w:val="0"/>
    <w:pPr>
      <w:widowControl w:val="0"/>
      <w:jc w:val="both"/>
    </w:pPr>
  </w:style>
  <w:style w:type="table" w:customStyle="1" w:styleId="17">
    <w:name w:val="普通表格1"/>
    <w:unhideWhenUsed/>
    <w:qFormat/>
    <w:uiPriority w:val="99"/>
  </w:style>
  <w:style w:type="character" w:customStyle="1" w:styleId="18">
    <w:name w:val="project_name"/>
    <w:basedOn w:val="19"/>
    <w:link w:val="1"/>
    <w:qFormat/>
    <w:uiPriority w:val="99"/>
    <w:rPr>
      <w:rFonts w:ascii="Times New Roman" w:hAnsi="Times New Roman" w:eastAsia="宋体" w:cs="Times New Roman"/>
      <w:sz w:val="21"/>
      <w:szCs w:val="22"/>
    </w:rPr>
  </w:style>
  <w:style w:type="character" w:customStyle="1" w:styleId="19">
    <w:name w:val="默认段落字体1"/>
    <w:link w:val="1"/>
    <w:unhideWhenUsed/>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1478</Words>
  <Characters>2256</Characters>
  <Lines>1</Lines>
  <Paragraphs>1</Paragraphs>
  <TotalTime>38</TotalTime>
  <ScaleCrop>false</ScaleCrop>
  <LinksUpToDate>false</LinksUpToDate>
  <CharactersWithSpaces>2269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2025-12-03T01:41:00Z</dcterms:created>
  <dc:creator>Apache POI</dc:creator>
  <cp:lastModifiedBy>彭明</cp:lastModifiedBy>
  <dcterms:modified xsi:type="dcterms:W3CDTF">2026-01-28T06:09:25Z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eyJoZGlkIjoiMGMzMDZkYmMxYTY4OGRlMzkyNDVjZTlhZjM0ZjZmNDEiLCJ1c2VySWQiOiIxNjY1MTU5MzE4In0=</vt:lpwstr>
  </property>
  <property fmtid="{D5CDD505-2E9C-101B-9397-08002B2CF9AE}" pid="3" name="KSOProductBuildVer">
    <vt:lpwstr>2052-12.1.0.23542</vt:lpwstr>
  </property>
  <property fmtid="{D5CDD505-2E9C-101B-9397-08002B2CF9AE}" pid="4" name="ICV">
    <vt:lpwstr>12B698FE29ED4A4A89E4B1D0B8F1CAD0_13</vt:lpwstr>
  </property>
</Properties>
</file>