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832" w:rsidRDefault="00016832">
      <w:pPr>
        <w:rPr>
          <w:rFonts w:eastAsia="楷体_GB2312"/>
          <w:b/>
          <w:sz w:val="72"/>
          <w:szCs w:val="72"/>
        </w:rPr>
      </w:pPr>
    </w:p>
    <w:p w:rsidR="00016832" w:rsidRDefault="00B2076B">
      <w:pPr>
        <w:pStyle w:val="afd"/>
        <w:tabs>
          <w:tab w:val="center" w:pos="4476"/>
          <w:tab w:val="right" w:pos="8953"/>
        </w:tabs>
        <w:ind w:firstLineChars="30" w:firstLine="217"/>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016832" w:rsidRDefault="00016832">
      <w:pPr>
        <w:pStyle w:val="afd"/>
        <w:tabs>
          <w:tab w:val="center" w:pos="4476"/>
          <w:tab w:val="right" w:pos="8953"/>
        </w:tabs>
        <w:ind w:firstLineChars="200" w:firstLine="1687"/>
        <w:rPr>
          <w:rFonts w:eastAsia="黑体"/>
          <w:b/>
          <w:bCs/>
          <w:sz w:val="84"/>
        </w:rPr>
      </w:pPr>
    </w:p>
    <w:p w:rsidR="00016832" w:rsidRDefault="00B2076B">
      <w:pPr>
        <w:pStyle w:val="afd"/>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016832" w:rsidRDefault="00016832">
      <w:pPr>
        <w:pStyle w:val="afd"/>
        <w:ind w:firstLineChars="200" w:firstLine="723"/>
        <w:rPr>
          <w:rFonts w:ascii="宋体" w:hAnsi="宋体"/>
          <w:b/>
          <w:bCs/>
          <w:sz w:val="36"/>
          <w:szCs w:val="36"/>
        </w:rPr>
      </w:pPr>
    </w:p>
    <w:p w:rsidR="00016832" w:rsidRDefault="00016832">
      <w:pPr>
        <w:widowControl/>
        <w:shd w:val="clear" w:color="auto" w:fill="FFFFFF"/>
        <w:spacing w:line="400" w:lineRule="atLeast"/>
        <w:rPr>
          <w:rFonts w:ascii="宋体" w:hAnsi="宋体"/>
          <w:b/>
          <w:sz w:val="36"/>
        </w:rPr>
      </w:pPr>
    </w:p>
    <w:p w:rsidR="00016832" w:rsidRDefault="00B2076B">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环境与生态学院环境监测设备</w:t>
      </w:r>
      <w:r>
        <w:rPr>
          <w:rFonts w:ascii="宋体" w:hAnsi="宋体" w:hint="eastAsia"/>
          <w:b/>
          <w:sz w:val="36"/>
          <w:u w:val="single"/>
        </w:rPr>
        <w:t xml:space="preserve"> </w:t>
      </w:r>
    </w:p>
    <w:p w:rsidR="00016832" w:rsidRDefault="00B2076B">
      <w:pPr>
        <w:spacing w:line="360" w:lineRule="auto"/>
        <w:rPr>
          <w:rFonts w:ascii="宋体" w:hAnsi="宋体"/>
        </w:rPr>
      </w:pPr>
      <w:r>
        <w:rPr>
          <w:rFonts w:ascii="宋体" w:hAnsi="宋体" w:hint="eastAsia"/>
          <w:b/>
          <w:sz w:val="36"/>
        </w:rPr>
        <w:t xml:space="preserve">      </w:t>
      </w: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2018-ZB-XC011</w:t>
      </w:r>
      <w:r>
        <w:rPr>
          <w:rFonts w:ascii="宋体" w:hAnsi="宋体" w:hint="eastAsia"/>
          <w:b/>
          <w:sz w:val="36"/>
          <w:u w:val="single"/>
        </w:rPr>
        <w:t xml:space="preserve">             </w:t>
      </w: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016832">
      <w:pPr>
        <w:pStyle w:val="afd"/>
        <w:spacing w:before="0" w:after="0"/>
        <w:ind w:firstLine="0"/>
        <w:rPr>
          <w:rFonts w:ascii="宋体" w:hAnsi="宋体"/>
        </w:rPr>
      </w:pPr>
    </w:p>
    <w:p w:rsidR="00016832" w:rsidRDefault="00B2076B">
      <w:pPr>
        <w:pStyle w:val="afd"/>
        <w:ind w:firstLine="0"/>
        <w:jc w:val="center"/>
        <w:rPr>
          <w:b/>
          <w:bCs/>
          <w:sz w:val="32"/>
        </w:rPr>
      </w:pPr>
      <w:r>
        <w:rPr>
          <w:rFonts w:hint="eastAsia"/>
          <w:b/>
          <w:bCs/>
          <w:sz w:val="32"/>
        </w:rPr>
        <w:t>江苏开放大学</w:t>
      </w:r>
    </w:p>
    <w:p w:rsidR="00016832" w:rsidRDefault="00016832">
      <w:pPr>
        <w:pStyle w:val="afd"/>
        <w:spacing w:before="0" w:after="0"/>
        <w:ind w:firstLine="0"/>
        <w:rPr>
          <w:rFonts w:ascii="宋体" w:hAnsi="宋体"/>
        </w:rPr>
      </w:pPr>
    </w:p>
    <w:p w:rsidR="00016832" w:rsidRDefault="00B2076B">
      <w:pPr>
        <w:pStyle w:val="3"/>
        <w:jc w:val="center"/>
        <w:rPr>
          <w:rFonts w:ascii="Times New Roman" w:eastAsia="楷体" w:hAnsi="Times New Roman"/>
          <w:sz w:val="28"/>
          <w:szCs w:val="21"/>
        </w:rPr>
      </w:pPr>
      <w:r>
        <w:rPr>
          <w:rFonts w:ascii="Times New Roman" w:eastAsia="楷体" w:hAnsi="Times New Roman"/>
          <w:sz w:val="44"/>
        </w:rPr>
        <w:lastRenderedPageBreak/>
        <w:t>第一部分投标邀请函</w:t>
      </w:r>
      <w:bookmarkEnd w:id="0"/>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环境与生态学院环境监测设备</w:t>
      </w:r>
      <w:r>
        <w:rPr>
          <w:rFonts w:ascii="Times New Roman" w:hAnsi="Times New Roman" w:cs="Times New Roman"/>
          <w:sz w:val="21"/>
          <w:szCs w:val="21"/>
        </w:rPr>
        <w:t>项目组织公开招标，欢迎符合资格条件的单位前来投标。</w:t>
      </w:r>
    </w:p>
    <w:p w:rsidR="00016832" w:rsidRDefault="00B2076B">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016832" w:rsidRDefault="00B2076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hint="eastAsia"/>
          <w:sz w:val="21"/>
          <w:szCs w:val="21"/>
        </w:rPr>
        <w:t>2018-ZB-XC011</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016832" w:rsidRDefault="00B2076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ascii="Times New Roman" w:hAnsi="Times New Roman" w:cs="Times New Roman" w:hint="eastAsia"/>
          <w:sz w:val="21"/>
          <w:szCs w:val="21"/>
        </w:rPr>
        <w:t>环境与生态学院环境监测设备</w:t>
      </w:r>
      <w:r>
        <w:rPr>
          <w:rFonts w:ascii="Times New Roman" w:hAnsi="Times New Roman" w:cs="Times New Roman" w:hint="eastAsia"/>
          <w:sz w:val="21"/>
          <w:szCs w:val="21"/>
        </w:rPr>
        <w:t>。</w:t>
      </w:r>
    </w:p>
    <w:p w:rsidR="00016832" w:rsidRDefault="00B2076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14.09</w:t>
      </w:r>
      <w:r>
        <w:rPr>
          <w:rFonts w:ascii="Times New Roman" w:hAnsi="Times New Roman" w:cs="Times New Roman" w:hint="eastAsia"/>
          <w:sz w:val="21"/>
          <w:szCs w:val="21"/>
        </w:rPr>
        <w:t>万。</w:t>
      </w:r>
    </w:p>
    <w:p w:rsidR="00016832" w:rsidRDefault="00B2076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3</w:t>
      </w:r>
      <w:r>
        <w:rPr>
          <w:rFonts w:ascii="Times New Roman" w:hAnsi="Times New Roman" w:cs="Times New Roman" w:hint="eastAsia"/>
          <w:sz w:val="21"/>
          <w:szCs w:val="21"/>
        </w:rPr>
        <w:t>年。</w:t>
      </w:r>
    </w:p>
    <w:p w:rsidR="00016832" w:rsidRDefault="00B2076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7</w:t>
      </w:r>
      <w:r>
        <w:rPr>
          <w:rFonts w:ascii="Times New Roman" w:hAnsi="Times New Roman" w:cs="Times New Roman" w:hint="eastAsia"/>
          <w:sz w:val="21"/>
          <w:szCs w:val="21"/>
        </w:rPr>
        <w:t>天。</w:t>
      </w:r>
    </w:p>
    <w:p w:rsidR="00016832" w:rsidRDefault="00B2076B">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016832" w:rsidRDefault="00B2076B">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016832" w:rsidRDefault="00B2076B">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016832" w:rsidRDefault="00B2076B">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016832" w:rsidRDefault="00B2076B">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p w:rsidR="00016832" w:rsidRDefault="00B2076B">
      <w:pPr>
        <w:pStyle w:val="3"/>
        <w:rPr>
          <w:rFonts w:ascii="Times New Roman" w:hAnsi="Times New Roman"/>
          <w:sz w:val="21"/>
          <w:szCs w:val="21"/>
        </w:rPr>
      </w:pPr>
      <w:bookmarkStart w:id="6" w:name="_Toc455914599"/>
      <w:bookmarkEnd w:id="5"/>
      <w:r>
        <w:rPr>
          <w:rFonts w:ascii="Times New Roman" w:hAnsi="Times New Roman"/>
          <w:sz w:val="21"/>
          <w:szCs w:val="21"/>
        </w:rPr>
        <w:t>1.3</w:t>
      </w:r>
      <w:r>
        <w:rPr>
          <w:rFonts w:ascii="Times New Roman" w:hAnsi="Times New Roman"/>
          <w:sz w:val="21"/>
          <w:szCs w:val="21"/>
        </w:rPr>
        <w:t>招标文件获取</w:t>
      </w:r>
      <w:bookmarkEnd w:id="6"/>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w:t>
        </w:r>
        <w:r>
          <w:rPr>
            <w:rStyle w:val="af6"/>
            <w:rFonts w:ascii="Times New Roman" w:hAnsi="Times New Roman" w:cs="Times New Roman" w:hint="eastAsia"/>
            <w:color w:val="auto"/>
            <w:sz w:val="21"/>
            <w:szCs w:val="21"/>
          </w:rPr>
          <w:t>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016832" w:rsidRDefault="00B2076B">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386ECC">
        <w:rPr>
          <w:rFonts w:ascii="Times New Roman" w:hAnsi="Times New Roman" w:cs="Times New Roman" w:hint="eastAsia"/>
          <w:sz w:val="21"/>
          <w:szCs w:val="21"/>
        </w:rPr>
        <w:t>6</w:t>
      </w:r>
      <w:r>
        <w:rPr>
          <w:rFonts w:ascii="Times New Roman" w:hAnsi="Times New Roman" w:cs="Times New Roman"/>
          <w:sz w:val="21"/>
          <w:szCs w:val="21"/>
        </w:rPr>
        <w:t>月</w:t>
      </w:r>
      <w:r w:rsidR="00386ECC">
        <w:rPr>
          <w:rFonts w:ascii="Times New Roman" w:hAnsi="Times New Roman" w:cs="Times New Roman" w:hint="eastAsia"/>
          <w:sz w:val="21"/>
          <w:szCs w:val="21"/>
        </w:rPr>
        <w:t>12</w:t>
      </w:r>
      <w:r>
        <w:rPr>
          <w:rFonts w:ascii="Times New Roman" w:hAnsi="Times New Roman" w:cs="Times New Roman"/>
          <w:sz w:val="21"/>
          <w:szCs w:val="21"/>
        </w:rPr>
        <w:t>日（星期</w:t>
      </w:r>
      <w:r>
        <w:rPr>
          <w:rFonts w:ascii="Times New Roman" w:hAnsi="Times New Roman" w:cs="Times New Roman" w:hint="eastAsia"/>
          <w:sz w:val="21"/>
          <w:szCs w:val="21"/>
        </w:rPr>
        <w:t>二</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 xml:space="preserve">14:30    </w:t>
      </w:r>
      <w:r>
        <w:rPr>
          <w:rFonts w:ascii="Times New Roman" w:hAnsi="Times New Roman" w:cs="Times New Roman" w:hint="eastAsia"/>
          <w:sz w:val="21"/>
          <w:szCs w:val="21"/>
        </w:rPr>
        <w:t>。</w:t>
      </w:r>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号（江东北路与定淮门大街交叉口西南角）办公楼二楼第一会议室。</w:t>
      </w:r>
    </w:p>
    <w:p w:rsidR="00016832" w:rsidRDefault="00B2076B">
      <w:pPr>
        <w:pStyle w:val="af0"/>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w:t>
      </w:r>
      <w:r>
        <w:rPr>
          <w:rFonts w:ascii="Times New Roman" w:hAnsi="Times New Roman" w:cs="Times New Roman"/>
          <w:b/>
          <w:bCs/>
          <w:sz w:val="21"/>
          <w:szCs w:val="21"/>
        </w:rPr>
        <w:t>开标时间及地点</w:t>
      </w:r>
      <w:bookmarkEnd w:id="8"/>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sidR="00386ECC">
        <w:rPr>
          <w:rFonts w:ascii="Times New Roman" w:hAnsi="Times New Roman" w:cs="Times New Roman" w:hint="eastAsia"/>
          <w:sz w:val="21"/>
          <w:szCs w:val="21"/>
        </w:rPr>
        <w:t>6</w:t>
      </w:r>
      <w:r>
        <w:rPr>
          <w:rFonts w:ascii="Times New Roman" w:hAnsi="Times New Roman" w:cs="Times New Roman" w:hint="eastAsia"/>
          <w:sz w:val="21"/>
          <w:szCs w:val="21"/>
        </w:rPr>
        <w:t>月</w:t>
      </w:r>
      <w:r w:rsidR="00386ECC">
        <w:rPr>
          <w:rFonts w:ascii="Times New Roman" w:hAnsi="Times New Roman" w:cs="Times New Roman" w:hint="eastAsia"/>
          <w:sz w:val="21"/>
          <w:szCs w:val="21"/>
        </w:rPr>
        <w:t>12</w:t>
      </w:r>
      <w:r>
        <w:rPr>
          <w:rFonts w:ascii="Times New Roman" w:hAnsi="Times New Roman" w:cs="Times New Roman" w:hint="eastAsia"/>
          <w:sz w:val="21"/>
          <w:szCs w:val="21"/>
        </w:rPr>
        <w:t>日（星期二）下午</w:t>
      </w:r>
      <w:r>
        <w:rPr>
          <w:rFonts w:ascii="Times New Roman" w:hAnsi="Times New Roman" w:cs="Times New Roman" w:hint="eastAsia"/>
          <w:sz w:val="21"/>
          <w:szCs w:val="21"/>
        </w:rPr>
        <w:t xml:space="preserve">14:30  </w:t>
      </w:r>
      <w:r>
        <w:rPr>
          <w:rFonts w:ascii="Times New Roman" w:hAnsi="Times New Roman" w:cs="Times New Roman" w:hint="eastAsia"/>
          <w:sz w:val="21"/>
          <w:szCs w:val="21"/>
        </w:rPr>
        <w:t>。</w:t>
      </w:r>
    </w:p>
    <w:p w:rsidR="00016832" w:rsidRDefault="00B2076B">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lastRenderedPageBreak/>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号（江东北路与定淮门大街交叉口西南角）办公楼二楼第一会议室。</w:t>
      </w:r>
    </w:p>
    <w:p w:rsidR="00016832" w:rsidRDefault="00B2076B">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发布公告媒介</w:t>
      </w:r>
      <w:bookmarkEnd w:id="9"/>
    </w:p>
    <w:p w:rsidR="00016832" w:rsidRDefault="00B2076B">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016832" w:rsidRDefault="00B2076B">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联系人：谢老师</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szCs w:val="21"/>
        </w:rPr>
        <w:t>13951887500</w:t>
      </w:r>
    </w:p>
    <w:p w:rsidR="00016832" w:rsidRDefault="00B2076B">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016832" w:rsidRDefault="00B2076B">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016832" w:rsidRDefault="00B2076B">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016832" w:rsidRDefault="00B2076B">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016832" w:rsidRDefault="00B2076B">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016832" w:rsidRDefault="00016832">
      <w:pPr>
        <w:pStyle w:val="af0"/>
        <w:wordWrap w:val="0"/>
        <w:spacing w:before="0" w:beforeAutospacing="0" w:after="0" w:afterAutospacing="0" w:line="360" w:lineRule="auto"/>
        <w:ind w:firstLine="482"/>
        <w:rPr>
          <w:rFonts w:ascii="Times New Roman" w:hAnsi="Times New Roman" w:cs="Times New Roman"/>
          <w:sz w:val="21"/>
          <w:szCs w:val="21"/>
        </w:rPr>
        <w:sectPr w:rsidR="00016832">
          <w:headerReference w:type="default" r:id="rId12"/>
          <w:footerReference w:type="default" r:id="rId13"/>
          <w:pgSz w:w="11906" w:h="16838"/>
          <w:pgMar w:top="1440" w:right="1080" w:bottom="1440" w:left="1080" w:header="850" w:footer="850" w:gutter="0"/>
          <w:cols w:space="720"/>
          <w:docGrid w:type="lines" w:linePitch="312"/>
        </w:sectPr>
      </w:pPr>
    </w:p>
    <w:p w:rsidR="00016832" w:rsidRDefault="00B2076B">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第二部分投标人须知</w:t>
      </w:r>
      <w:bookmarkEnd w:id="11"/>
    </w:p>
    <w:p w:rsidR="00016832" w:rsidRDefault="00B2076B">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016832" w:rsidRDefault="00B2076B">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016832" w:rsidRDefault="00B2076B">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016832" w:rsidRDefault="00B2076B">
      <w:pPr>
        <w:spacing w:line="360" w:lineRule="auto"/>
        <w:ind w:firstLineChars="200" w:firstLine="420"/>
      </w:pPr>
      <w:r>
        <w:rPr>
          <w:rFonts w:hint="eastAsia"/>
        </w:rPr>
        <w:t>2</w:t>
      </w:r>
      <w:r>
        <w:rPr>
          <w:rFonts w:hint="eastAsia"/>
        </w:rPr>
        <w:t>、招标公告与招标文件不一致的条款以招标文件为准。</w:t>
      </w:r>
    </w:p>
    <w:p w:rsidR="00016832" w:rsidRDefault="00B2076B">
      <w:pPr>
        <w:spacing w:line="360" w:lineRule="auto"/>
        <w:ind w:firstLineChars="200" w:firstLine="420"/>
      </w:pPr>
      <w:r>
        <w:rPr>
          <w:rFonts w:hint="eastAsia"/>
        </w:rPr>
        <w:t>3</w:t>
      </w:r>
      <w:r>
        <w:rPr>
          <w:rFonts w:hint="eastAsia"/>
        </w:rPr>
        <w:t>、如发现招标文件存在影响公正评标的条款、项目，请即向招标联系人质疑、指出。</w:t>
      </w:r>
    </w:p>
    <w:p w:rsidR="00016832" w:rsidRDefault="00B2076B">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016832" w:rsidRDefault="00B2076B">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016832" w:rsidRDefault="00B2076B">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投标人应严</w:t>
      </w:r>
      <w:r>
        <w:rPr>
          <w:rFonts w:ascii="Times New Roman" w:hAnsi="Times New Roman"/>
          <w:szCs w:val="21"/>
        </w:rPr>
        <w:t>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016832" w:rsidRDefault="00B2076B">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016832" w:rsidRDefault="00B2076B">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、投标文件必须装订成册（胶封），应列出目录并逐页标注页码。</w:t>
      </w:r>
    </w:p>
    <w:p w:rsidR="00016832" w:rsidRDefault="00B2076B">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016832" w:rsidRDefault="00B2076B">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016832" w:rsidRDefault="00B2076B">
      <w:pPr>
        <w:pStyle w:val="ac"/>
        <w:spacing w:line="360" w:lineRule="auto"/>
        <w:ind w:firstLineChars="200" w:firstLine="420"/>
        <w:rPr>
          <w:rFonts w:ascii="Times New Roman" w:hAnsi="Times New Roman"/>
          <w:szCs w:val="21"/>
        </w:rPr>
      </w:pPr>
      <w:bookmarkStart w:id="17" w:name="_Toc386980213"/>
      <w:bookmarkStart w:id="18" w:name="_Toc384844736"/>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016832" w:rsidRDefault="00B2076B">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w:t>
      </w:r>
    </w:p>
    <w:p w:rsidR="00016832" w:rsidRDefault="00B2076B">
      <w:pPr>
        <w:spacing w:line="360" w:lineRule="auto"/>
        <w:ind w:firstLineChars="200" w:firstLine="420"/>
      </w:pPr>
      <w:r>
        <w:rPr>
          <w:rFonts w:hint="eastAsia"/>
        </w:rPr>
        <w:t>有意投标的投标人请在</w:t>
      </w:r>
      <w:r>
        <w:rPr>
          <w:rFonts w:hint="eastAsia"/>
        </w:rPr>
        <w:t>2018</w:t>
      </w:r>
      <w:r>
        <w:rPr>
          <w:rFonts w:hint="eastAsia"/>
        </w:rPr>
        <w:t>年</w:t>
      </w:r>
      <w:r w:rsidR="00386ECC">
        <w:rPr>
          <w:rFonts w:hint="eastAsia"/>
        </w:rPr>
        <w:t xml:space="preserve"> 6</w:t>
      </w:r>
      <w:r>
        <w:rPr>
          <w:rFonts w:hint="eastAsia"/>
        </w:rPr>
        <w:t>月</w:t>
      </w:r>
      <w:r w:rsidR="00386ECC">
        <w:rPr>
          <w:rFonts w:hint="eastAsia"/>
        </w:rPr>
        <w:t>11</w:t>
      </w:r>
      <w:r>
        <w:rPr>
          <w:rFonts w:hint="eastAsia"/>
        </w:rPr>
        <w:t xml:space="preserve"> </w:t>
      </w:r>
      <w:r>
        <w:rPr>
          <w:rFonts w:hint="eastAsia"/>
        </w:rPr>
        <w:t>日下午</w:t>
      </w:r>
      <w:r>
        <w:rPr>
          <w:rFonts w:hint="eastAsia"/>
        </w:rPr>
        <w:t>16:00</w:t>
      </w:r>
      <w:r>
        <w:rPr>
          <w:rFonts w:hint="eastAsia"/>
        </w:rPr>
        <w:t>前发送单位名称、联系人、联系电话及项目编号和项目名称到</w:t>
      </w:r>
      <w:r>
        <w:rPr>
          <w:rFonts w:hint="eastAsia"/>
        </w:rPr>
        <w:t>296049516@qq.com</w:t>
      </w:r>
      <w:r>
        <w:rPr>
          <w:rFonts w:hint="eastAsia"/>
        </w:rPr>
        <w:t>邮箱中，并在邮件标题中注明“环境与生态学院环境监测设备”。</w:t>
      </w:r>
    </w:p>
    <w:p w:rsidR="00016832" w:rsidRDefault="00B2076B">
      <w:pPr>
        <w:spacing w:line="360" w:lineRule="auto"/>
        <w:ind w:firstLineChars="200" w:firstLine="420"/>
      </w:pPr>
      <w:r>
        <w:rPr>
          <w:rFonts w:hint="eastAsia"/>
        </w:rPr>
        <w:t>凡未按要求报名者学校不接受其投标。</w:t>
      </w:r>
    </w:p>
    <w:p w:rsidR="00016832" w:rsidRDefault="00B2076B">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7"/>
      <w:bookmarkEnd w:id="18"/>
      <w:r>
        <w:rPr>
          <w:rFonts w:ascii="Times New Roman" w:hAnsi="Times New Roman" w:hint="eastAsia"/>
          <w:sz w:val="21"/>
          <w:szCs w:val="21"/>
        </w:rPr>
        <w:t>及</w:t>
      </w:r>
      <w:r>
        <w:rPr>
          <w:rFonts w:ascii="Times New Roman" w:hAnsi="Times New Roman"/>
          <w:sz w:val="21"/>
          <w:szCs w:val="21"/>
        </w:rPr>
        <w:t>开标</w:t>
      </w:r>
      <w:bookmarkEnd w:id="19"/>
    </w:p>
    <w:p w:rsidR="00016832" w:rsidRDefault="00B2076B">
      <w:pPr>
        <w:pStyle w:val="ac"/>
        <w:spacing w:line="360" w:lineRule="auto"/>
        <w:ind w:firstLineChars="200" w:firstLine="420"/>
        <w:rPr>
          <w:rFonts w:ascii="Times New Roman" w:hAnsi="Times New Roman"/>
          <w:szCs w:val="21"/>
        </w:rPr>
      </w:pPr>
      <w:bookmarkStart w:id="20" w:name="_Toc386980214"/>
      <w:bookmarkStart w:id="21" w:name="_Toc455914609"/>
      <w:bookmarkStart w:id="22" w:name="_Toc384844737"/>
      <w:r>
        <w:rPr>
          <w:rFonts w:ascii="Times New Roman" w:hAnsi="Times New Roman" w:hint="eastAsia"/>
          <w:szCs w:val="21"/>
        </w:rPr>
        <w:t>1</w:t>
      </w:r>
      <w:r>
        <w:rPr>
          <w:rFonts w:ascii="Times New Roman" w:hAnsi="Times New Roman" w:hint="eastAsia"/>
          <w:szCs w:val="21"/>
        </w:rPr>
        <w:t>、标书送达及截止时间：</w:t>
      </w:r>
      <w:r>
        <w:rPr>
          <w:rFonts w:ascii="Times New Roman" w:hAnsi="Times New Roman" w:hint="eastAsia"/>
          <w:szCs w:val="21"/>
        </w:rPr>
        <w:t>2018</w:t>
      </w:r>
      <w:r>
        <w:rPr>
          <w:rFonts w:ascii="Times New Roman" w:hAnsi="Times New Roman" w:hint="eastAsia"/>
          <w:szCs w:val="21"/>
        </w:rPr>
        <w:t>年</w:t>
      </w:r>
      <w:r w:rsidR="00386ECC">
        <w:rPr>
          <w:rFonts w:ascii="Times New Roman" w:hAnsi="Times New Roman" w:hint="eastAsia"/>
          <w:szCs w:val="21"/>
        </w:rPr>
        <w:t>6</w:t>
      </w:r>
      <w:r>
        <w:rPr>
          <w:rFonts w:ascii="Times New Roman" w:hAnsi="Times New Roman" w:hint="eastAsia"/>
          <w:szCs w:val="21"/>
        </w:rPr>
        <w:t>月</w:t>
      </w:r>
      <w:r w:rsidR="00386ECC">
        <w:rPr>
          <w:rFonts w:ascii="Times New Roman" w:hAnsi="Times New Roman" w:hint="eastAsia"/>
          <w:szCs w:val="21"/>
        </w:rPr>
        <w:t>12</w:t>
      </w:r>
      <w:bookmarkStart w:id="23" w:name="_GoBack"/>
      <w:bookmarkEnd w:id="23"/>
      <w:r>
        <w:rPr>
          <w:rFonts w:ascii="Times New Roman" w:hAnsi="Times New Roman" w:hint="eastAsia"/>
          <w:szCs w:val="21"/>
        </w:rPr>
        <w:t>日（星期二）下午</w:t>
      </w:r>
      <w:r>
        <w:rPr>
          <w:rFonts w:ascii="Times New Roman" w:hAnsi="Times New Roman" w:hint="eastAsia"/>
          <w:szCs w:val="21"/>
        </w:rPr>
        <w:t>14:30</w:t>
      </w:r>
      <w:r>
        <w:rPr>
          <w:rFonts w:ascii="Times New Roman" w:hAnsi="Times New Roman" w:hint="eastAsia"/>
          <w:szCs w:val="21"/>
        </w:rPr>
        <w:t>。</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、送达地点：南京市鼓楼区江东北路</w:t>
      </w:r>
      <w:r>
        <w:rPr>
          <w:rFonts w:ascii="Times New Roman" w:hAnsi="Times New Roman" w:hint="eastAsia"/>
          <w:szCs w:val="21"/>
        </w:rPr>
        <w:t>399</w:t>
      </w:r>
      <w:r>
        <w:rPr>
          <w:rFonts w:ascii="Times New Roman" w:hAnsi="Times New Roman" w:hint="eastAsia"/>
          <w:szCs w:val="21"/>
        </w:rPr>
        <w:t>号（江东北路与定淮门大街交叉口西南角）二楼第一会议室；</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、开标时间：</w:t>
      </w:r>
      <w:r>
        <w:rPr>
          <w:rFonts w:ascii="Times New Roman" w:hAnsi="Times New Roman" w:hint="eastAsia"/>
          <w:szCs w:val="21"/>
        </w:rPr>
        <w:t>2018</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15</w:t>
      </w:r>
      <w:r>
        <w:rPr>
          <w:rFonts w:ascii="Times New Roman" w:hAnsi="Times New Roman" w:hint="eastAsia"/>
          <w:szCs w:val="21"/>
        </w:rPr>
        <w:t>日（星期二）下午</w:t>
      </w:r>
      <w:r>
        <w:rPr>
          <w:rFonts w:ascii="Times New Roman" w:hAnsi="Times New Roman" w:hint="eastAsia"/>
          <w:szCs w:val="21"/>
        </w:rPr>
        <w:t xml:space="preserve">14:30 </w:t>
      </w:r>
      <w:r>
        <w:rPr>
          <w:rFonts w:ascii="Times New Roman" w:hAnsi="Times New Roman" w:hint="eastAsia"/>
          <w:szCs w:val="21"/>
        </w:rPr>
        <w:t>。</w:t>
      </w:r>
    </w:p>
    <w:p w:rsidR="00016832" w:rsidRDefault="00B2076B">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0"/>
      <w:bookmarkEnd w:id="21"/>
      <w:bookmarkEnd w:id="22"/>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、本项目采用资格后审。</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r>
        <w:rPr>
          <w:rFonts w:ascii="Times New Roman" w:hAnsi="Times New Roman" w:hint="eastAsia"/>
          <w:szCs w:val="21"/>
        </w:rPr>
        <w:t>,</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
          <w:szCs w:val="21"/>
        </w:rPr>
        <w:t>本次招标采用必须符合采购需求的情况下且整体报价最低者成交</w:t>
      </w:r>
      <w:r>
        <w:rPr>
          <w:rFonts w:ascii="Times New Roman" w:hAnsi="Times New Roman" w:hint="eastAsia"/>
          <w:szCs w:val="21"/>
        </w:rPr>
        <w:t>。</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016832" w:rsidRDefault="00B2076B">
      <w:pPr>
        <w:pStyle w:val="3"/>
        <w:rPr>
          <w:rStyle w:val="af2"/>
          <w:rFonts w:ascii="Times New Roman" w:hAnsi="Times New Roman"/>
          <w:b/>
          <w:bCs w:val="0"/>
          <w:sz w:val="21"/>
          <w:szCs w:val="21"/>
        </w:rPr>
      </w:pPr>
      <w:bookmarkStart w:id="24" w:name="_Toc386980215"/>
      <w:bookmarkStart w:id="25" w:name="_Toc455914610"/>
      <w:bookmarkStart w:id="26" w:name="_Toc384844738"/>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455914611"/>
      <w:bookmarkStart w:id="28" w:name="_Toc386980216"/>
      <w:bookmarkStart w:id="29" w:name="_Toc384844739"/>
      <w:bookmarkEnd w:id="24"/>
      <w:bookmarkEnd w:id="25"/>
      <w:bookmarkEnd w:id="26"/>
    </w:p>
    <w:p w:rsidR="00016832" w:rsidRDefault="00B2076B">
      <w:pPr>
        <w:spacing w:line="400" w:lineRule="exact"/>
        <w:ind w:firstLineChars="200" w:firstLine="420"/>
      </w:pPr>
      <w:r>
        <w:rPr>
          <w:rFonts w:hint="eastAsia"/>
        </w:rPr>
        <w:t>无。</w:t>
      </w:r>
    </w:p>
    <w:p w:rsidR="00016832" w:rsidRDefault="00B2076B">
      <w:pPr>
        <w:pStyle w:val="3"/>
        <w:rPr>
          <w:rFonts w:ascii="Times New Roman" w:hAnsi="Times New Roman"/>
          <w:sz w:val="21"/>
          <w:szCs w:val="21"/>
        </w:rPr>
      </w:pPr>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投标有效期</w:t>
      </w:r>
      <w:bookmarkEnd w:id="27"/>
      <w:bookmarkEnd w:id="28"/>
      <w:bookmarkEnd w:id="29"/>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016832" w:rsidRDefault="00B2076B">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无效投标的情形</w:t>
      </w:r>
      <w:bookmarkEnd w:id="30"/>
    </w:p>
    <w:p w:rsidR="00016832" w:rsidRDefault="00B2076B">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w:t>
      </w:r>
      <w:r>
        <w:rPr>
          <w:rFonts w:ascii="Times New Roman" w:hAnsi="Times New Roman" w:hint="eastAsia"/>
          <w:szCs w:val="21"/>
        </w:rPr>
        <w:t>码；</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016832" w:rsidRDefault="00B2076B">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10</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016832" w:rsidRDefault="00B2076B">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016832" w:rsidRDefault="00B2076B">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016832" w:rsidRDefault="00B2076B">
      <w:pPr>
        <w:pStyle w:val="3"/>
        <w:rPr>
          <w:rFonts w:ascii="Times New Roman" w:hAnsi="Times New Roman"/>
          <w:sz w:val="21"/>
          <w:szCs w:val="21"/>
        </w:rPr>
      </w:pPr>
      <w:bookmarkStart w:id="35" w:name="_Toc386980218"/>
      <w:bookmarkStart w:id="36" w:name="_Toc384844741"/>
      <w:bookmarkStart w:id="37" w:name="_Toc455914616"/>
      <w:r>
        <w:rPr>
          <w:rFonts w:ascii="Times New Roman" w:hAnsi="Times New Roman"/>
          <w:sz w:val="21"/>
          <w:szCs w:val="21"/>
        </w:rPr>
        <w:t>2.1</w:t>
      </w:r>
      <w:r>
        <w:rPr>
          <w:rFonts w:ascii="Times New Roman" w:hAnsi="Times New Roman" w:hint="eastAsia"/>
          <w:sz w:val="21"/>
          <w:szCs w:val="21"/>
        </w:rPr>
        <w:t>1</w:t>
      </w:r>
      <w:r>
        <w:rPr>
          <w:rFonts w:ascii="Times New Roman" w:hAnsi="Times New Roman"/>
          <w:sz w:val="21"/>
          <w:szCs w:val="21"/>
        </w:rPr>
        <w:t>付款方式</w:t>
      </w:r>
      <w:bookmarkEnd w:id="35"/>
      <w:bookmarkEnd w:id="36"/>
      <w:bookmarkEnd w:id="37"/>
    </w:p>
    <w:p w:rsidR="00016832" w:rsidRDefault="00B2076B">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w:t>
      </w:r>
      <w:r>
        <w:rPr>
          <w:rFonts w:ascii="Times New Roman" w:hAnsi="Times New Roman"/>
          <w:szCs w:val="21"/>
        </w:rPr>
        <w:lastRenderedPageBreak/>
        <w:t>情况，采取退货、拒付货款、索赔等措施，直至向质量技术监督部门报告，依法处理。</w:t>
      </w:r>
    </w:p>
    <w:p w:rsidR="00016832" w:rsidRDefault="00B2076B">
      <w:pPr>
        <w:pStyle w:val="ac"/>
        <w:spacing w:line="360" w:lineRule="auto"/>
        <w:ind w:firstLineChars="200" w:firstLine="420"/>
        <w:rPr>
          <w:rFonts w:ascii="Times New Roman" w:hAnsi="Times New Roman"/>
          <w:szCs w:val="21"/>
        </w:rPr>
        <w:sectPr w:rsidR="00016832">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作为质保金，于一年后（从验收合格之日算起）且无质量问题后的一个月内付清（不计利息）。</w:t>
      </w:r>
    </w:p>
    <w:p w:rsidR="00016832" w:rsidRDefault="00B2076B">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w:t>
      </w:r>
      <w:r>
        <w:rPr>
          <w:rFonts w:ascii="Times New Roman" w:eastAsia="楷体" w:hAnsi="Times New Roman"/>
          <w:sz w:val="44"/>
        </w:rPr>
        <w:t>分项目需求</w:t>
      </w:r>
      <w:bookmarkEnd w:id="38"/>
    </w:p>
    <w:p w:rsidR="00016832" w:rsidRDefault="00B2076B">
      <w:pPr>
        <w:rPr>
          <w:rFonts w:ascii="宋体" w:hAnsi="宋体"/>
          <w:b/>
          <w:szCs w:val="21"/>
        </w:rPr>
      </w:pPr>
      <w:r>
        <w:rPr>
          <w:rFonts w:ascii="宋体" w:hAnsi="宋体" w:hint="eastAsia"/>
          <w:b/>
          <w:szCs w:val="21"/>
        </w:rPr>
        <w:t>3.1</w:t>
      </w:r>
      <w:r>
        <w:rPr>
          <w:rFonts w:ascii="宋体" w:hAnsi="宋体" w:hint="eastAsia"/>
          <w:b/>
          <w:szCs w:val="21"/>
        </w:rPr>
        <w:t>技术参数需求</w:t>
      </w:r>
    </w:p>
    <w:tbl>
      <w:tblPr>
        <w:tblStyle w:val="af8"/>
        <w:tblW w:w="9874" w:type="dxa"/>
        <w:tblLayout w:type="fixed"/>
        <w:tblLook w:val="04A0" w:firstRow="1" w:lastRow="0" w:firstColumn="1" w:lastColumn="0" w:noHBand="0" w:noVBand="1"/>
      </w:tblPr>
      <w:tblGrid>
        <w:gridCol w:w="1074"/>
        <w:gridCol w:w="7560"/>
        <w:gridCol w:w="1240"/>
      </w:tblGrid>
      <w:tr w:rsidR="00016832">
        <w:trPr>
          <w:trHeight w:val="323"/>
        </w:trPr>
        <w:tc>
          <w:tcPr>
            <w:tcW w:w="1074" w:type="dxa"/>
          </w:tcPr>
          <w:p w:rsidR="00016832" w:rsidRDefault="00B2076B">
            <w:r>
              <w:rPr>
                <w:rFonts w:hint="eastAsia"/>
              </w:rPr>
              <w:t>设备名称</w:t>
            </w:r>
          </w:p>
        </w:tc>
        <w:tc>
          <w:tcPr>
            <w:tcW w:w="7560" w:type="dxa"/>
          </w:tcPr>
          <w:p w:rsidR="00016832" w:rsidRDefault="00B2076B">
            <w:pPr>
              <w:tabs>
                <w:tab w:val="left" w:pos="2475"/>
                <w:tab w:val="center" w:pos="3905"/>
              </w:tabs>
              <w:jc w:val="center"/>
            </w:pPr>
            <w:r>
              <w:rPr>
                <w:rFonts w:hint="eastAsia"/>
              </w:rPr>
              <w:t>手提式紫外分析仪</w:t>
            </w:r>
          </w:p>
        </w:tc>
        <w:tc>
          <w:tcPr>
            <w:tcW w:w="1240" w:type="dxa"/>
          </w:tcPr>
          <w:p w:rsidR="00016832" w:rsidRDefault="00B2076B">
            <w:pPr>
              <w:tabs>
                <w:tab w:val="left" w:pos="2475"/>
                <w:tab w:val="center" w:pos="3905"/>
              </w:tabs>
              <w:jc w:val="center"/>
            </w:pPr>
            <w:r>
              <w:rPr>
                <w:color w:val="000000"/>
                <w:kern w:val="0"/>
                <w:sz w:val="24"/>
                <w:lang w:bidi="ar"/>
              </w:rPr>
              <w:t>1</w:t>
            </w:r>
          </w:p>
        </w:tc>
      </w:tr>
      <w:tr w:rsidR="00016832">
        <w:trPr>
          <w:trHeight w:val="1410"/>
        </w:trPr>
        <w:tc>
          <w:tcPr>
            <w:tcW w:w="1074" w:type="dxa"/>
          </w:tcPr>
          <w:p w:rsidR="00016832" w:rsidRDefault="00B2076B">
            <w:r>
              <w:rPr>
                <w:rFonts w:hint="eastAsia"/>
              </w:rPr>
              <w:t>详细参数</w:t>
            </w:r>
          </w:p>
        </w:tc>
        <w:tc>
          <w:tcPr>
            <w:tcW w:w="7560" w:type="dxa"/>
          </w:tcPr>
          <w:p w:rsidR="00016832" w:rsidRDefault="00B2076B">
            <w:r>
              <w:rPr>
                <w:rFonts w:hint="eastAsia"/>
              </w:rPr>
              <w:t>本仪器采用紫外线灯管及滤光片组成。一机能分别发出强烈的</w:t>
            </w:r>
            <w:r>
              <w:rPr>
                <w:rFonts w:hint="eastAsia"/>
              </w:rPr>
              <w:t>253.7nm</w:t>
            </w:r>
            <w:r>
              <w:rPr>
                <w:rFonts w:hint="eastAsia"/>
              </w:rPr>
              <w:t>和</w:t>
            </w:r>
            <w:r>
              <w:rPr>
                <w:rFonts w:hint="eastAsia"/>
              </w:rPr>
              <w:t>365.0nm</w:t>
            </w:r>
            <w:r>
              <w:rPr>
                <w:rFonts w:hint="eastAsia"/>
              </w:rPr>
              <w:t>紫外线，亦能同时一次性混合使用两种波长。该机具有消耗功率小，热量低，并可以长时间连续使用，最大的优点是可以随开随关，一开即可使用。紫外灯灯管发出的光经滤光片滤去可见光，从而为萤光分析提供了强烈的</w:t>
            </w:r>
            <w:r>
              <w:rPr>
                <w:rFonts w:hint="eastAsia"/>
              </w:rPr>
              <w:t>253.7nm</w:t>
            </w:r>
            <w:r>
              <w:rPr>
                <w:rFonts w:hint="eastAsia"/>
              </w:rPr>
              <w:t>和</w:t>
            </w:r>
            <w:r>
              <w:rPr>
                <w:rFonts w:hint="eastAsia"/>
              </w:rPr>
              <w:t>365.0nm</w:t>
            </w:r>
            <w:r>
              <w:rPr>
                <w:rFonts w:hint="eastAsia"/>
              </w:rPr>
              <w:t>紫外光。</w:t>
            </w:r>
          </w:p>
        </w:tc>
        <w:tc>
          <w:tcPr>
            <w:tcW w:w="1240" w:type="dxa"/>
            <w:vAlign w:val="center"/>
          </w:tcPr>
          <w:p w:rsidR="00016832" w:rsidRDefault="00016832">
            <w:pPr>
              <w:widowControl/>
              <w:jc w:val="center"/>
              <w:textAlignment w:val="center"/>
            </w:pPr>
          </w:p>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土壤团粒分析仪器</w:t>
            </w:r>
          </w:p>
        </w:tc>
        <w:tc>
          <w:tcPr>
            <w:tcW w:w="1240" w:type="dxa"/>
            <w:vAlign w:val="center"/>
          </w:tcPr>
          <w:p w:rsidR="00016832" w:rsidRDefault="00B2076B">
            <w:pPr>
              <w:widowControl/>
              <w:jc w:val="center"/>
              <w:textAlignment w:val="center"/>
            </w:pPr>
            <w:r>
              <w:rPr>
                <w:color w:val="000000"/>
                <w:kern w:val="0"/>
                <w:sz w:val="24"/>
                <w:lang w:bidi="ar"/>
              </w:rPr>
              <w:t>1</w:t>
            </w:r>
          </w:p>
        </w:tc>
      </w:tr>
      <w:tr w:rsidR="00016832">
        <w:trPr>
          <w:trHeight w:val="1350"/>
        </w:trPr>
        <w:tc>
          <w:tcPr>
            <w:tcW w:w="1074" w:type="dxa"/>
          </w:tcPr>
          <w:p w:rsidR="00016832" w:rsidRDefault="00B2076B">
            <w:r>
              <w:rPr>
                <w:rFonts w:hint="eastAsia"/>
              </w:rPr>
              <w:t>详细参数</w:t>
            </w:r>
          </w:p>
        </w:tc>
        <w:tc>
          <w:tcPr>
            <w:tcW w:w="7560" w:type="dxa"/>
          </w:tcPr>
          <w:p w:rsidR="00016832" w:rsidRDefault="00B2076B">
            <w:r>
              <w:rPr>
                <w:rFonts w:hint="eastAsia"/>
              </w:rPr>
              <w:t>台架：</w:t>
            </w:r>
            <w:r>
              <w:rPr>
                <w:rFonts w:hint="eastAsia"/>
              </w:rPr>
              <w:t>450*620*1320</w:t>
            </w:r>
            <w:r>
              <w:rPr>
                <w:rFonts w:hint="eastAsia"/>
              </w:rPr>
              <w:t>交流电供电</w:t>
            </w:r>
          </w:p>
          <w:p w:rsidR="00016832" w:rsidRDefault="00B2076B">
            <w:r>
              <w:rPr>
                <w:rFonts w:hint="eastAsia"/>
              </w:rPr>
              <w:t>分析水槽四个重量：</w:t>
            </w:r>
            <w:r>
              <w:rPr>
                <w:rFonts w:hint="eastAsia"/>
              </w:rPr>
              <w:t>54kg</w:t>
            </w:r>
            <w:r>
              <w:rPr>
                <w:rFonts w:hint="eastAsia"/>
              </w:rPr>
              <w:t>振幅：</w:t>
            </w:r>
            <w:r>
              <w:rPr>
                <w:rFonts w:hint="eastAsia"/>
              </w:rPr>
              <w:t>38mm</w:t>
            </w:r>
          </w:p>
          <w:p w:rsidR="00016832" w:rsidRDefault="00B2076B">
            <w:r>
              <w:rPr>
                <w:rFonts w:hint="eastAsia"/>
              </w:rPr>
              <w:t>频率：</w:t>
            </w:r>
            <w:r>
              <w:rPr>
                <w:rFonts w:hint="eastAsia"/>
              </w:rPr>
              <w:t>30</w:t>
            </w:r>
            <w:r>
              <w:rPr>
                <w:rFonts w:hint="eastAsia"/>
              </w:rPr>
              <w:t>次</w:t>
            </w:r>
            <w:r>
              <w:rPr>
                <w:rFonts w:hint="eastAsia"/>
              </w:rPr>
              <w:t>/</w:t>
            </w:r>
            <w:r>
              <w:rPr>
                <w:rFonts w:hint="eastAsia"/>
              </w:rPr>
              <w:t>分加热器：</w:t>
            </w:r>
            <w:r>
              <w:rPr>
                <w:rFonts w:hint="eastAsia"/>
              </w:rPr>
              <w:t>500W 2</w:t>
            </w:r>
            <w:r>
              <w:rPr>
                <w:rFonts w:hint="eastAsia"/>
              </w:rPr>
              <w:t>个材料：不锈钢</w:t>
            </w:r>
          </w:p>
          <w:p w:rsidR="00016832" w:rsidRDefault="00B2076B">
            <w:r>
              <w:rPr>
                <w:rFonts w:hint="eastAsia"/>
              </w:rPr>
              <w:t>筛网：</w:t>
            </w:r>
            <w:r>
              <w:rPr>
                <w:rFonts w:hint="eastAsia"/>
              </w:rPr>
              <w:t>2mm;1mm;0.5mm;0.25mm; 0.106mm</w:t>
            </w:r>
          </w:p>
        </w:tc>
        <w:tc>
          <w:tcPr>
            <w:tcW w:w="1240" w:type="dxa"/>
            <w:vAlign w:val="center"/>
          </w:tcPr>
          <w:p w:rsidR="00016832" w:rsidRDefault="00016832">
            <w:pPr>
              <w:widowControl/>
              <w:jc w:val="center"/>
              <w:textAlignment w:val="center"/>
            </w:pPr>
          </w:p>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土壤取样器</w:t>
            </w:r>
          </w:p>
        </w:tc>
        <w:tc>
          <w:tcPr>
            <w:tcW w:w="1240" w:type="dxa"/>
            <w:vAlign w:val="center"/>
          </w:tcPr>
          <w:p w:rsidR="00016832" w:rsidRDefault="00B2076B">
            <w:pPr>
              <w:widowControl/>
              <w:jc w:val="center"/>
              <w:textAlignment w:val="center"/>
            </w:pPr>
            <w:r>
              <w:rPr>
                <w:color w:val="000000"/>
                <w:kern w:val="0"/>
                <w:sz w:val="24"/>
                <w:lang w:bidi="ar"/>
              </w:rPr>
              <w:t>10</w:t>
            </w:r>
          </w:p>
        </w:tc>
      </w:tr>
      <w:tr w:rsidR="00016832">
        <w:trPr>
          <w:trHeight w:val="323"/>
        </w:trPr>
        <w:tc>
          <w:tcPr>
            <w:tcW w:w="1074" w:type="dxa"/>
          </w:tcPr>
          <w:p w:rsidR="00016832" w:rsidRDefault="00B2076B">
            <w:r>
              <w:rPr>
                <w:rFonts w:hint="eastAsia"/>
              </w:rPr>
              <w:t>详细参数</w:t>
            </w:r>
          </w:p>
        </w:tc>
        <w:tc>
          <w:tcPr>
            <w:tcW w:w="7560" w:type="dxa"/>
          </w:tcPr>
          <w:p w:rsidR="00016832" w:rsidRDefault="00B2076B">
            <w:pPr>
              <w:jc w:val="left"/>
            </w:pPr>
            <w:r>
              <w:rPr>
                <w:rFonts w:hint="eastAsia"/>
              </w:rPr>
              <w:t>设备重量：</w:t>
            </w:r>
            <w:r>
              <w:rPr>
                <w:rFonts w:hint="eastAsia"/>
              </w:rPr>
              <w:t>1 kg</w:t>
            </w:r>
            <w:r>
              <w:rPr>
                <w:rFonts w:hint="eastAsia"/>
              </w:rPr>
              <w:t>钻身长度：</w:t>
            </w:r>
            <w:r>
              <w:rPr>
                <w:rFonts w:hint="eastAsia"/>
              </w:rPr>
              <w:t>114 cm</w:t>
            </w:r>
            <w:r>
              <w:rPr>
                <w:rFonts w:hint="eastAsia"/>
              </w:rPr>
              <w:t>取土长度：</w:t>
            </w:r>
            <w:r>
              <w:rPr>
                <w:rFonts w:hint="eastAsia"/>
              </w:rPr>
              <w:t>60 cm</w:t>
            </w:r>
            <w:r>
              <w:rPr>
                <w:rFonts w:hint="eastAsia"/>
              </w:rPr>
              <w:t>，直径：</w:t>
            </w:r>
            <w:r>
              <w:rPr>
                <w:rFonts w:hint="eastAsia"/>
              </w:rPr>
              <w:t xml:space="preserve">19 mm </w:t>
            </w:r>
            <w:r>
              <w:rPr>
                <w:rFonts w:hint="eastAsia"/>
              </w:rPr>
              <w:t>头部形成封闭圆环，切割土壤之后无须旋转一周以切断土壤，加之直径较小，取样非常省力，适用于土壤调查</w:t>
            </w:r>
            <w:r>
              <w:rPr>
                <w:rFonts w:hint="eastAsia"/>
              </w:rPr>
              <w:t>Mapping</w:t>
            </w:r>
            <w:r>
              <w:rPr>
                <w:rFonts w:hint="eastAsia"/>
              </w:rPr>
              <w:t>。</w:t>
            </w:r>
          </w:p>
        </w:tc>
        <w:tc>
          <w:tcPr>
            <w:tcW w:w="1240" w:type="dxa"/>
            <w:vAlign w:val="center"/>
          </w:tcPr>
          <w:p w:rsidR="00016832" w:rsidRDefault="00016832">
            <w:pPr>
              <w:widowControl/>
              <w:jc w:val="center"/>
              <w:textAlignment w:val="center"/>
              <w:rPr>
                <w:color w:val="000000"/>
                <w:kern w:val="0"/>
                <w:sz w:val="24"/>
                <w:lang w:bidi="ar"/>
              </w:rPr>
            </w:pPr>
          </w:p>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土壤紧实度仪</w:t>
            </w:r>
          </w:p>
        </w:tc>
        <w:tc>
          <w:tcPr>
            <w:tcW w:w="1240"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1</w:t>
            </w:r>
          </w:p>
        </w:tc>
      </w:tr>
      <w:tr w:rsidR="00016832">
        <w:trPr>
          <w:trHeight w:val="90"/>
        </w:trPr>
        <w:tc>
          <w:tcPr>
            <w:tcW w:w="1074" w:type="dxa"/>
          </w:tcPr>
          <w:p w:rsidR="00016832" w:rsidRDefault="00B2076B">
            <w:r>
              <w:rPr>
                <w:rFonts w:hint="eastAsia"/>
              </w:rPr>
              <w:t>详细参数</w:t>
            </w:r>
          </w:p>
        </w:tc>
        <w:tc>
          <w:tcPr>
            <w:tcW w:w="7560" w:type="dxa"/>
          </w:tcPr>
          <w:p w:rsidR="00016832" w:rsidRDefault="00B2076B">
            <w:r>
              <w:rPr>
                <w:rFonts w:hint="eastAsia"/>
              </w:rPr>
              <w:t>测量深度：</w:t>
            </w:r>
            <w:r>
              <w:rPr>
                <w:rFonts w:hint="eastAsia"/>
              </w:rPr>
              <w:t>0-450mm</w:t>
            </w:r>
          </w:p>
          <w:p w:rsidR="00016832" w:rsidRDefault="00B2076B">
            <w:r>
              <w:rPr>
                <w:rFonts w:hint="eastAsia"/>
              </w:rPr>
              <w:t>测量范围：</w:t>
            </w:r>
            <w:r>
              <w:rPr>
                <w:rFonts w:hint="eastAsia"/>
              </w:rPr>
              <w:t>0-100kg</w:t>
            </w:r>
            <w:r>
              <w:rPr>
                <w:rFonts w:hint="eastAsia"/>
              </w:rPr>
              <w:t>；</w:t>
            </w:r>
            <w:r>
              <w:rPr>
                <w:rFonts w:hint="eastAsia"/>
              </w:rPr>
              <w:t>0-7000kpa</w:t>
            </w:r>
            <w:r>
              <w:rPr>
                <w:rFonts w:hint="eastAsia"/>
              </w:rPr>
              <w:t>（</w:t>
            </w:r>
            <w:r>
              <w:rPr>
                <w:rFonts w:hint="eastAsia"/>
              </w:rPr>
              <w:t>0-1000psi</w:t>
            </w:r>
            <w:r>
              <w:rPr>
                <w:rFonts w:hint="eastAsia"/>
              </w:rPr>
              <w:t>）</w:t>
            </w:r>
          </w:p>
          <w:p w:rsidR="00016832" w:rsidRDefault="00B2076B">
            <w:r>
              <w:rPr>
                <w:rFonts w:hint="eastAsia"/>
              </w:rPr>
              <w:t>测量精度：以公斤为单位：</w:t>
            </w:r>
            <w:r>
              <w:rPr>
                <w:rFonts w:hint="eastAsia"/>
              </w:rPr>
              <w:t>0.05kg</w:t>
            </w:r>
          </w:p>
          <w:p w:rsidR="00016832" w:rsidRDefault="00B2076B">
            <w:r>
              <w:rPr>
                <w:rFonts w:hint="eastAsia"/>
              </w:rPr>
              <w:t>以压强为单位：</w:t>
            </w:r>
            <w:r>
              <w:rPr>
                <w:rFonts w:hint="eastAsia"/>
              </w:rPr>
              <w:t>5k</w:t>
            </w:r>
            <w:r>
              <w:rPr>
                <w:rFonts w:hint="eastAsia"/>
              </w:rPr>
              <w:t>存储数量：</w:t>
            </w:r>
            <w:r>
              <w:rPr>
                <w:rFonts w:hint="eastAsia"/>
              </w:rPr>
              <w:t>1000</w:t>
            </w:r>
            <w:r>
              <w:rPr>
                <w:rFonts w:hint="eastAsia"/>
              </w:rPr>
              <w:t>个</w:t>
            </w:r>
          </w:p>
          <w:p w:rsidR="00016832" w:rsidRDefault="00B2076B">
            <w:r>
              <w:rPr>
                <w:rFonts w:hint="eastAsia"/>
              </w:rPr>
              <w:t>操作温度：</w:t>
            </w:r>
            <w:r>
              <w:rPr>
                <w:rFonts w:hint="eastAsia"/>
              </w:rPr>
              <w:t>-10</w:t>
            </w:r>
            <w:r>
              <w:rPr>
                <w:rFonts w:hint="eastAsia"/>
              </w:rPr>
              <w:t>℃</w:t>
            </w:r>
            <w:r>
              <w:rPr>
                <w:rFonts w:hint="eastAsia"/>
              </w:rPr>
              <w:t>-60</w:t>
            </w:r>
            <w:r>
              <w:rPr>
                <w:rFonts w:hint="eastAsia"/>
              </w:rPr>
              <w:t>℃供电：</w:t>
            </w:r>
            <w:r>
              <w:rPr>
                <w:rFonts w:hint="eastAsia"/>
              </w:rPr>
              <w:t>4</w:t>
            </w:r>
            <w:r>
              <w:rPr>
                <w:rFonts w:hint="eastAsia"/>
              </w:rPr>
              <w:t>节</w:t>
            </w:r>
            <w:r>
              <w:rPr>
                <w:rFonts w:hint="eastAsia"/>
              </w:rPr>
              <w:t>5</w:t>
            </w:r>
            <w:r>
              <w:rPr>
                <w:rFonts w:hint="eastAsia"/>
              </w:rPr>
              <w:t>号电池</w:t>
            </w:r>
          </w:p>
        </w:tc>
        <w:tc>
          <w:tcPr>
            <w:tcW w:w="1240" w:type="dxa"/>
            <w:vAlign w:val="center"/>
          </w:tcPr>
          <w:p w:rsidR="00016832" w:rsidRDefault="00016832">
            <w:pPr>
              <w:widowControl/>
              <w:jc w:val="center"/>
              <w:textAlignment w:val="center"/>
            </w:pPr>
          </w:p>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颗粒组成测定仪</w:t>
            </w:r>
          </w:p>
        </w:tc>
        <w:tc>
          <w:tcPr>
            <w:tcW w:w="1240" w:type="dxa"/>
            <w:vAlign w:val="center"/>
          </w:tcPr>
          <w:p w:rsidR="00016832" w:rsidRDefault="00B2076B">
            <w:pPr>
              <w:widowControl/>
              <w:jc w:val="center"/>
              <w:textAlignment w:val="center"/>
            </w:pPr>
            <w:r>
              <w:rPr>
                <w:color w:val="000000"/>
                <w:kern w:val="0"/>
                <w:sz w:val="24"/>
                <w:lang w:bidi="ar"/>
              </w:rPr>
              <w:t>1</w:t>
            </w:r>
          </w:p>
        </w:tc>
      </w:tr>
      <w:tr w:rsidR="00016832">
        <w:trPr>
          <w:trHeight w:val="1670"/>
        </w:trPr>
        <w:tc>
          <w:tcPr>
            <w:tcW w:w="1074" w:type="dxa"/>
          </w:tcPr>
          <w:p w:rsidR="00016832" w:rsidRDefault="00B2076B">
            <w:r>
              <w:rPr>
                <w:rFonts w:hint="eastAsia"/>
              </w:rPr>
              <w:t>详细参数</w:t>
            </w:r>
          </w:p>
        </w:tc>
        <w:tc>
          <w:tcPr>
            <w:tcW w:w="7560" w:type="dxa"/>
          </w:tcPr>
          <w:p w:rsidR="00016832" w:rsidRDefault="00B2076B">
            <w:r>
              <w:rPr>
                <w:rFonts w:hint="eastAsia"/>
              </w:rPr>
              <w:t>主系统：</w:t>
            </w:r>
            <w:r>
              <w:rPr>
                <w:rFonts w:hint="eastAsia"/>
              </w:rPr>
              <w:t>Ø4</w:t>
            </w:r>
            <w:r>
              <w:rPr>
                <w:rFonts w:hint="eastAsia"/>
              </w:rPr>
              <w:t>维自动操作臂（带搅拌器、液面传感器、移液器）及操作室</w:t>
            </w:r>
          </w:p>
          <w:p w:rsidR="00016832" w:rsidRDefault="00B2076B">
            <w:r>
              <w:rPr>
                <w:rFonts w:hint="eastAsia"/>
              </w:rPr>
              <w:t>Ø</w:t>
            </w:r>
            <w:r>
              <w:rPr>
                <w:rFonts w:hint="eastAsia"/>
              </w:rPr>
              <w:t>水浴系统</w:t>
            </w:r>
            <w:r>
              <w:rPr>
                <w:rFonts w:hint="eastAsia"/>
              </w:rPr>
              <w:t>Ø</w:t>
            </w:r>
            <w:r>
              <w:rPr>
                <w:rFonts w:hint="eastAsia"/>
              </w:rPr>
              <w:t>控制单元</w:t>
            </w:r>
          </w:p>
          <w:p w:rsidR="00016832" w:rsidRDefault="00B2076B">
            <w:r>
              <w:rPr>
                <w:rFonts w:hint="eastAsia"/>
              </w:rPr>
              <w:t>Ø</w:t>
            </w:r>
            <w:r>
              <w:rPr>
                <w:rFonts w:hint="eastAsia"/>
              </w:rPr>
              <w:t>计算机及自动控制软件等</w:t>
            </w:r>
          </w:p>
          <w:p w:rsidR="00016832" w:rsidRDefault="00B2076B">
            <w:r>
              <w:rPr>
                <w:rFonts w:hint="eastAsia"/>
              </w:rPr>
              <w:t>附件：</w:t>
            </w:r>
            <w:r>
              <w:rPr>
                <w:rFonts w:hint="eastAsia"/>
              </w:rPr>
              <w:t>Ø12</w:t>
            </w:r>
            <w:r>
              <w:rPr>
                <w:rFonts w:hint="eastAsia"/>
              </w:rPr>
              <w:t>个</w:t>
            </w:r>
            <w:r>
              <w:rPr>
                <w:rFonts w:hint="eastAsia"/>
              </w:rPr>
              <w:t>1000ml</w:t>
            </w:r>
            <w:r>
              <w:rPr>
                <w:rFonts w:hint="eastAsia"/>
              </w:rPr>
              <w:t>的量筒，高度</w:t>
            </w:r>
            <w:r>
              <w:rPr>
                <w:rFonts w:hint="eastAsia"/>
              </w:rPr>
              <w:t>465mm</w:t>
            </w:r>
            <w:r>
              <w:rPr>
                <w:rFonts w:hint="eastAsia"/>
              </w:rPr>
              <w:t>，六边形底座；</w:t>
            </w:r>
          </w:p>
          <w:p w:rsidR="00016832" w:rsidRDefault="00B2076B">
            <w:r>
              <w:rPr>
                <w:rFonts w:hint="eastAsia"/>
              </w:rPr>
              <w:t>Ø48</w:t>
            </w:r>
            <w:r>
              <w:rPr>
                <w:rFonts w:hint="eastAsia"/>
              </w:rPr>
              <w:t>个</w:t>
            </w:r>
            <w:r>
              <w:rPr>
                <w:rFonts w:hint="eastAsia"/>
              </w:rPr>
              <w:t>30ml</w:t>
            </w:r>
            <w:r>
              <w:rPr>
                <w:rFonts w:hint="eastAsia"/>
              </w:rPr>
              <w:t>称量杯，外径</w:t>
            </w:r>
            <w:r>
              <w:rPr>
                <w:rFonts w:hint="eastAsia"/>
              </w:rPr>
              <w:t>50mm</w:t>
            </w:r>
            <w:r>
              <w:rPr>
                <w:rFonts w:hint="eastAsia"/>
              </w:rPr>
              <w:t>；</w:t>
            </w:r>
            <w:r>
              <w:rPr>
                <w:rFonts w:hint="eastAsia"/>
              </w:rPr>
              <w:t>Ø4</w:t>
            </w:r>
            <w:r>
              <w:rPr>
                <w:rFonts w:hint="eastAsia"/>
              </w:rPr>
              <w:t>个可以安放</w:t>
            </w:r>
            <w:r>
              <w:rPr>
                <w:rFonts w:hint="eastAsia"/>
              </w:rPr>
              <w:t>12</w:t>
            </w:r>
            <w:r>
              <w:rPr>
                <w:rFonts w:hint="eastAsia"/>
              </w:rPr>
              <w:t>个称量杯的金属盘。另外实验室还需分析天平（精确到＋</w:t>
            </w:r>
            <w:r>
              <w:rPr>
                <w:rFonts w:hint="eastAsia"/>
              </w:rPr>
              <w:t>/</w:t>
            </w:r>
            <w:r>
              <w:rPr>
                <w:rFonts w:hint="eastAsia"/>
              </w:rPr>
              <w:t>－</w:t>
            </w:r>
            <w:r>
              <w:rPr>
                <w:rFonts w:hint="eastAsia"/>
              </w:rPr>
              <w:t>0.0001g</w:t>
            </w:r>
            <w:r>
              <w:rPr>
                <w:rFonts w:hint="eastAsia"/>
              </w:rPr>
              <w:t>）和烘干箱。</w:t>
            </w:r>
          </w:p>
          <w:p w:rsidR="00016832" w:rsidRDefault="00B2076B">
            <w:r>
              <w:rPr>
                <w:rFonts w:hint="eastAsia"/>
              </w:rPr>
              <w:t>技术指标：</w:t>
            </w:r>
            <w:r>
              <w:rPr>
                <w:rFonts w:hint="eastAsia"/>
              </w:rPr>
              <w:t xml:space="preserve"> </w:t>
            </w:r>
            <w:r>
              <w:rPr>
                <w:rFonts w:hint="eastAsia"/>
              </w:rPr>
              <w:t>土壤悬浮液搅拌时间、温度（</w:t>
            </w:r>
            <w:r>
              <w:rPr>
                <w:rFonts w:hint="eastAsia"/>
              </w:rPr>
              <w:t>25</w:t>
            </w:r>
            <w:r>
              <w:rPr>
                <w:rFonts w:hint="eastAsia"/>
              </w:rPr>
              <w:t>℃）、沉降时间、样品抽取深度及移液量自动精确控制</w:t>
            </w:r>
          </w:p>
          <w:p w:rsidR="00016832" w:rsidRDefault="00B2076B">
            <w:r>
              <w:rPr>
                <w:rFonts w:hint="eastAsia"/>
              </w:rPr>
              <w:t>1</w:t>
            </w:r>
            <w:r>
              <w:rPr>
                <w:rFonts w:hint="eastAsia"/>
              </w:rPr>
              <w:t>天可以自动完成</w:t>
            </w:r>
            <w:r>
              <w:rPr>
                <w:rFonts w:hint="eastAsia"/>
              </w:rPr>
              <w:t>12</w:t>
            </w:r>
            <w:r>
              <w:rPr>
                <w:rFonts w:hint="eastAsia"/>
              </w:rPr>
              <w:t>个样品</w:t>
            </w:r>
            <w:r>
              <w:rPr>
                <w:rFonts w:hint="eastAsia"/>
              </w:rPr>
              <w:t>4</w:t>
            </w:r>
            <w:r>
              <w:rPr>
                <w:rFonts w:hint="eastAsia"/>
              </w:rPr>
              <w:t>个粒径范围的测量</w:t>
            </w:r>
          </w:p>
          <w:p w:rsidR="00016832" w:rsidRDefault="00B2076B">
            <w:r>
              <w:rPr>
                <w:rFonts w:hint="eastAsia"/>
              </w:rPr>
              <w:t>操作臂：</w:t>
            </w:r>
            <w:r>
              <w:rPr>
                <w:rFonts w:hint="eastAsia"/>
              </w:rPr>
              <w:t>X-axis: 1290mm</w:t>
            </w:r>
            <w:r>
              <w:rPr>
                <w:rFonts w:hint="eastAsia"/>
              </w:rPr>
              <w:t>，</w:t>
            </w:r>
            <w:r>
              <w:rPr>
                <w:rFonts w:hint="eastAsia"/>
              </w:rPr>
              <w:t>Y-axis: 990mm</w:t>
            </w:r>
            <w:r>
              <w:rPr>
                <w:rFonts w:hint="eastAsia"/>
              </w:rPr>
              <w:t>，</w:t>
            </w:r>
            <w:r>
              <w:rPr>
                <w:rFonts w:hint="eastAsia"/>
              </w:rPr>
              <w:t>Z-axis: Z1</w:t>
            </w:r>
            <w:r>
              <w:rPr>
                <w:rFonts w:hint="eastAsia"/>
              </w:rPr>
              <w:t>（自动搅拌轴）</w:t>
            </w:r>
            <w:r>
              <w:rPr>
                <w:rFonts w:hint="eastAsia"/>
              </w:rPr>
              <w:t>: 790mm</w:t>
            </w:r>
            <w:r>
              <w:rPr>
                <w:rFonts w:hint="eastAsia"/>
              </w:rPr>
              <w:t>、</w:t>
            </w:r>
            <w:r>
              <w:rPr>
                <w:rFonts w:hint="eastAsia"/>
              </w:rPr>
              <w:t>Z2</w:t>
            </w:r>
            <w:r>
              <w:rPr>
                <w:rFonts w:hint="eastAsia"/>
              </w:rPr>
              <w:t>（移液管轴）</w:t>
            </w:r>
            <w:r>
              <w:rPr>
                <w:rFonts w:hint="eastAsia"/>
              </w:rPr>
              <w:t>: 490mm</w:t>
            </w:r>
          </w:p>
          <w:p w:rsidR="00016832" w:rsidRDefault="00B2076B">
            <w:r>
              <w:rPr>
                <w:rFonts w:hint="eastAsia"/>
              </w:rPr>
              <w:t>仪器大小：长（包括显示屏和键盘）</w:t>
            </w:r>
            <w:r>
              <w:rPr>
                <w:rFonts w:hint="eastAsia"/>
              </w:rPr>
              <w:t>2.08m</w:t>
            </w:r>
            <w:r>
              <w:rPr>
                <w:rFonts w:hint="eastAsia"/>
              </w:rPr>
              <w:t>，不包括显示屏和键盘</w:t>
            </w:r>
            <w:r>
              <w:rPr>
                <w:rFonts w:hint="eastAsia"/>
              </w:rPr>
              <w:t>1.69m</w:t>
            </w:r>
            <w:r>
              <w:rPr>
                <w:rFonts w:hint="eastAsia"/>
              </w:rPr>
              <w:t>；宽</w:t>
            </w:r>
            <w:r>
              <w:rPr>
                <w:rFonts w:hint="eastAsia"/>
              </w:rPr>
              <w:t>0.86m</w:t>
            </w:r>
            <w:r>
              <w:rPr>
                <w:rFonts w:hint="eastAsia"/>
              </w:rPr>
              <w:t>；高</w:t>
            </w:r>
            <w:r>
              <w:rPr>
                <w:rFonts w:hint="eastAsia"/>
              </w:rPr>
              <w:t>1.94m</w:t>
            </w:r>
            <w:r>
              <w:rPr>
                <w:rFonts w:hint="eastAsia"/>
              </w:rPr>
              <w:t>；重量约</w:t>
            </w:r>
            <w:r>
              <w:rPr>
                <w:rFonts w:hint="eastAsia"/>
              </w:rPr>
              <w:t>400kg</w:t>
            </w:r>
          </w:p>
          <w:p w:rsidR="00016832" w:rsidRDefault="00B2076B">
            <w:r>
              <w:rPr>
                <w:rFonts w:hint="eastAsia"/>
              </w:rPr>
              <w:t>电源：</w:t>
            </w:r>
            <w:r>
              <w:rPr>
                <w:rFonts w:hint="eastAsia"/>
              </w:rPr>
              <w:t>CEE16</w:t>
            </w:r>
            <w:r>
              <w:rPr>
                <w:rFonts w:hint="eastAsia"/>
              </w:rPr>
              <w:t>，</w:t>
            </w:r>
            <w:r>
              <w:rPr>
                <w:rFonts w:hint="eastAsia"/>
              </w:rPr>
              <w:t>16A3N/PE AC380V/50Hz</w:t>
            </w:r>
          </w:p>
        </w:tc>
        <w:tc>
          <w:tcPr>
            <w:tcW w:w="1240" w:type="dxa"/>
            <w:vAlign w:val="center"/>
          </w:tcPr>
          <w:p w:rsidR="00016832" w:rsidRDefault="00016832">
            <w:pPr>
              <w:widowControl/>
              <w:jc w:val="center"/>
              <w:textAlignment w:val="center"/>
            </w:pPr>
          </w:p>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沙箱法测定土壤</w:t>
            </w:r>
            <w:r>
              <w:rPr>
                <w:rFonts w:hint="eastAsia"/>
              </w:rPr>
              <w:t>pF</w:t>
            </w:r>
            <w:r>
              <w:rPr>
                <w:rFonts w:hint="eastAsia"/>
              </w:rPr>
              <w:t>曲线</w:t>
            </w:r>
          </w:p>
        </w:tc>
        <w:tc>
          <w:tcPr>
            <w:tcW w:w="1240" w:type="dxa"/>
          </w:tcPr>
          <w:p w:rsidR="00016832" w:rsidRDefault="00B2076B">
            <w:pPr>
              <w:jc w:val="center"/>
            </w:pPr>
            <w:r>
              <w:rPr>
                <w:color w:val="000000"/>
                <w:kern w:val="0"/>
                <w:sz w:val="24"/>
                <w:lang w:bidi="ar"/>
              </w:rPr>
              <w:t>1</w:t>
            </w:r>
          </w:p>
        </w:tc>
      </w:tr>
      <w:tr w:rsidR="00016832">
        <w:trPr>
          <w:trHeight w:val="1670"/>
        </w:trPr>
        <w:tc>
          <w:tcPr>
            <w:tcW w:w="1074" w:type="dxa"/>
          </w:tcPr>
          <w:p w:rsidR="00016832" w:rsidRDefault="00B2076B">
            <w:r>
              <w:rPr>
                <w:rFonts w:hint="eastAsia"/>
              </w:rPr>
              <w:lastRenderedPageBreak/>
              <w:t>详细参数</w:t>
            </w:r>
          </w:p>
        </w:tc>
        <w:tc>
          <w:tcPr>
            <w:tcW w:w="7560" w:type="dxa"/>
          </w:tcPr>
          <w:p w:rsidR="00016832" w:rsidRDefault="00B2076B">
            <w:r>
              <w:t>一、简述</w:t>
            </w:r>
          </w:p>
          <w:p w:rsidR="00016832" w:rsidRDefault="00B2076B">
            <w:r>
              <w:t>沙箱包括一个填满了非常细的人造沙箱子（</w:t>
            </w:r>
            <w:r>
              <w:t>1</w:t>
            </w:r>
            <w:r>
              <w:t>）和一个排水系统</w:t>
            </w:r>
            <w:r>
              <w:t>(2 )</w:t>
            </w:r>
            <w:r>
              <w:t>。沙子被一块尼龙布覆盖，在尼龙布上可以安放样品环刀。排水系统是基于悬着水原理，用来给样品提供一个负压（见附录</w:t>
            </w:r>
            <w:r>
              <w:t>6</w:t>
            </w:r>
            <w:r>
              <w:t>）。负压的大小由吸力校准仪与环刀中线之间的距离决定，范围在</w:t>
            </w:r>
            <w:r>
              <w:t>0</w:t>
            </w:r>
            <w:r>
              <w:t>－</w:t>
            </w:r>
            <w:r>
              <w:t>100cm</w:t>
            </w:r>
            <w:r>
              <w:t>之间。</w:t>
            </w:r>
          </w:p>
          <w:p w:rsidR="00016832" w:rsidRDefault="00B2076B">
            <w:r>
              <w:t>样品和这个已知负压达到平衡后，其含水量可以通过干燥称重样品计算出来。</w:t>
            </w:r>
          </w:p>
          <w:p w:rsidR="00016832" w:rsidRDefault="00B2076B">
            <w:r>
              <w:t>标准水势下水分含量可以通过连续地增大负压而测定（干燥曲线），之后每个土壤样品的水分特征或水分特征曲线能够用图表示出来。由于滞后现象，干燥曲线与湿润曲线（在不断减小负压而测得）是不同的。</w:t>
            </w:r>
            <w:r>
              <w:tab/>
            </w:r>
          </w:p>
          <w:p w:rsidR="00016832" w:rsidRDefault="00B2076B">
            <w:r>
              <w:t>在吸力台上使用材料的空气侵入点（空气开始流过最大孔隙时的吸力）决定能够被提供的最大负压，也就是被所用材料孔隙大小分布决定。越小的颗粒，越高的空气侵入点，也就能提供越大吸力。</w:t>
            </w:r>
          </w:p>
          <w:p w:rsidR="00016832" w:rsidRDefault="00B2076B">
            <w:r>
              <w:t>用沙子作为吸力介质的优点是沙子的表面是柔软的，当在称重之后重新放置样品时，相比用</w:t>
            </w:r>
            <w:r>
              <w:t>硬的多孔盘，样品和吸力材料之间的接触点更容易恢复。</w:t>
            </w:r>
          </w:p>
          <w:p w:rsidR="00016832" w:rsidRDefault="00B2076B">
            <w:r>
              <w:t>沙箱允许测定的水分特征曲线在</w:t>
            </w:r>
            <w:r>
              <w:t>0</w:t>
            </w:r>
            <w:r>
              <w:t>（饱和）－</w:t>
            </w:r>
            <w:r>
              <w:t>2.0</w:t>
            </w:r>
            <w:r>
              <w:t>（</w:t>
            </w:r>
            <w:r>
              <w:t>100hPa</w:t>
            </w:r>
            <w:r>
              <w:t>）之间，而要测定</w:t>
            </w:r>
            <w:r>
              <w:t>2.0</w:t>
            </w:r>
            <w:r>
              <w:t>－</w:t>
            </w:r>
            <w:r>
              <w:t>2.7</w:t>
            </w:r>
            <w:r>
              <w:t>（</w:t>
            </w:r>
            <w:r>
              <w:t>500hPa</w:t>
            </w:r>
            <w:r>
              <w:t>）之间需要用沙</w:t>
            </w:r>
            <w:r>
              <w:t>/</w:t>
            </w:r>
            <w:r>
              <w:t>高岭石法。假如需要更高的水分特征值，需要用压力膜盘（</w:t>
            </w:r>
            <w:r>
              <w:t>3.0</w:t>
            </w:r>
            <w:r>
              <w:t>－</w:t>
            </w:r>
            <w:r>
              <w:t>4.0</w:t>
            </w:r>
            <w:r>
              <w:t>）或压力盘抽取器（</w:t>
            </w:r>
            <w:r>
              <w:t>2.0</w:t>
            </w:r>
            <w:r>
              <w:t>－</w:t>
            </w:r>
            <w:r>
              <w:t>4.0</w:t>
            </w:r>
            <w:r>
              <w:t>）等附加装置。</w:t>
            </w:r>
          </w:p>
          <w:p w:rsidR="00016832" w:rsidRDefault="00B2076B">
            <w:r>
              <w:t>二、技术特征</w:t>
            </w:r>
          </w:p>
          <w:p w:rsidR="00016832" w:rsidRDefault="00B2076B">
            <w:r>
              <w:t>土壤样品环</w:t>
            </w:r>
            <w:r>
              <w:rPr>
                <w:rFonts w:hint="eastAsia"/>
              </w:rPr>
              <w:t>：</w:t>
            </w:r>
            <w:r>
              <w:t>最大</w:t>
            </w:r>
            <w:r>
              <w:t>40</w:t>
            </w:r>
            <w:r>
              <w:t>个</w:t>
            </w:r>
          </w:p>
          <w:p w:rsidR="00016832" w:rsidRDefault="00B2076B">
            <w:r>
              <w:t>沙箱尺寸</w:t>
            </w:r>
            <w:r>
              <w:rPr>
                <w:rFonts w:hint="eastAsia"/>
              </w:rPr>
              <w:t>：</w:t>
            </w:r>
            <w:r>
              <w:t>55.0*33.5*37.5cm</w:t>
            </w:r>
            <w:r>
              <w:t>（长</w:t>
            </w:r>
            <w:r>
              <w:t>*</w:t>
            </w:r>
            <w:r>
              <w:t>宽</w:t>
            </w:r>
            <w:r>
              <w:t>*</w:t>
            </w:r>
            <w:r>
              <w:t>高）</w:t>
            </w:r>
          </w:p>
          <w:p w:rsidR="00016832" w:rsidRDefault="00B2076B">
            <w:r>
              <w:t>(</w:t>
            </w:r>
            <w:r>
              <w:t>不包括供应瓶和测量装置）</w:t>
            </w:r>
          </w:p>
          <w:p w:rsidR="00016832" w:rsidRDefault="00B2076B">
            <w:r>
              <w:t>测量范围</w:t>
            </w:r>
            <w:r>
              <w:rPr>
                <w:rFonts w:hint="eastAsia"/>
              </w:rPr>
              <w:t>：</w:t>
            </w:r>
            <w:r>
              <w:t>0-100hPa</w:t>
            </w:r>
            <w:r>
              <w:rPr>
                <w:rFonts w:hint="eastAsia"/>
              </w:rPr>
              <w:t>；</w:t>
            </w:r>
            <w:r>
              <w:t>0-0.1bar</w:t>
            </w:r>
            <w:r>
              <w:rPr>
                <w:rFonts w:hint="eastAsia"/>
              </w:rPr>
              <w:t>；</w:t>
            </w:r>
            <w:r>
              <w:t>pF0</w:t>
            </w:r>
            <w:r>
              <w:t>－</w:t>
            </w:r>
            <w:r>
              <w:t>2.0</w:t>
            </w:r>
          </w:p>
        </w:tc>
        <w:tc>
          <w:tcPr>
            <w:tcW w:w="1240" w:type="dxa"/>
          </w:tcPr>
          <w:p w:rsidR="00016832" w:rsidRDefault="00016832"/>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jc w:val="center"/>
            </w:pPr>
            <w:r>
              <w:rPr>
                <w:rFonts w:hint="eastAsia"/>
              </w:rPr>
              <w:t>防腐隔膜真空泵</w:t>
            </w:r>
          </w:p>
        </w:tc>
        <w:tc>
          <w:tcPr>
            <w:tcW w:w="1240" w:type="dxa"/>
          </w:tcPr>
          <w:p w:rsidR="00016832" w:rsidRDefault="00B2076B">
            <w:pPr>
              <w:jc w:val="center"/>
            </w:pPr>
            <w:r>
              <w:rPr>
                <w:rFonts w:hint="eastAsia"/>
              </w:rPr>
              <w:t>2</w:t>
            </w:r>
          </w:p>
        </w:tc>
      </w:tr>
      <w:tr w:rsidR="00016832">
        <w:trPr>
          <w:trHeight w:val="1670"/>
        </w:trPr>
        <w:tc>
          <w:tcPr>
            <w:tcW w:w="1074" w:type="dxa"/>
          </w:tcPr>
          <w:p w:rsidR="00016832" w:rsidRDefault="00B2076B">
            <w:r>
              <w:rPr>
                <w:rFonts w:hint="eastAsia"/>
              </w:rPr>
              <w:t>详细参数</w:t>
            </w:r>
          </w:p>
        </w:tc>
        <w:tc>
          <w:tcPr>
            <w:tcW w:w="7560" w:type="dxa"/>
          </w:tcPr>
          <w:p w:rsidR="00016832" w:rsidRDefault="00B2076B">
            <w:r>
              <w:rPr>
                <w:rFonts w:hint="eastAsia"/>
              </w:rPr>
              <w:t>抽气速度：</w:t>
            </w:r>
            <w:r>
              <w:rPr>
                <w:rFonts w:hint="eastAsia"/>
              </w:rPr>
              <w:t>60L/min</w:t>
            </w:r>
          </w:p>
          <w:p w:rsidR="00016832" w:rsidRDefault="00B2076B">
            <w:r>
              <w:rPr>
                <w:rFonts w:hint="eastAsia"/>
              </w:rPr>
              <w:t>极限压力（</w:t>
            </w:r>
            <w:r>
              <w:rPr>
                <w:rFonts w:hint="eastAsia"/>
              </w:rPr>
              <w:t>Mpa</w:t>
            </w:r>
            <w:r>
              <w:rPr>
                <w:rFonts w:hint="eastAsia"/>
              </w:rPr>
              <w:t>）：＞</w:t>
            </w:r>
            <w:r>
              <w:rPr>
                <w:rFonts w:hint="eastAsia"/>
              </w:rPr>
              <w:t>0.085</w:t>
            </w:r>
            <w:r>
              <w:rPr>
                <w:rFonts w:hint="eastAsia"/>
              </w:rPr>
              <w:t>（</w:t>
            </w:r>
            <w:r>
              <w:rPr>
                <w:rFonts w:hint="eastAsia"/>
              </w:rPr>
              <w:t>150mbar</w:t>
            </w:r>
            <w:r>
              <w:rPr>
                <w:rFonts w:hint="eastAsia"/>
              </w:rPr>
              <w:t>）</w:t>
            </w:r>
          </w:p>
          <w:p w:rsidR="00016832" w:rsidRDefault="00B2076B">
            <w:r>
              <w:rPr>
                <w:rFonts w:hint="eastAsia"/>
              </w:rPr>
              <w:t>正</w:t>
            </w:r>
            <w:r>
              <w:rPr>
                <w:rFonts w:hint="eastAsia"/>
              </w:rPr>
              <w:t xml:space="preserve"> </w:t>
            </w:r>
            <w:r>
              <w:rPr>
                <w:rFonts w:hint="eastAsia"/>
              </w:rPr>
              <w:t>压</w:t>
            </w:r>
            <w:r>
              <w:rPr>
                <w:rFonts w:hint="eastAsia"/>
              </w:rPr>
              <w:t xml:space="preserve"> </w:t>
            </w:r>
            <w:r>
              <w:rPr>
                <w:rFonts w:hint="eastAsia"/>
              </w:rPr>
              <w:t>力：</w:t>
            </w:r>
            <w:r>
              <w:rPr>
                <w:rFonts w:hint="eastAsia"/>
              </w:rPr>
              <w:t>40psi</w:t>
            </w:r>
            <w:r>
              <w:rPr>
                <w:rFonts w:hint="eastAsia"/>
              </w:rPr>
              <w:t>级数：</w:t>
            </w:r>
            <w:r>
              <w:rPr>
                <w:rFonts w:hint="eastAsia"/>
              </w:rPr>
              <w:t>2</w:t>
            </w:r>
          </w:p>
          <w:p w:rsidR="00016832" w:rsidRDefault="00B2076B">
            <w:r>
              <w:rPr>
                <w:rFonts w:hint="eastAsia"/>
              </w:rPr>
              <w:t>电机功率：</w:t>
            </w:r>
            <w:r>
              <w:rPr>
                <w:rFonts w:hint="eastAsia"/>
              </w:rPr>
              <w:t>180W</w:t>
            </w:r>
            <w:r>
              <w:rPr>
                <w:rFonts w:hint="eastAsia"/>
              </w:rPr>
              <w:t>膜片材质：进口耐腐橡胶</w:t>
            </w:r>
          </w:p>
          <w:p w:rsidR="00016832" w:rsidRDefault="00B2076B">
            <w:r>
              <w:rPr>
                <w:rFonts w:hint="eastAsia"/>
              </w:rPr>
              <w:t>噪音：＜</w:t>
            </w:r>
            <w:r>
              <w:rPr>
                <w:rFonts w:hint="eastAsia"/>
              </w:rPr>
              <w:t>50dB</w:t>
            </w:r>
            <w:r>
              <w:rPr>
                <w:rFonts w:hint="eastAsia"/>
              </w:rPr>
              <w:t>重量：</w:t>
            </w:r>
            <w:r>
              <w:rPr>
                <w:rFonts w:hint="eastAsia"/>
              </w:rPr>
              <w:t>10kg</w:t>
            </w:r>
          </w:p>
        </w:tc>
        <w:tc>
          <w:tcPr>
            <w:tcW w:w="1240" w:type="dxa"/>
          </w:tcPr>
          <w:p w:rsidR="00016832" w:rsidRDefault="00016832"/>
        </w:tc>
      </w:tr>
      <w:tr w:rsidR="00016832">
        <w:trPr>
          <w:trHeight w:val="323"/>
        </w:trPr>
        <w:tc>
          <w:tcPr>
            <w:tcW w:w="1074" w:type="dxa"/>
          </w:tcPr>
          <w:p w:rsidR="00016832" w:rsidRDefault="00B2076B">
            <w:r>
              <w:rPr>
                <w:rFonts w:hint="eastAsia"/>
              </w:rPr>
              <w:t>设备名称</w:t>
            </w:r>
          </w:p>
        </w:tc>
        <w:tc>
          <w:tcPr>
            <w:tcW w:w="7560" w:type="dxa"/>
          </w:tcPr>
          <w:p w:rsidR="00016832" w:rsidRDefault="00B2076B">
            <w:pPr>
              <w:tabs>
                <w:tab w:val="left" w:pos="2475"/>
                <w:tab w:val="center" w:pos="3905"/>
              </w:tabs>
              <w:jc w:val="center"/>
            </w:pPr>
            <w:r>
              <w:rPr>
                <w:rFonts w:ascii="宋体" w:hAnsi="宋体" w:cs="宋体" w:hint="eastAsia"/>
                <w:color w:val="000000"/>
                <w:kern w:val="0"/>
                <w:sz w:val="24"/>
                <w:lang w:bidi="ar"/>
              </w:rPr>
              <w:t>塑封机</w:t>
            </w:r>
          </w:p>
        </w:tc>
        <w:tc>
          <w:tcPr>
            <w:tcW w:w="1240" w:type="dxa"/>
          </w:tcPr>
          <w:p w:rsidR="00016832" w:rsidRDefault="00B2076B">
            <w:pPr>
              <w:tabs>
                <w:tab w:val="left" w:pos="2475"/>
                <w:tab w:val="center" w:pos="3905"/>
              </w:tabs>
              <w:jc w:val="center"/>
              <w:rPr>
                <w:rFonts w:ascii="宋体" w:hAnsi="宋体" w:cs="宋体"/>
                <w:color w:val="000000"/>
                <w:kern w:val="0"/>
                <w:sz w:val="24"/>
                <w:lang w:bidi="ar"/>
              </w:rPr>
            </w:pPr>
            <w:r>
              <w:rPr>
                <w:rFonts w:ascii="宋体" w:hAnsi="宋体" w:cs="宋体" w:hint="eastAsia"/>
                <w:color w:val="000000"/>
                <w:kern w:val="0"/>
                <w:sz w:val="24"/>
                <w:lang w:bidi="ar"/>
              </w:rPr>
              <w:t>2</w:t>
            </w:r>
          </w:p>
        </w:tc>
      </w:tr>
      <w:tr w:rsidR="00016832">
        <w:trPr>
          <w:trHeight w:val="1410"/>
        </w:trPr>
        <w:tc>
          <w:tcPr>
            <w:tcW w:w="1074" w:type="dxa"/>
          </w:tcPr>
          <w:p w:rsidR="00016832" w:rsidRDefault="00B2076B">
            <w:r>
              <w:rPr>
                <w:rFonts w:hint="eastAsia"/>
              </w:rPr>
              <w:t>详细参数</w:t>
            </w:r>
          </w:p>
        </w:tc>
        <w:tc>
          <w:tcPr>
            <w:tcW w:w="7560" w:type="dxa"/>
          </w:tcPr>
          <w:p w:rsidR="00016832" w:rsidRDefault="00B2076B">
            <w:r>
              <w:rPr>
                <w:rFonts w:hint="eastAsia"/>
              </w:rPr>
              <w:t>电压：</w:t>
            </w:r>
            <w:r>
              <w:rPr>
                <w:rFonts w:hint="eastAsia"/>
              </w:rPr>
              <w:t>220v/100V,50hz/60hz</w:t>
            </w:r>
            <w:r>
              <w:rPr>
                <w:rFonts w:hint="eastAsia"/>
              </w:rPr>
              <w:t>过塑宽度：</w:t>
            </w:r>
            <w:r>
              <w:rPr>
                <w:rFonts w:hint="eastAsia"/>
              </w:rPr>
              <w:t>320mm</w:t>
            </w:r>
            <w:r>
              <w:rPr>
                <w:rFonts w:hint="eastAsia"/>
              </w:rPr>
              <w:br/>
            </w:r>
            <w:r>
              <w:rPr>
                <w:rFonts w:hint="eastAsia"/>
              </w:rPr>
              <w:t>最大过膜厚度：</w:t>
            </w:r>
            <w:r>
              <w:rPr>
                <w:rFonts w:hint="eastAsia"/>
              </w:rPr>
              <w:t>250mic</w:t>
            </w:r>
            <w:r>
              <w:rPr>
                <w:rFonts w:hint="eastAsia"/>
              </w:rPr>
              <w:t>最大塑封厚度：</w:t>
            </w:r>
            <w:r>
              <w:rPr>
                <w:rFonts w:hint="eastAsia"/>
              </w:rPr>
              <w:t>1.2mm</w:t>
            </w:r>
            <w:r>
              <w:rPr>
                <w:rFonts w:hint="eastAsia"/>
              </w:rPr>
              <w:br/>
            </w:r>
            <w:r>
              <w:rPr>
                <w:rFonts w:hint="eastAsia"/>
              </w:rPr>
              <w:t>调温：</w:t>
            </w:r>
            <w:r>
              <w:rPr>
                <w:rFonts w:hint="eastAsia"/>
              </w:rPr>
              <w:t>100-160</w:t>
            </w:r>
            <w:r>
              <w:rPr>
                <w:rFonts w:hint="eastAsia"/>
              </w:rPr>
              <w:t>度胶辊数：</w:t>
            </w:r>
            <w:r>
              <w:rPr>
                <w:rFonts w:hint="eastAsia"/>
              </w:rPr>
              <w:t>6</w:t>
            </w:r>
            <w:r>
              <w:rPr>
                <w:rFonts w:hint="eastAsia"/>
              </w:rPr>
              <w:t>冷裱功能：有</w:t>
            </w:r>
            <w:r>
              <w:rPr>
                <w:rFonts w:hint="eastAsia"/>
              </w:rPr>
              <w:br/>
            </w:r>
            <w:r>
              <w:rPr>
                <w:rFonts w:hint="eastAsia"/>
              </w:rPr>
              <w:t>反转功能：有过膜速度：</w:t>
            </w:r>
            <w:r>
              <w:rPr>
                <w:rFonts w:hint="eastAsia"/>
              </w:rPr>
              <w:t>600mm/</w:t>
            </w:r>
            <w:r>
              <w:rPr>
                <w:rFonts w:hint="eastAsia"/>
              </w:rPr>
              <w:t>分钟</w:t>
            </w:r>
            <w:r>
              <w:rPr>
                <w:rFonts w:hint="eastAsia"/>
              </w:rPr>
              <w:br/>
            </w:r>
            <w:r>
              <w:rPr>
                <w:rFonts w:hint="eastAsia"/>
              </w:rPr>
              <w:t>预热时间：</w:t>
            </w:r>
            <w:r>
              <w:rPr>
                <w:rFonts w:hint="eastAsia"/>
              </w:rPr>
              <w:t>2-6</w:t>
            </w:r>
            <w:r>
              <w:rPr>
                <w:rFonts w:hint="eastAsia"/>
              </w:rPr>
              <w:t>分钟功率：</w:t>
            </w:r>
            <w:r>
              <w:rPr>
                <w:rFonts w:hint="eastAsia"/>
              </w:rPr>
              <w:t>600w</w:t>
            </w:r>
          </w:p>
        </w:tc>
        <w:tc>
          <w:tcPr>
            <w:tcW w:w="1240" w:type="dxa"/>
          </w:tcPr>
          <w:p w:rsidR="00016832" w:rsidRDefault="00016832"/>
        </w:tc>
      </w:tr>
      <w:tr w:rsidR="00016832">
        <w:trPr>
          <w:trHeight w:val="323"/>
        </w:trPr>
        <w:tc>
          <w:tcPr>
            <w:tcW w:w="1074" w:type="dxa"/>
          </w:tcPr>
          <w:p w:rsidR="00016832" w:rsidRDefault="00B2076B">
            <w:r>
              <w:rPr>
                <w:rFonts w:hint="eastAsia"/>
              </w:rPr>
              <w:t>设备名称</w:t>
            </w:r>
          </w:p>
        </w:tc>
        <w:tc>
          <w:tcPr>
            <w:tcW w:w="7560" w:type="dxa"/>
            <w:vAlign w:val="center"/>
          </w:tcPr>
          <w:p w:rsidR="00016832" w:rsidRDefault="00B2076B">
            <w:r>
              <w:rPr>
                <w:rFonts w:hint="eastAsia"/>
              </w:rPr>
              <w:t>加热磁力搅拌器</w:t>
            </w:r>
          </w:p>
        </w:tc>
        <w:tc>
          <w:tcPr>
            <w:tcW w:w="1240" w:type="dxa"/>
            <w:vAlign w:val="center"/>
          </w:tcPr>
          <w:p w:rsidR="00016832" w:rsidRDefault="00B2076B">
            <w:pPr>
              <w:jc w:val="center"/>
            </w:pPr>
            <w:r>
              <w:rPr>
                <w:rFonts w:hint="eastAsia"/>
              </w:rPr>
              <w:t>2</w:t>
            </w:r>
          </w:p>
        </w:tc>
      </w:tr>
      <w:tr w:rsidR="00016832">
        <w:trPr>
          <w:trHeight w:val="325"/>
        </w:trPr>
        <w:tc>
          <w:tcPr>
            <w:tcW w:w="1074" w:type="dxa"/>
          </w:tcPr>
          <w:p w:rsidR="00016832" w:rsidRDefault="00B2076B">
            <w:r>
              <w:rPr>
                <w:rFonts w:hint="eastAsia"/>
              </w:rPr>
              <w:t>详细参数</w:t>
            </w:r>
          </w:p>
        </w:tc>
        <w:tc>
          <w:tcPr>
            <w:tcW w:w="7560" w:type="dxa"/>
            <w:vAlign w:val="center"/>
          </w:tcPr>
          <w:p w:rsidR="00016832" w:rsidRDefault="00B2076B">
            <w:r>
              <w:rPr>
                <w:rFonts w:hint="eastAsia"/>
              </w:rPr>
              <w:t>搅拌量</w:t>
            </w:r>
            <w:r>
              <w:rPr>
                <w:rFonts w:hint="eastAsia"/>
              </w:rPr>
              <w:t>(H2O)</w:t>
            </w:r>
            <w:r>
              <w:rPr>
                <w:rFonts w:hint="eastAsia"/>
              </w:rPr>
              <w:t>：</w:t>
            </w:r>
            <w:r>
              <w:rPr>
                <w:rFonts w:hint="eastAsia"/>
              </w:rPr>
              <w:t>10L</w:t>
            </w:r>
          </w:p>
          <w:p w:rsidR="00016832" w:rsidRDefault="00B2076B">
            <w:r>
              <w:rPr>
                <w:rFonts w:hint="eastAsia"/>
              </w:rPr>
              <w:t>马达输入</w:t>
            </w:r>
            <w:r>
              <w:rPr>
                <w:rFonts w:hint="eastAsia"/>
              </w:rPr>
              <w:t>/</w:t>
            </w:r>
            <w:r>
              <w:rPr>
                <w:rFonts w:hint="eastAsia"/>
              </w:rPr>
              <w:t>输出功率：</w:t>
            </w:r>
            <w:r>
              <w:rPr>
                <w:rFonts w:hint="eastAsia"/>
              </w:rPr>
              <w:t>15 /1.5W</w:t>
            </w:r>
            <w:r>
              <w:rPr>
                <w:rFonts w:hint="eastAsia"/>
              </w:rPr>
              <w:br/>
            </w:r>
            <w:r>
              <w:rPr>
                <w:rFonts w:hint="eastAsia"/>
              </w:rPr>
              <w:t>转速显示：刻度指示</w:t>
            </w:r>
          </w:p>
          <w:p w:rsidR="00016832" w:rsidRDefault="00B2076B">
            <w:r>
              <w:rPr>
                <w:rFonts w:hint="eastAsia"/>
              </w:rPr>
              <w:t>转速范围：</w:t>
            </w:r>
            <w:r>
              <w:rPr>
                <w:rFonts w:hint="eastAsia"/>
              </w:rPr>
              <w:t>100-1,500 rpm</w:t>
            </w:r>
            <w:r>
              <w:rPr>
                <w:rFonts w:hint="eastAsia"/>
              </w:rPr>
              <w:br/>
            </w:r>
            <w:r>
              <w:rPr>
                <w:rFonts w:hint="eastAsia"/>
              </w:rPr>
              <w:t>搅拌子最大尺寸</w:t>
            </w:r>
            <w:r>
              <w:rPr>
                <w:rFonts w:hint="eastAsia"/>
              </w:rPr>
              <w:t>(</w:t>
            </w:r>
            <w:r>
              <w:rPr>
                <w:rFonts w:hint="eastAsia"/>
              </w:rPr>
              <w:t>长度</w:t>
            </w:r>
            <w:r>
              <w:rPr>
                <w:rFonts w:hint="eastAsia"/>
              </w:rPr>
              <w:t>X</w:t>
            </w:r>
            <w:r>
              <w:rPr>
                <w:rFonts w:hint="eastAsia"/>
              </w:rPr>
              <w:t>直径</w:t>
            </w:r>
            <w:r>
              <w:rPr>
                <w:rFonts w:hint="eastAsia"/>
              </w:rPr>
              <w:t>)</w:t>
            </w:r>
            <w:r>
              <w:rPr>
                <w:rFonts w:hint="eastAsia"/>
              </w:rPr>
              <w:t>：</w:t>
            </w:r>
            <w:r>
              <w:rPr>
                <w:rFonts w:hint="eastAsia"/>
              </w:rPr>
              <w:t>80 x 10 mm</w:t>
            </w:r>
            <w:r>
              <w:rPr>
                <w:rFonts w:hint="eastAsia"/>
              </w:rPr>
              <w:br/>
            </w:r>
            <w:r>
              <w:rPr>
                <w:rFonts w:hint="eastAsia"/>
              </w:rPr>
              <w:t>加热功能：</w:t>
            </w:r>
            <w:r>
              <w:rPr>
                <w:rFonts w:hint="eastAsia"/>
              </w:rPr>
              <w:t xml:space="preserve"> </w:t>
            </w:r>
            <w:r>
              <w:rPr>
                <w:rFonts w:hint="eastAsia"/>
              </w:rPr>
              <w:t>有</w:t>
            </w:r>
            <w:r>
              <w:rPr>
                <w:rFonts w:hint="eastAsia"/>
              </w:rPr>
              <w:t xml:space="preserve">  </w:t>
            </w:r>
            <w:r>
              <w:rPr>
                <w:rFonts w:hint="eastAsia"/>
              </w:rPr>
              <w:t>加热速率</w:t>
            </w:r>
            <w:r>
              <w:rPr>
                <w:rFonts w:hint="eastAsia"/>
              </w:rPr>
              <w:t xml:space="preserve"> (1 </w:t>
            </w:r>
            <w:r>
              <w:rPr>
                <w:rFonts w:hint="eastAsia"/>
              </w:rPr>
              <w:t>升</w:t>
            </w:r>
            <w:r>
              <w:rPr>
                <w:rFonts w:hint="eastAsia"/>
              </w:rPr>
              <w:t xml:space="preserve"> H2O)</w:t>
            </w:r>
            <w:r>
              <w:rPr>
                <w:rFonts w:hint="eastAsia"/>
              </w:rPr>
              <w:t>：</w:t>
            </w:r>
            <w:r>
              <w:rPr>
                <w:rFonts w:hint="eastAsia"/>
              </w:rPr>
              <w:t>5K/min</w:t>
            </w:r>
            <w:r>
              <w:rPr>
                <w:rFonts w:hint="eastAsia"/>
              </w:rPr>
              <w:br/>
            </w:r>
            <w:r>
              <w:rPr>
                <w:rFonts w:hint="eastAsia"/>
              </w:rPr>
              <w:t>控温范围</w:t>
            </w:r>
            <w:r>
              <w:rPr>
                <w:rFonts w:hint="eastAsia"/>
              </w:rPr>
              <w:t xml:space="preserve"> (</w:t>
            </w:r>
            <w:r>
              <w:rPr>
                <w:rFonts w:hint="eastAsia"/>
              </w:rPr>
              <w:t>盘面</w:t>
            </w:r>
            <w:r>
              <w:rPr>
                <w:rFonts w:hint="eastAsia"/>
              </w:rPr>
              <w:t>)</w:t>
            </w:r>
            <w:r>
              <w:rPr>
                <w:rFonts w:hint="eastAsia"/>
              </w:rPr>
              <w:t>：</w:t>
            </w:r>
            <w:r>
              <w:rPr>
                <w:rFonts w:hint="eastAsia"/>
              </w:rPr>
              <w:t xml:space="preserve">50- 500 </w:t>
            </w:r>
            <w:r>
              <w:rPr>
                <w:rFonts w:hint="eastAsia"/>
              </w:rPr>
              <w:t>°</w:t>
            </w:r>
            <w:r>
              <w:rPr>
                <w:rFonts w:hint="eastAsia"/>
              </w:rPr>
              <w:t xml:space="preserve">C   </w:t>
            </w:r>
            <w:r>
              <w:rPr>
                <w:rFonts w:hint="eastAsia"/>
              </w:rPr>
              <w:t>安全温度：</w:t>
            </w:r>
            <w:r>
              <w:rPr>
                <w:rFonts w:hint="eastAsia"/>
              </w:rPr>
              <w:t xml:space="preserve">550 </w:t>
            </w:r>
            <w:r>
              <w:rPr>
                <w:rFonts w:hint="eastAsia"/>
              </w:rPr>
              <w:t>°</w:t>
            </w:r>
            <w:r>
              <w:rPr>
                <w:rFonts w:hint="eastAsia"/>
              </w:rPr>
              <w:t>C</w:t>
            </w:r>
            <w:r>
              <w:rPr>
                <w:rFonts w:hint="eastAsia"/>
              </w:rPr>
              <w:br/>
            </w:r>
            <w:r>
              <w:rPr>
                <w:rFonts w:hint="eastAsia"/>
              </w:rPr>
              <w:t>控温精度：</w:t>
            </w:r>
            <w:r>
              <w:rPr>
                <w:rFonts w:hint="eastAsia"/>
              </w:rPr>
              <w:t>ETS-D5/</w:t>
            </w:r>
            <w:r>
              <w:rPr>
                <w:rFonts w:hint="eastAsia"/>
              </w:rPr>
              <w:t>±</w:t>
            </w:r>
            <w:r>
              <w:rPr>
                <w:rFonts w:hint="eastAsia"/>
              </w:rPr>
              <w:t xml:space="preserve"> 0.5K</w:t>
            </w:r>
          </w:p>
          <w:p w:rsidR="00016832" w:rsidRDefault="00B2076B">
            <w:r>
              <w:rPr>
                <w:rFonts w:hint="eastAsia"/>
              </w:rPr>
              <w:t>材质：玻璃陶瓷</w:t>
            </w:r>
            <w:r>
              <w:rPr>
                <w:rFonts w:hint="eastAsia"/>
              </w:rPr>
              <w:br/>
            </w:r>
            <w:r>
              <w:rPr>
                <w:rFonts w:hint="eastAsia"/>
              </w:rPr>
              <w:lastRenderedPageBreak/>
              <w:t>尺寸：</w:t>
            </w:r>
            <w:r>
              <w:rPr>
                <w:rFonts w:hint="eastAsia"/>
              </w:rPr>
              <w:t>180 x 180 mm</w:t>
            </w:r>
          </w:p>
        </w:tc>
        <w:tc>
          <w:tcPr>
            <w:tcW w:w="1240" w:type="dxa"/>
            <w:vAlign w:val="center"/>
          </w:tcPr>
          <w:p w:rsidR="00016832" w:rsidRDefault="00016832"/>
        </w:tc>
      </w:tr>
      <w:tr w:rsidR="00016832">
        <w:trPr>
          <w:trHeight w:val="323"/>
        </w:trPr>
        <w:tc>
          <w:tcPr>
            <w:tcW w:w="1074" w:type="dxa"/>
          </w:tcPr>
          <w:p w:rsidR="00016832" w:rsidRDefault="00B2076B">
            <w:r>
              <w:rPr>
                <w:rFonts w:hint="eastAsia"/>
              </w:rPr>
              <w:lastRenderedPageBreak/>
              <w:t>设备名称</w:t>
            </w:r>
          </w:p>
        </w:tc>
        <w:tc>
          <w:tcPr>
            <w:tcW w:w="7560" w:type="dxa"/>
            <w:vAlign w:val="center"/>
          </w:tcPr>
          <w:p w:rsidR="00016832" w:rsidRDefault="00B2076B">
            <w:pPr>
              <w:widowControl/>
              <w:jc w:val="center"/>
              <w:textAlignment w:val="center"/>
            </w:pPr>
            <w:r>
              <w:rPr>
                <w:rFonts w:ascii="宋体" w:hAnsi="宋体" w:cs="宋体" w:hint="eastAsia"/>
                <w:color w:val="000000"/>
                <w:kern w:val="0"/>
                <w:sz w:val="24"/>
                <w:lang w:bidi="ar"/>
              </w:rPr>
              <w:t>旋转蒸发仪</w:t>
            </w:r>
          </w:p>
        </w:tc>
        <w:tc>
          <w:tcPr>
            <w:tcW w:w="1240" w:type="dxa"/>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016832">
        <w:trPr>
          <w:trHeight w:val="1670"/>
        </w:trPr>
        <w:tc>
          <w:tcPr>
            <w:tcW w:w="1074" w:type="dxa"/>
          </w:tcPr>
          <w:p w:rsidR="00016832" w:rsidRDefault="00B2076B">
            <w:r>
              <w:rPr>
                <w:rFonts w:hint="eastAsia"/>
              </w:rPr>
              <w:t>详细参数</w:t>
            </w:r>
          </w:p>
        </w:tc>
        <w:tc>
          <w:tcPr>
            <w:tcW w:w="7560" w:type="dxa"/>
            <w:vAlign w:val="center"/>
          </w:tcPr>
          <w:p w:rsidR="00016832" w:rsidRDefault="00B2076B">
            <w:pPr>
              <w:widowControl/>
              <w:jc w:val="left"/>
              <w:textAlignment w:val="center"/>
            </w:pPr>
            <w:r>
              <w:rPr>
                <w:rFonts w:hint="eastAsia"/>
              </w:rPr>
              <w:t>冷凝器种类</w:t>
            </w:r>
            <w:r>
              <w:rPr>
                <w:rFonts w:hint="eastAsia"/>
              </w:rPr>
              <w:t xml:space="preserve"> </w:t>
            </w:r>
            <w:r>
              <w:rPr>
                <w:rFonts w:hint="eastAsia"/>
              </w:rPr>
              <w:t>垂直式冷凝面积</w:t>
            </w:r>
            <w:r>
              <w:rPr>
                <w:rFonts w:hint="eastAsia"/>
              </w:rPr>
              <w:t xml:space="preserve"> 1500 cm2</w:t>
            </w:r>
            <w:r>
              <w:rPr>
                <w:rFonts w:hint="eastAsia"/>
              </w:rPr>
              <w:br/>
            </w:r>
            <w:r>
              <w:rPr>
                <w:rFonts w:hint="eastAsia"/>
              </w:rPr>
              <w:t>电机原理</w:t>
            </w:r>
            <w:r>
              <w:rPr>
                <w:rFonts w:hint="eastAsia"/>
              </w:rPr>
              <w:t xml:space="preserve"> </w:t>
            </w:r>
            <w:r>
              <w:rPr>
                <w:rFonts w:hint="eastAsia"/>
              </w:rPr>
              <w:t>直流速度范围</w:t>
            </w:r>
            <w:r>
              <w:rPr>
                <w:rFonts w:hint="eastAsia"/>
              </w:rPr>
              <w:t xml:space="preserve"> 20 - 280 rpm</w:t>
            </w:r>
            <w:r>
              <w:rPr>
                <w:rFonts w:hint="eastAsia"/>
              </w:rPr>
              <w:br/>
            </w:r>
            <w:r>
              <w:rPr>
                <w:rFonts w:hint="eastAsia"/>
              </w:rPr>
              <w:t>转动可逆方向</w:t>
            </w:r>
            <w:r>
              <w:rPr>
                <w:rFonts w:hint="eastAsia"/>
              </w:rPr>
              <w:t xml:space="preserve"> </w:t>
            </w:r>
            <w:r>
              <w:rPr>
                <w:rFonts w:hint="eastAsia"/>
              </w:rPr>
              <w:t>是升降架</w:t>
            </w:r>
            <w:r>
              <w:rPr>
                <w:rFonts w:hint="eastAsia"/>
              </w:rPr>
              <w:t xml:space="preserve"> </w:t>
            </w:r>
            <w:r>
              <w:rPr>
                <w:rFonts w:hint="eastAsia"/>
              </w:rPr>
              <w:t>马达行程</w:t>
            </w:r>
            <w:r>
              <w:rPr>
                <w:rFonts w:hint="eastAsia"/>
              </w:rPr>
              <w:t xml:space="preserve"> 140 mm</w:t>
            </w:r>
            <w:r>
              <w:rPr>
                <w:rFonts w:hint="eastAsia"/>
              </w:rPr>
              <w:br/>
            </w:r>
            <w:r>
              <w:rPr>
                <w:rFonts w:hint="eastAsia"/>
              </w:rPr>
              <w:t>加热温度范围</w:t>
            </w:r>
            <w:r>
              <w:rPr>
                <w:rFonts w:hint="eastAsia"/>
              </w:rPr>
              <w:t xml:space="preserve"> </w:t>
            </w:r>
            <w:r>
              <w:rPr>
                <w:rFonts w:hint="eastAsia"/>
              </w:rPr>
              <w:t>室温</w:t>
            </w:r>
            <w:r>
              <w:rPr>
                <w:rFonts w:hint="eastAsia"/>
              </w:rPr>
              <w:t xml:space="preserve"> - 180 </w:t>
            </w:r>
            <w:r>
              <w:rPr>
                <w:rFonts w:hint="eastAsia"/>
              </w:rPr>
              <w:t>°</w:t>
            </w:r>
            <w:r>
              <w:rPr>
                <w:rFonts w:hint="eastAsia"/>
              </w:rPr>
              <w:t>C</w:t>
            </w:r>
            <w:r>
              <w:rPr>
                <w:rFonts w:hint="eastAsia"/>
              </w:rPr>
              <w:t>加热输出功率</w:t>
            </w:r>
            <w:r>
              <w:rPr>
                <w:rFonts w:hint="eastAsia"/>
              </w:rPr>
              <w:t xml:space="preserve"> 1300 W</w:t>
            </w:r>
            <w:r>
              <w:rPr>
                <w:rFonts w:hint="eastAsia"/>
              </w:rPr>
              <w:br/>
            </w:r>
            <w:r>
              <w:rPr>
                <w:rFonts w:hint="eastAsia"/>
              </w:rPr>
              <w:t>加热温度控制精确度</w:t>
            </w:r>
            <w:r>
              <w:rPr>
                <w:rFonts w:hint="eastAsia"/>
              </w:rPr>
              <w:t xml:space="preserve"> 1 </w:t>
            </w:r>
            <w:r>
              <w:rPr>
                <w:rFonts w:hint="eastAsia"/>
              </w:rPr>
              <w:t>±</w:t>
            </w:r>
            <w:r>
              <w:rPr>
                <w:rFonts w:hint="eastAsia"/>
              </w:rPr>
              <w:t>K</w:t>
            </w:r>
            <w:r>
              <w:rPr>
                <w:rFonts w:hint="eastAsia"/>
              </w:rPr>
              <w:t>浴槽最大容量</w:t>
            </w:r>
            <w:r>
              <w:rPr>
                <w:rFonts w:hint="eastAsia"/>
              </w:rPr>
              <w:t xml:space="preserve"> 3 l</w:t>
            </w:r>
            <w:r>
              <w:rPr>
                <w:rFonts w:hint="eastAsia"/>
              </w:rPr>
              <w:br/>
            </w:r>
            <w:r>
              <w:rPr>
                <w:rFonts w:hint="eastAsia"/>
              </w:rPr>
              <w:t>内置真空控制器</w:t>
            </w:r>
            <w:r>
              <w:rPr>
                <w:rFonts w:hint="eastAsia"/>
              </w:rPr>
              <w:t xml:space="preserve"> </w:t>
            </w:r>
            <w:r>
              <w:rPr>
                <w:rFonts w:hint="eastAsia"/>
              </w:rPr>
              <w:t>不计时器</w:t>
            </w:r>
            <w:r>
              <w:rPr>
                <w:rFonts w:hint="eastAsia"/>
              </w:rPr>
              <w:t xml:space="preserve"> </w:t>
            </w:r>
            <w:r>
              <w:rPr>
                <w:rFonts w:hint="eastAsia"/>
              </w:rPr>
              <w:t>是外形尺寸</w:t>
            </w:r>
            <w:r>
              <w:rPr>
                <w:rFonts w:hint="eastAsia"/>
              </w:rPr>
              <w:t xml:space="preserve"> 500 x 430 x 410 mm</w:t>
            </w:r>
            <w:r>
              <w:rPr>
                <w:rFonts w:hint="eastAsia"/>
              </w:rPr>
              <w:t>重量</w:t>
            </w:r>
            <w:r>
              <w:rPr>
                <w:rFonts w:hint="eastAsia"/>
              </w:rPr>
              <w:t xml:space="preserve"> 20 kg</w:t>
            </w:r>
            <w:r>
              <w:rPr>
                <w:rFonts w:hint="eastAsia"/>
              </w:rPr>
              <w:t>允许环境温度</w:t>
            </w:r>
            <w:r>
              <w:rPr>
                <w:rFonts w:hint="eastAsia"/>
              </w:rPr>
              <w:t xml:space="preserve"> 5 - 40 </w:t>
            </w:r>
            <w:r>
              <w:rPr>
                <w:rFonts w:hint="eastAsia"/>
              </w:rPr>
              <w:t>°</w:t>
            </w:r>
            <w:r>
              <w:rPr>
                <w:rFonts w:hint="eastAsia"/>
              </w:rPr>
              <w:t>C</w:t>
            </w:r>
            <w:r>
              <w:rPr>
                <w:rFonts w:hint="eastAsia"/>
              </w:rPr>
              <w:br/>
            </w:r>
            <w:r>
              <w:rPr>
                <w:rFonts w:hint="eastAsia"/>
              </w:rPr>
              <w:t>允许相对湿度</w:t>
            </w:r>
            <w:r>
              <w:rPr>
                <w:rFonts w:hint="eastAsia"/>
              </w:rPr>
              <w:t xml:space="preserve"> 80 %DIN EN 60529 </w:t>
            </w:r>
            <w:r>
              <w:rPr>
                <w:rFonts w:hint="eastAsia"/>
              </w:rPr>
              <w:t>保护方式</w:t>
            </w:r>
            <w:r>
              <w:rPr>
                <w:rFonts w:hint="eastAsia"/>
              </w:rPr>
              <w:t xml:space="preserve"> IP 20</w:t>
            </w:r>
            <w:r>
              <w:rPr>
                <w:rFonts w:hint="eastAsia"/>
              </w:rPr>
              <w:br/>
              <w:t>RS 232</w:t>
            </w:r>
            <w:r>
              <w:rPr>
                <w:rFonts w:hint="eastAsia"/>
              </w:rPr>
              <w:t>接口</w:t>
            </w:r>
            <w:r>
              <w:rPr>
                <w:rFonts w:hint="eastAsia"/>
              </w:rPr>
              <w:t xml:space="preserve"> </w:t>
            </w:r>
            <w:r>
              <w:rPr>
                <w:rFonts w:hint="eastAsia"/>
              </w:rPr>
              <w:t>是电压</w:t>
            </w:r>
            <w:r>
              <w:rPr>
                <w:rFonts w:hint="eastAsia"/>
              </w:rPr>
              <w:t xml:space="preserve"> 220 - 240 / 115 / 100 - 240 / 100 - 120 / 100 - 115</w:t>
            </w:r>
            <w:r>
              <w:rPr>
                <w:rFonts w:hint="eastAsia"/>
              </w:rPr>
              <w:t xml:space="preserve"> V</w:t>
            </w:r>
            <w:r>
              <w:rPr>
                <w:rFonts w:hint="eastAsia"/>
              </w:rPr>
              <w:t>频率</w:t>
            </w:r>
            <w:r>
              <w:rPr>
                <w:rFonts w:hint="eastAsia"/>
              </w:rPr>
              <w:t xml:space="preserve"> 50/60 Hz</w:t>
            </w:r>
            <w:r>
              <w:rPr>
                <w:rFonts w:hint="eastAsia"/>
              </w:rPr>
              <w:t>仪器输入功率</w:t>
            </w:r>
            <w:r>
              <w:rPr>
                <w:rFonts w:hint="eastAsia"/>
              </w:rPr>
              <w:t xml:space="preserve"> 1400 W</w:t>
            </w:r>
          </w:p>
        </w:tc>
        <w:tc>
          <w:tcPr>
            <w:tcW w:w="1240" w:type="dxa"/>
            <w:vAlign w:val="center"/>
          </w:tcPr>
          <w:p w:rsidR="00016832" w:rsidRDefault="00016832">
            <w:pPr>
              <w:widowControl/>
              <w:jc w:val="left"/>
              <w:textAlignment w:val="center"/>
            </w:pPr>
          </w:p>
        </w:tc>
      </w:tr>
      <w:tr w:rsidR="00016832">
        <w:trPr>
          <w:trHeight w:val="323"/>
        </w:trPr>
        <w:tc>
          <w:tcPr>
            <w:tcW w:w="1074" w:type="dxa"/>
          </w:tcPr>
          <w:p w:rsidR="00016832" w:rsidRDefault="00B2076B">
            <w:r>
              <w:rPr>
                <w:rFonts w:hint="eastAsia"/>
              </w:rPr>
              <w:t>设备名称</w:t>
            </w:r>
          </w:p>
        </w:tc>
        <w:tc>
          <w:tcPr>
            <w:tcW w:w="7560" w:type="dxa"/>
            <w:vAlign w:val="center"/>
          </w:tcPr>
          <w:p w:rsidR="00016832" w:rsidRDefault="00B2076B">
            <w:pPr>
              <w:widowControl/>
              <w:jc w:val="center"/>
              <w:textAlignment w:val="center"/>
            </w:pPr>
            <w:r>
              <w:rPr>
                <w:rFonts w:ascii="宋体" w:hAnsi="宋体" w:cs="宋体" w:hint="eastAsia"/>
                <w:color w:val="000000"/>
                <w:kern w:val="0"/>
                <w:sz w:val="24"/>
                <w:lang w:bidi="ar"/>
              </w:rPr>
              <w:t>双排管真空气体分配器</w:t>
            </w:r>
          </w:p>
        </w:tc>
        <w:tc>
          <w:tcPr>
            <w:tcW w:w="1240" w:type="dxa"/>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016832">
        <w:trPr>
          <w:trHeight w:val="1670"/>
        </w:trPr>
        <w:tc>
          <w:tcPr>
            <w:tcW w:w="1074" w:type="dxa"/>
          </w:tcPr>
          <w:p w:rsidR="00016832" w:rsidRDefault="00B2076B">
            <w:r>
              <w:rPr>
                <w:rFonts w:hint="eastAsia"/>
              </w:rPr>
              <w:t>详细参数</w:t>
            </w:r>
          </w:p>
        </w:tc>
        <w:tc>
          <w:tcPr>
            <w:tcW w:w="7560" w:type="dxa"/>
            <w:vAlign w:val="center"/>
          </w:tcPr>
          <w:p w:rsidR="00016832" w:rsidRDefault="00B2076B">
            <w:pPr>
              <w:widowControl/>
              <w:jc w:val="left"/>
              <w:textAlignment w:val="center"/>
            </w:pPr>
            <w:r>
              <w:rPr>
                <w:rFonts w:hint="eastAsia"/>
              </w:rPr>
              <w:t>材质：硅玻璃</w:t>
            </w:r>
            <w:r>
              <w:rPr>
                <w:rFonts w:hint="eastAsia"/>
              </w:rPr>
              <w:t>3.3</w:t>
            </w:r>
            <w:r>
              <w:rPr>
                <w:rFonts w:hint="eastAsia"/>
              </w:rPr>
              <w:t>是膨胀系数为（</w:t>
            </w:r>
            <w:r>
              <w:rPr>
                <w:rFonts w:hint="eastAsia"/>
              </w:rPr>
              <w:t>3.3</w:t>
            </w:r>
            <w:r>
              <w:rPr>
                <w:rFonts w:hint="eastAsia"/>
              </w:rPr>
              <w:t>±</w:t>
            </w:r>
            <w:r>
              <w:rPr>
                <w:rFonts w:hint="eastAsia"/>
              </w:rPr>
              <w:t>0.1</w:t>
            </w:r>
            <w:r>
              <w:rPr>
                <w:rFonts w:hint="eastAsia"/>
              </w:rPr>
              <w:t>）×</w:t>
            </w:r>
            <w:r>
              <w:rPr>
                <w:rFonts w:hint="eastAsia"/>
              </w:rPr>
              <w:t xml:space="preserve">10-6/K </w:t>
            </w:r>
            <w:r>
              <w:rPr>
                <w:rFonts w:hint="eastAsia"/>
              </w:rPr>
              <w:t>的硼硅玻璃的简称</w:t>
            </w:r>
            <w:r>
              <w:rPr>
                <w:rFonts w:hint="eastAsia"/>
              </w:rPr>
              <w:br/>
            </w:r>
            <w:r>
              <w:rPr>
                <w:rFonts w:hint="eastAsia"/>
              </w:rPr>
              <w:t>在国际上通称为</w:t>
            </w:r>
            <w:r>
              <w:rPr>
                <w:rFonts w:hint="eastAsia"/>
              </w:rPr>
              <w:t>Pyrex</w:t>
            </w:r>
            <w:r>
              <w:rPr>
                <w:rFonts w:hint="eastAsia"/>
              </w:rPr>
              <w:t>玻璃。</w:t>
            </w:r>
            <w:r>
              <w:rPr>
                <w:rFonts w:hint="eastAsia"/>
              </w:rPr>
              <w:br/>
            </w:r>
            <w:r>
              <w:rPr>
                <w:rFonts w:hint="eastAsia"/>
              </w:rPr>
              <w:t>硼硅玻璃</w:t>
            </w:r>
            <w:r>
              <w:rPr>
                <w:rFonts w:hint="eastAsia"/>
              </w:rPr>
              <w:t>3.3</w:t>
            </w:r>
            <w:r>
              <w:rPr>
                <w:rFonts w:hint="eastAsia"/>
              </w:rPr>
              <w:t>的化学组成</w:t>
            </w:r>
            <w:r>
              <w:rPr>
                <w:rFonts w:hint="eastAsia"/>
              </w:rPr>
              <w:t>(</w:t>
            </w:r>
            <w:r>
              <w:rPr>
                <w:rFonts w:hint="eastAsia"/>
              </w:rPr>
              <w:t>重量百分比</w:t>
            </w:r>
            <w:r>
              <w:rPr>
                <w:rFonts w:hint="eastAsia"/>
              </w:rPr>
              <w:t>%)</w:t>
            </w:r>
            <w:r>
              <w:rPr>
                <w:rFonts w:hint="eastAsia"/>
              </w:rPr>
              <w:t>：</w:t>
            </w:r>
            <w:r>
              <w:rPr>
                <w:rFonts w:hint="eastAsia"/>
              </w:rPr>
              <w:br/>
              <w:t xml:space="preserve">SiO2 80.4% B2O3 12.7% AL2O3 2.4% Na2O 3.9% </w:t>
            </w:r>
            <w:r>
              <w:rPr>
                <w:rFonts w:hint="eastAsia"/>
              </w:rPr>
              <w:br/>
            </w:r>
            <w:r>
              <w:rPr>
                <w:rFonts w:hint="eastAsia"/>
              </w:rPr>
              <w:t>节门组数：</w:t>
            </w:r>
            <w:r>
              <w:rPr>
                <w:rFonts w:hint="eastAsia"/>
              </w:rPr>
              <w:t>4</w:t>
            </w:r>
            <w:r>
              <w:rPr>
                <w:rFonts w:hint="eastAsia"/>
              </w:rPr>
              <w:br/>
            </w:r>
            <w:r>
              <w:rPr>
                <w:rFonts w:hint="eastAsia"/>
              </w:rPr>
              <w:t>总长度</w:t>
            </w:r>
            <w:r>
              <w:rPr>
                <w:rFonts w:hint="eastAsia"/>
              </w:rPr>
              <w:t>(mm)</w:t>
            </w:r>
            <w:r>
              <w:rPr>
                <w:rFonts w:hint="eastAsia"/>
              </w:rPr>
              <w:t>：</w:t>
            </w:r>
            <w:r>
              <w:rPr>
                <w:rFonts w:hint="eastAsia"/>
              </w:rPr>
              <w:t>375</w:t>
            </w:r>
          </w:p>
        </w:tc>
        <w:tc>
          <w:tcPr>
            <w:tcW w:w="1240" w:type="dxa"/>
            <w:vAlign w:val="center"/>
          </w:tcPr>
          <w:p w:rsidR="00016832" w:rsidRDefault="00016832">
            <w:pPr>
              <w:widowControl/>
              <w:jc w:val="left"/>
              <w:textAlignment w:val="center"/>
            </w:pPr>
          </w:p>
        </w:tc>
      </w:tr>
      <w:tr w:rsidR="00016832">
        <w:trPr>
          <w:trHeight w:val="90"/>
        </w:trPr>
        <w:tc>
          <w:tcPr>
            <w:tcW w:w="1074" w:type="dxa"/>
          </w:tcPr>
          <w:p w:rsidR="00016832" w:rsidRDefault="00B2076B">
            <w:r>
              <w:rPr>
                <w:rFonts w:hint="eastAsia"/>
              </w:rPr>
              <w:t>设备名称</w:t>
            </w:r>
          </w:p>
        </w:tc>
        <w:tc>
          <w:tcPr>
            <w:tcW w:w="7560" w:type="dxa"/>
          </w:tcPr>
          <w:p w:rsidR="00016832" w:rsidRDefault="00B2076B">
            <w:pPr>
              <w:widowControl/>
              <w:jc w:val="center"/>
              <w:textAlignment w:val="center"/>
            </w:pPr>
            <w:r>
              <w:rPr>
                <w:rFonts w:hint="eastAsia"/>
              </w:rPr>
              <w:t>低温冷却液循环装置</w:t>
            </w:r>
          </w:p>
        </w:tc>
        <w:tc>
          <w:tcPr>
            <w:tcW w:w="1240" w:type="dxa"/>
          </w:tcPr>
          <w:p w:rsidR="00016832" w:rsidRDefault="00B2076B">
            <w:pPr>
              <w:widowControl/>
              <w:jc w:val="center"/>
              <w:textAlignment w:val="center"/>
            </w:pPr>
            <w:r>
              <w:rPr>
                <w:rFonts w:hint="eastAsia"/>
              </w:rPr>
              <w:t>1</w:t>
            </w:r>
          </w:p>
        </w:tc>
      </w:tr>
      <w:tr w:rsidR="00016832">
        <w:trPr>
          <w:trHeight w:val="1385"/>
        </w:trPr>
        <w:tc>
          <w:tcPr>
            <w:tcW w:w="1074" w:type="dxa"/>
          </w:tcPr>
          <w:p w:rsidR="00016832" w:rsidRDefault="00B2076B">
            <w:r>
              <w:rPr>
                <w:rFonts w:hint="eastAsia"/>
              </w:rPr>
              <w:t>详细参数</w:t>
            </w:r>
          </w:p>
        </w:tc>
        <w:tc>
          <w:tcPr>
            <w:tcW w:w="7560" w:type="dxa"/>
            <w:shd w:val="clear" w:color="auto" w:fill="auto"/>
            <w:vAlign w:val="center"/>
          </w:tcPr>
          <w:p w:rsidR="00016832" w:rsidRDefault="00B2076B">
            <w:pPr>
              <w:widowControl/>
              <w:jc w:val="left"/>
              <w:textAlignment w:val="center"/>
            </w:pPr>
            <w:r>
              <w:rPr>
                <w:rFonts w:hint="eastAsia"/>
              </w:rPr>
              <w:t>型号：</w:t>
            </w:r>
            <w:r>
              <w:rPr>
                <w:rFonts w:hint="eastAsia"/>
              </w:rPr>
              <w:t>BILLON-T-501</w:t>
            </w:r>
            <w:r>
              <w:rPr>
                <w:rFonts w:hint="eastAsia"/>
              </w:rPr>
              <w:t>温度范围：</w:t>
            </w:r>
            <w:r>
              <w:rPr>
                <w:rFonts w:hint="eastAsia"/>
              </w:rPr>
              <w:t>-5</w:t>
            </w:r>
            <w:r>
              <w:rPr>
                <w:rFonts w:hint="eastAsia"/>
              </w:rPr>
              <w:t>摄氏度</w:t>
            </w:r>
            <w:r>
              <w:rPr>
                <w:rFonts w:hint="eastAsia"/>
              </w:rPr>
              <w:t>~</w:t>
            </w:r>
            <w:r>
              <w:rPr>
                <w:rFonts w:hint="eastAsia"/>
              </w:rPr>
              <w:t>室温</w:t>
            </w:r>
            <w:r>
              <w:rPr>
                <w:rFonts w:hint="eastAsia"/>
              </w:rPr>
              <w:br/>
            </w:r>
            <w:r>
              <w:rPr>
                <w:rFonts w:hint="eastAsia"/>
              </w:rPr>
              <w:t>液槽容积：</w:t>
            </w:r>
            <w:r>
              <w:rPr>
                <w:rFonts w:hint="eastAsia"/>
              </w:rPr>
              <w:t>5</w:t>
            </w:r>
            <w:r>
              <w:rPr>
                <w:rFonts w:hint="eastAsia"/>
              </w:rPr>
              <w:t>升最大流量：</w:t>
            </w:r>
            <w:r>
              <w:rPr>
                <w:rFonts w:hint="eastAsia"/>
              </w:rPr>
              <w:t>20</w:t>
            </w:r>
            <w:r>
              <w:rPr>
                <w:rFonts w:hint="eastAsia"/>
              </w:rPr>
              <w:t>升</w:t>
            </w:r>
            <w:r>
              <w:rPr>
                <w:rFonts w:hint="eastAsia"/>
              </w:rPr>
              <w:t>/</w:t>
            </w:r>
            <w:r>
              <w:rPr>
                <w:rFonts w:hint="eastAsia"/>
              </w:rPr>
              <w:t>分钟</w:t>
            </w:r>
            <w:r>
              <w:rPr>
                <w:rFonts w:hint="eastAsia"/>
              </w:rPr>
              <w:br/>
            </w:r>
            <w:r>
              <w:rPr>
                <w:rFonts w:hint="eastAsia"/>
              </w:rPr>
              <w:t>循环方式：外循环内胆尺寸：</w:t>
            </w:r>
            <w:r>
              <w:rPr>
                <w:rFonts w:hint="eastAsia"/>
              </w:rPr>
              <w:t>20cmX20cm</w:t>
            </w:r>
            <w:r>
              <w:rPr>
                <w:rFonts w:hint="eastAsia"/>
              </w:rPr>
              <w:br/>
            </w:r>
            <w:r>
              <w:rPr>
                <w:rFonts w:hint="eastAsia"/>
              </w:rPr>
              <w:t>最高扬程：</w:t>
            </w:r>
            <w:r>
              <w:rPr>
                <w:rFonts w:hint="eastAsia"/>
              </w:rPr>
              <w:t>10m</w:t>
            </w:r>
            <w:r>
              <w:rPr>
                <w:rFonts w:hint="eastAsia"/>
              </w:rPr>
              <w:t>制冷量（</w:t>
            </w:r>
            <w:r>
              <w:rPr>
                <w:rFonts w:hint="eastAsia"/>
              </w:rPr>
              <w:t>0</w:t>
            </w:r>
            <w:r>
              <w:rPr>
                <w:rFonts w:hint="eastAsia"/>
              </w:rPr>
              <w:t>度</w:t>
            </w:r>
            <w:r>
              <w:rPr>
                <w:rFonts w:hint="eastAsia"/>
              </w:rPr>
              <w:t>/</w:t>
            </w:r>
            <w:r>
              <w:rPr>
                <w:rFonts w:hint="eastAsia"/>
              </w:rPr>
              <w:t>瓦）：</w:t>
            </w:r>
            <w:r>
              <w:rPr>
                <w:rFonts w:hint="eastAsia"/>
              </w:rPr>
              <w:t>600</w:t>
            </w:r>
            <w:r>
              <w:rPr>
                <w:rFonts w:hint="eastAsia"/>
              </w:rPr>
              <w:t>电源要求：</w:t>
            </w:r>
            <w:r>
              <w:rPr>
                <w:rFonts w:hint="eastAsia"/>
              </w:rPr>
              <w:t>200V,50Hz</w:t>
            </w:r>
          </w:p>
        </w:tc>
        <w:tc>
          <w:tcPr>
            <w:tcW w:w="1240" w:type="dxa"/>
            <w:shd w:val="clear" w:color="auto" w:fill="auto"/>
            <w:vAlign w:val="center"/>
          </w:tcPr>
          <w:p w:rsidR="00016832" w:rsidRDefault="00016832">
            <w:pPr>
              <w:widowControl/>
              <w:jc w:val="left"/>
              <w:textAlignment w:val="center"/>
            </w:pPr>
          </w:p>
        </w:tc>
      </w:tr>
    </w:tbl>
    <w:p w:rsidR="00016832" w:rsidRDefault="00016832"/>
    <w:p w:rsidR="00016832" w:rsidRDefault="00B2076B">
      <w:pPr>
        <w:rPr>
          <w:rFonts w:ascii="宋体" w:hAnsi="宋体"/>
          <w:b/>
          <w:szCs w:val="21"/>
        </w:rPr>
      </w:pPr>
      <w:r>
        <w:rPr>
          <w:rFonts w:ascii="宋体" w:hAnsi="宋体" w:hint="eastAsia"/>
          <w:b/>
          <w:szCs w:val="21"/>
        </w:rPr>
        <w:t>3.2</w:t>
      </w:r>
      <w:r>
        <w:rPr>
          <w:rFonts w:ascii="宋体" w:hAnsi="宋体" w:hint="eastAsia"/>
          <w:b/>
          <w:szCs w:val="21"/>
        </w:rPr>
        <w:t>其他要求：</w:t>
      </w:r>
    </w:p>
    <w:p w:rsidR="00016832" w:rsidRDefault="00B2076B">
      <w:pPr>
        <w:snapToGrid w:val="0"/>
        <w:spacing w:line="440" w:lineRule="exact"/>
        <w:ind w:firstLineChars="200" w:firstLine="422"/>
        <w:rPr>
          <w:rFonts w:asciiTheme="minorEastAsia" w:eastAsiaTheme="minorEastAsia" w:hAnsiTheme="minorEastAsia"/>
          <w:szCs w:val="21"/>
        </w:rPr>
      </w:pPr>
      <w:r>
        <w:rPr>
          <w:rFonts w:asciiTheme="minorEastAsia" w:eastAsiaTheme="minorEastAsia" w:hAnsiTheme="minorEastAsia"/>
          <w:b/>
          <w:szCs w:val="21"/>
        </w:rPr>
        <w:t>1.</w:t>
      </w:r>
      <w:r>
        <w:rPr>
          <w:rFonts w:asciiTheme="minorEastAsia" w:eastAsiaTheme="minorEastAsia" w:hAnsiTheme="minorEastAsia" w:hint="eastAsia"/>
          <w:b/>
          <w:szCs w:val="21"/>
        </w:rPr>
        <w:t>质量要求：</w:t>
      </w:r>
      <w:r>
        <w:rPr>
          <w:rFonts w:asciiTheme="minorEastAsia" w:eastAsiaTheme="minorEastAsia" w:hAnsiTheme="minorEastAsia" w:hint="eastAsia"/>
          <w:szCs w:val="21"/>
        </w:rPr>
        <w:t>供应商须提供符合采购需求、符合国家质量检测标准的原装合格产品（供货时提供相关证明材料、随机资料及相关软件资源）</w:t>
      </w:r>
      <w:r>
        <w:rPr>
          <w:rFonts w:asciiTheme="minorEastAsia" w:eastAsiaTheme="minorEastAsia" w:hAnsiTheme="minorEastAsia" w:hint="eastAsia"/>
          <w:color w:val="000000"/>
          <w:szCs w:val="21"/>
        </w:rPr>
        <w:t>。</w:t>
      </w:r>
    </w:p>
    <w:p w:rsidR="00016832" w:rsidRDefault="00B2076B">
      <w:pPr>
        <w:widowControl/>
        <w:spacing w:line="440" w:lineRule="exact"/>
        <w:ind w:firstLineChars="200" w:firstLine="422"/>
        <w:jc w:val="left"/>
        <w:rPr>
          <w:rFonts w:asciiTheme="minorEastAsia" w:eastAsiaTheme="minorEastAsia" w:hAnsiTheme="minorEastAsia"/>
          <w:b/>
          <w:bCs/>
          <w:szCs w:val="21"/>
        </w:rPr>
      </w:pPr>
      <w:r>
        <w:rPr>
          <w:rFonts w:asciiTheme="minorEastAsia" w:eastAsiaTheme="minorEastAsia" w:hAnsiTheme="minorEastAsia"/>
          <w:b/>
          <w:bCs/>
          <w:szCs w:val="21"/>
        </w:rPr>
        <w:t>2.</w:t>
      </w:r>
      <w:r>
        <w:rPr>
          <w:rFonts w:asciiTheme="minorEastAsia" w:eastAsiaTheme="minorEastAsia" w:hAnsiTheme="minorEastAsia" w:hint="eastAsia"/>
          <w:b/>
          <w:bCs/>
          <w:szCs w:val="21"/>
        </w:rPr>
        <w:t>质保、售后服务要求：</w:t>
      </w:r>
      <w:r>
        <w:rPr>
          <w:rFonts w:asciiTheme="minorEastAsia" w:eastAsiaTheme="minorEastAsia" w:hAnsiTheme="minorEastAsia" w:hint="eastAsia"/>
          <w:szCs w:val="21"/>
        </w:rPr>
        <w:t>本项目所有货物必须提供叁年全免费质保（配件</w:t>
      </w:r>
      <w:r>
        <w:rPr>
          <w:rFonts w:asciiTheme="minorEastAsia" w:eastAsiaTheme="minorEastAsia" w:hAnsiTheme="minorEastAsia"/>
          <w:szCs w:val="21"/>
        </w:rPr>
        <w:t>+</w:t>
      </w:r>
      <w:r>
        <w:rPr>
          <w:rFonts w:asciiTheme="minorEastAsia" w:eastAsiaTheme="minorEastAsia" w:hAnsiTheme="minorEastAsia" w:hint="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w:t>
      </w:r>
      <w:r>
        <w:rPr>
          <w:rFonts w:asciiTheme="minorEastAsia" w:eastAsiaTheme="minorEastAsia" w:hAnsiTheme="minorEastAsia" w:hint="eastAsia"/>
          <w:szCs w:val="21"/>
        </w:rPr>
        <w:t>2</w:t>
      </w:r>
      <w:r>
        <w:rPr>
          <w:rFonts w:asciiTheme="minorEastAsia" w:eastAsiaTheme="minorEastAsia" w:hAnsiTheme="minorEastAsia" w:hint="eastAsia"/>
          <w:szCs w:val="21"/>
        </w:rPr>
        <w:t>小时之内上门服务，并在</w:t>
      </w:r>
      <w:r>
        <w:rPr>
          <w:rFonts w:asciiTheme="minorEastAsia" w:eastAsiaTheme="minorEastAsia" w:hAnsiTheme="minorEastAsia" w:hint="eastAsia"/>
          <w:szCs w:val="21"/>
        </w:rPr>
        <w:t>8</w:t>
      </w:r>
      <w:r>
        <w:rPr>
          <w:rFonts w:asciiTheme="minorEastAsia" w:eastAsiaTheme="minorEastAsia" w:hAnsiTheme="minorEastAsia" w:hint="eastAsia"/>
          <w:szCs w:val="21"/>
        </w:rPr>
        <w:t>小时内负责修复。如需更换货物或送修，必须在</w:t>
      </w:r>
      <w:r>
        <w:rPr>
          <w:rFonts w:asciiTheme="minorEastAsia" w:eastAsiaTheme="minorEastAsia" w:hAnsiTheme="minorEastAsia" w:hint="eastAsia"/>
          <w:szCs w:val="21"/>
        </w:rPr>
        <w:t>24</w:t>
      </w:r>
      <w:r>
        <w:rPr>
          <w:rFonts w:asciiTheme="minorEastAsia" w:eastAsiaTheme="minorEastAsia" w:hAnsiTheme="minorEastAsia" w:hint="eastAsia"/>
          <w:szCs w:val="21"/>
        </w:rPr>
        <w:t>小时内提供备用货物，并在</w:t>
      </w:r>
      <w:r>
        <w:rPr>
          <w:rFonts w:asciiTheme="minorEastAsia" w:eastAsiaTheme="minorEastAsia" w:hAnsiTheme="minorEastAsia" w:hint="eastAsia"/>
          <w:szCs w:val="21"/>
        </w:rPr>
        <w:t>5</w:t>
      </w:r>
      <w:r>
        <w:rPr>
          <w:rFonts w:asciiTheme="minorEastAsia" w:eastAsiaTheme="minorEastAsia" w:hAnsiTheme="minorEastAsia" w:hint="eastAsia"/>
          <w:szCs w:val="21"/>
        </w:rPr>
        <w:t>个工作日内负责对送修货物维修完毕并送至用户单位处。</w:t>
      </w:r>
    </w:p>
    <w:p w:rsidR="00016832" w:rsidRDefault="00B2076B">
      <w:pPr>
        <w:snapToGrid w:val="0"/>
        <w:spacing w:line="440" w:lineRule="exact"/>
        <w:ind w:firstLineChars="200" w:firstLine="422"/>
        <w:rPr>
          <w:rFonts w:asciiTheme="minorEastAsia" w:eastAsiaTheme="minorEastAsia" w:hAnsiTheme="minorEastAsia"/>
          <w:szCs w:val="21"/>
        </w:rPr>
      </w:pPr>
      <w:r>
        <w:rPr>
          <w:rFonts w:asciiTheme="minorEastAsia" w:eastAsiaTheme="minorEastAsia" w:hAnsiTheme="minorEastAsia"/>
          <w:b/>
          <w:bCs/>
          <w:szCs w:val="21"/>
        </w:rPr>
        <w:t>3.</w:t>
      </w:r>
      <w:r>
        <w:rPr>
          <w:rFonts w:asciiTheme="minorEastAsia" w:eastAsiaTheme="minorEastAsia" w:hAnsiTheme="minorEastAsia" w:hint="eastAsia"/>
          <w:b/>
          <w:bCs/>
          <w:szCs w:val="21"/>
        </w:rPr>
        <w:t>交货期：</w:t>
      </w:r>
      <w:r>
        <w:rPr>
          <w:rFonts w:asciiTheme="minorEastAsia" w:eastAsiaTheme="minorEastAsia" w:hAnsiTheme="minorEastAsia" w:hint="eastAsia"/>
          <w:szCs w:val="21"/>
        </w:rPr>
        <w:t>成交供应商须于接到采购单位供货安装通知书后的</w:t>
      </w:r>
      <w:r>
        <w:rPr>
          <w:rFonts w:asciiTheme="minorEastAsia" w:eastAsiaTheme="minorEastAsia" w:hAnsiTheme="minorEastAsia" w:hint="eastAsia"/>
          <w:szCs w:val="21"/>
        </w:rPr>
        <w:t>7</w:t>
      </w:r>
      <w:r>
        <w:rPr>
          <w:rFonts w:asciiTheme="minorEastAsia" w:eastAsiaTheme="minorEastAsia" w:hAnsiTheme="minorEastAsia" w:hint="eastAsia"/>
          <w:szCs w:val="21"/>
        </w:rPr>
        <w:t>天（日历日）内送货并安装调试完毕，否则视作验收不合格，终</w:t>
      </w:r>
      <w:r>
        <w:rPr>
          <w:rFonts w:asciiTheme="minorEastAsia" w:eastAsiaTheme="minorEastAsia" w:hAnsiTheme="minorEastAsia" w:hint="eastAsia"/>
          <w:szCs w:val="21"/>
        </w:rPr>
        <w:t>止合同。</w:t>
      </w:r>
    </w:p>
    <w:p w:rsidR="00016832" w:rsidRDefault="00B2076B">
      <w:pPr>
        <w:snapToGrid w:val="0"/>
        <w:spacing w:line="440" w:lineRule="exact"/>
        <w:ind w:firstLineChars="200" w:firstLine="422"/>
        <w:rPr>
          <w:rFonts w:asciiTheme="minorEastAsia" w:eastAsiaTheme="minorEastAsia" w:hAnsiTheme="minorEastAsia"/>
          <w:szCs w:val="21"/>
        </w:rPr>
      </w:pPr>
      <w:r>
        <w:rPr>
          <w:rFonts w:asciiTheme="minorEastAsia" w:eastAsiaTheme="minorEastAsia" w:hAnsiTheme="minorEastAsia"/>
          <w:b/>
          <w:bCs/>
          <w:szCs w:val="21"/>
        </w:rPr>
        <w:t>4.</w:t>
      </w:r>
      <w:r>
        <w:rPr>
          <w:rFonts w:asciiTheme="minorEastAsia" w:eastAsiaTheme="minorEastAsia" w:hAnsiTheme="minorEastAsia" w:hint="eastAsia"/>
          <w:b/>
          <w:bCs/>
          <w:szCs w:val="21"/>
        </w:rPr>
        <w:t>交货、安装地点：</w:t>
      </w:r>
      <w:r>
        <w:rPr>
          <w:rFonts w:asciiTheme="minorEastAsia" w:eastAsiaTheme="minorEastAsia" w:hAnsiTheme="minorEastAsia" w:hint="eastAsia"/>
          <w:szCs w:val="21"/>
        </w:rPr>
        <w:t>成交供应商应按照采购单位的要求，在指定位置安装牢固，确保达到采购使用要求正常使用。</w:t>
      </w:r>
    </w:p>
    <w:p w:rsidR="00016832" w:rsidRDefault="00016832"/>
    <w:p w:rsidR="00016832" w:rsidRDefault="00016832">
      <w:pPr>
        <w:pStyle w:val="3"/>
        <w:jc w:val="center"/>
        <w:rPr>
          <w:rFonts w:ascii="Times New Roman" w:eastAsia="楷体" w:hAnsi="Times New Roman"/>
          <w:sz w:val="44"/>
        </w:rPr>
        <w:sectPr w:rsidR="00016832">
          <w:pgSz w:w="11906" w:h="16838"/>
          <w:pgMar w:top="1440" w:right="1080" w:bottom="1440" w:left="1080" w:header="850" w:footer="850" w:gutter="0"/>
          <w:cols w:space="720"/>
          <w:docGrid w:type="lines" w:linePitch="312"/>
        </w:sectPr>
      </w:pPr>
    </w:p>
    <w:p w:rsidR="00016832" w:rsidRDefault="00B2076B">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合同主要条款</w:t>
      </w:r>
    </w:p>
    <w:p w:rsidR="00016832" w:rsidRDefault="00B2076B">
      <w:pPr>
        <w:pStyle w:val="3"/>
        <w:jc w:val="center"/>
        <w:rPr>
          <w:rFonts w:ascii="Times New Roman" w:eastAsia="楷体" w:hAnsi="Times New Roman"/>
          <w:sz w:val="44"/>
        </w:rPr>
      </w:pPr>
      <w:r>
        <w:rPr>
          <w:rFonts w:ascii="宋体" w:hAnsi="宋体" w:hint="eastAsia"/>
          <w:bCs/>
          <w:kern w:val="44"/>
          <w:sz w:val="44"/>
          <w:szCs w:val="44"/>
        </w:rPr>
        <w:t>江苏开放大学合同专用条款</w:t>
      </w:r>
    </w:p>
    <w:p w:rsidR="00016832" w:rsidRDefault="00B2076B">
      <w:pPr>
        <w:widowControl/>
        <w:snapToGrid w:val="0"/>
        <w:spacing w:before="19" w:line="360" w:lineRule="auto"/>
        <w:rPr>
          <w:rFonts w:ascii="宋体" w:hAnsi="宋体"/>
          <w:b/>
          <w:sz w:val="24"/>
          <w:u w:val="single"/>
        </w:rPr>
      </w:pPr>
      <w:bookmarkStart w:id="39" w:name="hetongStart"/>
      <w:bookmarkEnd w:id="39"/>
      <w:r>
        <w:rPr>
          <w:rFonts w:ascii="宋体" w:hAnsi="宋体" w:hint="eastAsia"/>
          <w:sz w:val="24"/>
        </w:rPr>
        <w:t>甲方</w:t>
      </w:r>
      <w:r>
        <w:rPr>
          <w:rFonts w:ascii="宋体" w:hAnsi="宋体" w:hint="eastAsia"/>
          <w:sz w:val="24"/>
        </w:rPr>
        <w:t>:</w:t>
      </w:r>
      <w:bookmarkStart w:id="40" w:name="purchase_name"/>
      <w:bookmarkStart w:id="41" w:name="purchase_start"/>
      <w:bookmarkEnd w:id="40"/>
      <w:bookmarkEnd w:id="41"/>
      <w:r>
        <w:rPr>
          <w:rFonts w:ascii="宋体" w:hAnsi="宋体" w:hint="eastAsia"/>
          <w:sz w:val="24"/>
        </w:rPr>
        <w:t xml:space="preserve"> </w:t>
      </w:r>
      <w:r>
        <w:rPr>
          <w:rFonts w:ascii="宋体" w:hAnsi="宋体" w:hint="eastAsia"/>
          <w:sz w:val="24"/>
        </w:rPr>
        <w:t>江苏开放大学</w:t>
      </w:r>
      <w:bookmarkStart w:id="42" w:name="purchase_end"/>
      <w:bookmarkEnd w:id="42"/>
    </w:p>
    <w:p w:rsidR="00016832" w:rsidRDefault="00B2076B">
      <w:pPr>
        <w:widowControl/>
        <w:snapToGrid w:val="0"/>
        <w:spacing w:before="19" w:line="360" w:lineRule="auto"/>
        <w:rPr>
          <w:rFonts w:ascii="宋体" w:hAnsi="宋体"/>
          <w:sz w:val="24"/>
          <w:u w:val="single"/>
        </w:rPr>
      </w:pPr>
      <w:r>
        <w:rPr>
          <w:rFonts w:ascii="宋体" w:hAnsi="宋体" w:hint="eastAsia"/>
          <w:sz w:val="24"/>
        </w:rPr>
        <w:t>乙方</w:t>
      </w:r>
      <w:r>
        <w:rPr>
          <w:rFonts w:ascii="宋体" w:hAnsi="宋体" w:hint="eastAsia"/>
          <w:sz w:val="24"/>
        </w:rPr>
        <w:t>:</w:t>
      </w:r>
      <w:bookmarkStart w:id="43" w:name="suppliers_name"/>
      <w:bookmarkEnd w:id="43"/>
    </w:p>
    <w:p w:rsidR="00016832" w:rsidRDefault="00B2076B">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hint="eastAsia"/>
          <w:sz w:val="24"/>
          <w:u w:val="single"/>
        </w:rPr>
        <w:t xml:space="preserve">              </w:t>
      </w:r>
      <w:r>
        <w:rPr>
          <w:rFonts w:ascii="宋体" w:hAnsi="宋体" w:hint="eastAsia"/>
          <w:sz w:val="24"/>
        </w:rPr>
        <w:t>的环境与生态学院</w:t>
      </w:r>
      <w:r>
        <w:rPr>
          <w:rFonts w:hint="eastAsia"/>
          <w:szCs w:val="21"/>
          <w:u w:val="single"/>
        </w:rPr>
        <w:t>环境监测设备</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w:t>
      </w:r>
      <w:r>
        <w:rPr>
          <w:rFonts w:ascii="宋体" w:hAnsi="宋体" w:hint="eastAsia"/>
          <w:sz w:val="24"/>
        </w:rPr>
        <w:t>,</w:t>
      </w:r>
      <w:r>
        <w:rPr>
          <w:rFonts w:ascii="宋体" w:hAnsi="宋体" w:hint="eastAsia"/>
          <w:sz w:val="24"/>
        </w:rPr>
        <w:t>经协商一致</w:t>
      </w:r>
      <w:r>
        <w:rPr>
          <w:rFonts w:ascii="宋体" w:hAnsi="宋体" w:hint="eastAsia"/>
          <w:sz w:val="24"/>
        </w:rPr>
        <w:t>,</w:t>
      </w:r>
      <w:r>
        <w:rPr>
          <w:rFonts w:ascii="宋体" w:hAnsi="宋体" w:hint="eastAsia"/>
          <w:sz w:val="24"/>
        </w:rPr>
        <w:t>达成如下货物购销合同</w:t>
      </w:r>
      <w:r>
        <w:rPr>
          <w:rFonts w:ascii="宋体" w:hAnsi="宋体" w:hint="eastAsia"/>
          <w:sz w:val="24"/>
        </w:rPr>
        <w:t>:</w:t>
      </w:r>
    </w:p>
    <w:p w:rsidR="00016832" w:rsidRDefault="00B2076B">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9720"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837"/>
        <w:gridCol w:w="1902"/>
        <w:gridCol w:w="1422"/>
        <w:gridCol w:w="913"/>
        <w:gridCol w:w="973"/>
        <w:gridCol w:w="943"/>
        <w:gridCol w:w="1093"/>
        <w:gridCol w:w="953"/>
      </w:tblGrid>
      <w:tr w:rsidR="00016832">
        <w:trPr>
          <w:trHeight w:val="606"/>
          <w:jc w:val="center"/>
        </w:trPr>
        <w:tc>
          <w:tcPr>
            <w:tcW w:w="684" w:type="dxa"/>
            <w:vAlign w:val="center"/>
          </w:tcPr>
          <w:p w:rsidR="00016832" w:rsidRDefault="00B2076B">
            <w:pPr>
              <w:jc w:val="center"/>
              <w:rPr>
                <w:rFonts w:ascii="宋体" w:hAnsi="宋体"/>
                <w:sz w:val="24"/>
              </w:rPr>
            </w:pPr>
            <w:r>
              <w:rPr>
                <w:rFonts w:ascii="宋体" w:hAnsi="宋体" w:hint="eastAsia"/>
                <w:sz w:val="24"/>
              </w:rPr>
              <w:t>序号</w:t>
            </w:r>
          </w:p>
        </w:tc>
        <w:tc>
          <w:tcPr>
            <w:tcW w:w="2739" w:type="dxa"/>
            <w:gridSpan w:val="2"/>
            <w:vAlign w:val="center"/>
          </w:tcPr>
          <w:p w:rsidR="00016832" w:rsidRDefault="00B2076B">
            <w:pPr>
              <w:jc w:val="center"/>
              <w:rPr>
                <w:rFonts w:ascii="宋体" w:hAnsi="宋体"/>
                <w:sz w:val="24"/>
              </w:rPr>
            </w:pPr>
            <w:r>
              <w:rPr>
                <w:rFonts w:ascii="宋体" w:hAnsi="宋体" w:hint="eastAsia"/>
                <w:sz w:val="24"/>
              </w:rPr>
              <w:t>项目</w:t>
            </w:r>
          </w:p>
          <w:p w:rsidR="00016832" w:rsidRDefault="00B2076B">
            <w:pPr>
              <w:jc w:val="center"/>
              <w:rPr>
                <w:rFonts w:ascii="宋体" w:hAnsi="宋体"/>
                <w:sz w:val="24"/>
              </w:rPr>
            </w:pPr>
            <w:r>
              <w:rPr>
                <w:rFonts w:ascii="宋体" w:hAnsi="宋体" w:hint="eastAsia"/>
                <w:sz w:val="24"/>
              </w:rPr>
              <w:t>名称</w:t>
            </w:r>
          </w:p>
        </w:tc>
        <w:tc>
          <w:tcPr>
            <w:tcW w:w="1422" w:type="dxa"/>
            <w:vAlign w:val="center"/>
          </w:tcPr>
          <w:p w:rsidR="00016832" w:rsidRDefault="00B2076B">
            <w:pPr>
              <w:jc w:val="center"/>
              <w:rPr>
                <w:rFonts w:ascii="宋体" w:hAnsi="宋体"/>
                <w:sz w:val="24"/>
              </w:rPr>
            </w:pPr>
            <w:r>
              <w:rPr>
                <w:rFonts w:ascii="宋体" w:hAnsi="宋体" w:hint="eastAsia"/>
                <w:sz w:val="24"/>
              </w:rPr>
              <w:t>规格型号</w:t>
            </w:r>
          </w:p>
        </w:tc>
        <w:tc>
          <w:tcPr>
            <w:tcW w:w="913" w:type="dxa"/>
            <w:vAlign w:val="center"/>
          </w:tcPr>
          <w:p w:rsidR="00016832" w:rsidRDefault="00B2076B">
            <w:pPr>
              <w:jc w:val="center"/>
              <w:rPr>
                <w:rFonts w:ascii="宋体" w:hAnsi="宋体"/>
                <w:sz w:val="24"/>
              </w:rPr>
            </w:pPr>
            <w:r>
              <w:rPr>
                <w:rFonts w:ascii="宋体" w:hAnsi="宋体" w:hint="eastAsia"/>
                <w:sz w:val="24"/>
              </w:rPr>
              <w:t>数量</w:t>
            </w:r>
          </w:p>
        </w:tc>
        <w:tc>
          <w:tcPr>
            <w:tcW w:w="973" w:type="dxa"/>
            <w:vAlign w:val="center"/>
          </w:tcPr>
          <w:p w:rsidR="00016832" w:rsidRDefault="00B2076B">
            <w:pPr>
              <w:jc w:val="center"/>
              <w:rPr>
                <w:rFonts w:ascii="宋体" w:hAnsi="宋体"/>
                <w:sz w:val="24"/>
              </w:rPr>
            </w:pPr>
            <w:r>
              <w:rPr>
                <w:rFonts w:ascii="宋体" w:hAnsi="宋体" w:hint="eastAsia"/>
                <w:sz w:val="24"/>
              </w:rPr>
              <w:t>单价</w:t>
            </w:r>
          </w:p>
        </w:tc>
        <w:tc>
          <w:tcPr>
            <w:tcW w:w="943" w:type="dxa"/>
            <w:vAlign w:val="center"/>
          </w:tcPr>
          <w:p w:rsidR="00016832" w:rsidRDefault="00B2076B">
            <w:pPr>
              <w:jc w:val="center"/>
              <w:rPr>
                <w:rFonts w:ascii="宋体" w:hAnsi="宋体"/>
                <w:sz w:val="24"/>
              </w:rPr>
            </w:pPr>
            <w:r>
              <w:rPr>
                <w:rFonts w:ascii="宋体" w:hAnsi="宋体" w:hint="eastAsia"/>
                <w:sz w:val="24"/>
              </w:rPr>
              <w:t>总价</w:t>
            </w:r>
          </w:p>
        </w:tc>
        <w:tc>
          <w:tcPr>
            <w:tcW w:w="1093" w:type="dxa"/>
            <w:vAlign w:val="center"/>
          </w:tcPr>
          <w:p w:rsidR="00016832" w:rsidRDefault="00B2076B">
            <w:pPr>
              <w:jc w:val="center"/>
              <w:rPr>
                <w:rFonts w:ascii="宋体" w:hAnsi="宋体"/>
                <w:sz w:val="24"/>
              </w:rPr>
            </w:pPr>
            <w:r>
              <w:rPr>
                <w:rFonts w:ascii="宋体" w:hAnsi="宋体" w:hint="eastAsia"/>
                <w:sz w:val="24"/>
              </w:rPr>
              <w:t>免费</w:t>
            </w:r>
          </w:p>
          <w:p w:rsidR="00016832" w:rsidRDefault="00B2076B">
            <w:pPr>
              <w:jc w:val="center"/>
              <w:rPr>
                <w:rFonts w:ascii="宋体" w:hAnsi="宋体"/>
                <w:sz w:val="24"/>
              </w:rPr>
            </w:pPr>
            <w:r>
              <w:rPr>
                <w:rFonts w:ascii="宋体" w:hAnsi="宋体" w:hint="eastAsia"/>
                <w:sz w:val="24"/>
              </w:rPr>
              <w:t>质保期</w:t>
            </w:r>
          </w:p>
        </w:tc>
        <w:tc>
          <w:tcPr>
            <w:tcW w:w="953" w:type="dxa"/>
            <w:vAlign w:val="center"/>
          </w:tcPr>
          <w:p w:rsidR="00016832" w:rsidRDefault="00B2076B">
            <w:pPr>
              <w:jc w:val="center"/>
              <w:rPr>
                <w:rFonts w:ascii="宋体" w:hAnsi="宋体"/>
                <w:sz w:val="24"/>
              </w:rPr>
            </w:pPr>
            <w:r>
              <w:rPr>
                <w:rFonts w:ascii="宋体" w:hAnsi="宋体" w:hint="eastAsia"/>
                <w:sz w:val="24"/>
              </w:rPr>
              <w:t>交货</w:t>
            </w:r>
          </w:p>
          <w:p w:rsidR="00016832" w:rsidRDefault="00B2076B">
            <w:pPr>
              <w:jc w:val="center"/>
              <w:rPr>
                <w:rFonts w:ascii="宋体" w:hAnsi="宋体"/>
                <w:sz w:val="24"/>
              </w:rPr>
            </w:pPr>
            <w:r>
              <w:rPr>
                <w:rFonts w:ascii="宋体" w:hAnsi="宋体" w:hint="eastAsia"/>
                <w:sz w:val="24"/>
              </w:rPr>
              <w:t>时间</w:t>
            </w:r>
          </w:p>
        </w:tc>
      </w:tr>
      <w:tr w:rsidR="00016832">
        <w:trPr>
          <w:trHeight w:val="487"/>
          <w:jc w:val="center"/>
        </w:trPr>
        <w:tc>
          <w:tcPr>
            <w:tcW w:w="684" w:type="dxa"/>
            <w:vAlign w:val="center"/>
          </w:tcPr>
          <w:p w:rsidR="00016832" w:rsidRDefault="00B2076B">
            <w:pPr>
              <w:jc w:val="center"/>
              <w:rPr>
                <w:rFonts w:ascii="宋体" w:hAnsi="宋体"/>
                <w:sz w:val="24"/>
              </w:rPr>
            </w:pPr>
            <w:bookmarkStart w:id="44" w:name="Ord_Seq_Name"/>
            <w:bookmarkEnd w:id="44"/>
            <w:r>
              <w:rPr>
                <w:rFonts w:ascii="宋体" w:hAnsi="宋体" w:hint="eastAsia"/>
                <w:sz w:val="24"/>
              </w:rPr>
              <w:t>1</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手提式紫外分析仪</w:t>
            </w:r>
          </w:p>
        </w:tc>
        <w:tc>
          <w:tcPr>
            <w:tcW w:w="1422" w:type="dxa"/>
            <w:vMerge w:val="restart"/>
            <w:vAlign w:val="center"/>
          </w:tcPr>
          <w:p w:rsidR="00016832" w:rsidRDefault="00B2076B">
            <w:pPr>
              <w:jc w:val="center"/>
              <w:rPr>
                <w:rFonts w:ascii="宋体" w:hAnsi="宋体"/>
                <w:sz w:val="24"/>
              </w:rPr>
            </w:pPr>
            <w:r>
              <w:rPr>
                <w:rFonts w:ascii="宋体" w:hAnsi="宋体" w:hint="eastAsia"/>
                <w:sz w:val="24"/>
              </w:rPr>
              <w:t>详见</w:t>
            </w:r>
          </w:p>
          <w:p w:rsidR="00016832" w:rsidRDefault="00B2076B">
            <w:pPr>
              <w:jc w:val="center"/>
              <w:rPr>
                <w:rFonts w:ascii="宋体" w:hAnsi="宋体"/>
                <w:sz w:val="24"/>
              </w:rPr>
            </w:pPr>
            <w:r>
              <w:rPr>
                <w:rFonts w:ascii="宋体" w:hAnsi="宋体" w:hint="eastAsia"/>
                <w:sz w:val="24"/>
              </w:rPr>
              <w:t>招标文件</w:t>
            </w: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vAlign w:val="center"/>
          </w:tcPr>
          <w:p w:rsidR="00016832" w:rsidRDefault="00016832">
            <w:pPr>
              <w:jc w:val="center"/>
              <w:rPr>
                <w:rFonts w:ascii="宋体" w:hAnsi="宋体"/>
                <w:bCs/>
                <w:sz w:val="24"/>
              </w:rPr>
            </w:pPr>
          </w:p>
        </w:tc>
      </w:tr>
      <w:tr w:rsidR="00016832">
        <w:trPr>
          <w:trHeight w:val="374"/>
          <w:jc w:val="center"/>
        </w:trPr>
        <w:tc>
          <w:tcPr>
            <w:tcW w:w="684" w:type="dxa"/>
            <w:vAlign w:val="center"/>
          </w:tcPr>
          <w:p w:rsidR="00016832" w:rsidRDefault="00B2076B">
            <w:pPr>
              <w:jc w:val="center"/>
              <w:rPr>
                <w:rFonts w:ascii="宋体" w:hAnsi="宋体"/>
                <w:sz w:val="24"/>
              </w:rPr>
            </w:pPr>
            <w:r>
              <w:rPr>
                <w:rFonts w:ascii="宋体" w:hAnsi="宋体" w:hint="eastAsia"/>
                <w:sz w:val="24"/>
              </w:rPr>
              <w:t>2</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土壤团粒分析仪器</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330"/>
          <w:jc w:val="center"/>
        </w:trPr>
        <w:tc>
          <w:tcPr>
            <w:tcW w:w="684" w:type="dxa"/>
            <w:vAlign w:val="center"/>
          </w:tcPr>
          <w:p w:rsidR="00016832" w:rsidRDefault="00B2076B">
            <w:pPr>
              <w:jc w:val="center"/>
              <w:rPr>
                <w:rFonts w:ascii="宋体" w:hAnsi="宋体"/>
                <w:sz w:val="24"/>
              </w:rPr>
            </w:pPr>
            <w:r>
              <w:rPr>
                <w:rFonts w:ascii="宋体" w:hAnsi="宋体" w:hint="eastAsia"/>
                <w:sz w:val="24"/>
              </w:rPr>
              <w:t>3</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土壤取样器</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10</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304"/>
          <w:jc w:val="center"/>
        </w:trPr>
        <w:tc>
          <w:tcPr>
            <w:tcW w:w="684" w:type="dxa"/>
            <w:vAlign w:val="center"/>
          </w:tcPr>
          <w:p w:rsidR="00016832" w:rsidRDefault="00B2076B">
            <w:pPr>
              <w:jc w:val="center"/>
              <w:rPr>
                <w:rFonts w:ascii="宋体" w:hAnsi="宋体"/>
                <w:sz w:val="24"/>
              </w:rPr>
            </w:pPr>
            <w:r>
              <w:rPr>
                <w:rFonts w:ascii="宋体" w:hAnsi="宋体" w:hint="eastAsia"/>
                <w:sz w:val="24"/>
              </w:rPr>
              <w:t>4</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土壤紧实度仪</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344"/>
          <w:jc w:val="center"/>
        </w:trPr>
        <w:tc>
          <w:tcPr>
            <w:tcW w:w="684" w:type="dxa"/>
            <w:vAlign w:val="center"/>
          </w:tcPr>
          <w:p w:rsidR="00016832" w:rsidRDefault="00B2076B">
            <w:pPr>
              <w:jc w:val="center"/>
              <w:rPr>
                <w:rFonts w:ascii="宋体" w:hAnsi="宋体"/>
                <w:sz w:val="24"/>
              </w:rPr>
            </w:pPr>
            <w:r>
              <w:rPr>
                <w:rFonts w:ascii="宋体" w:hAnsi="宋体" w:hint="eastAsia"/>
                <w:sz w:val="24"/>
              </w:rPr>
              <w:t>5</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颗粒组成测定仪</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45"/>
          <w:jc w:val="center"/>
        </w:trPr>
        <w:tc>
          <w:tcPr>
            <w:tcW w:w="684" w:type="dxa"/>
            <w:vAlign w:val="center"/>
          </w:tcPr>
          <w:p w:rsidR="00016832" w:rsidRDefault="00B2076B">
            <w:pPr>
              <w:jc w:val="center"/>
              <w:rPr>
                <w:rFonts w:ascii="宋体" w:hAnsi="宋体"/>
                <w:sz w:val="24"/>
              </w:rPr>
            </w:pPr>
            <w:r>
              <w:rPr>
                <w:rFonts w:ascii="宋体" w:hAnsi="宋体" w:hint="eastAsia"/>
                <w:sz w:val="24"/>
              </w:rPr>
              <w:t>6</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沙箱法测定土壤</w:t>
            </w:r>
            <w:r>
              <w:rPr>
                <w:rStyle w:val="font11"/>
                <w:lang w:bidi="ar"/>
              </w:rPr>
              <w:t>pF</w:t>
            </w:r>
            <w:r>
              <w:rPr>
                <w:rStyle w:val="font21"/>
                <w:rFonts w:hint="default"/>
                <w:lang w:bidi="ar"/>
              </w:rPr>
              <w:t>曲线</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7</w:t>
            </w:r>
          </w:p>
        </w:tc>
        <w:tc>
          <w:tcPr>
            <w:tcW w:w="2739" w:type="dxa"/>
            <w:gridSpan w:val="2"/>
            <w:vAlign w:val="center"/>
          </w:tcPr>
          <w:p w:rsidR="00016832" w:rsidRDefault="00B2076B">
            <w:pPr>
              <w:widowControl/>
              <w:jc w:val="center"/>
              <w:textAlignment w:val="center"/>
              <w:rPr>
                <w:rFonts w:ascii="宋体" w:hAnsi="宋体"/>
                <w:sz w:val="24"/>
              </w:rPr>
            </w:pPr>
            <w:r>
              <w:rPr>
                <w:rFonts w:ascii="宋体" w:hAnsi="宋体" w:cs="宋体" w:hint="eastAsia"/>
                <w:color w:val="000000"/>
                <w:kern w:val="0"/>
                <w:sz w:val="24"/>
                <w:lang w:bidi="ar"/>
              </w:rPr>
              <w:t>防腐隔膜真空泵</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rFonts w:ascii="宋体" w:hAnsi="宋体"/>
                <w:sz w:val="24"/>
              </w:rPr>
            </w:pPr>
            <w:r>
              <w:rPr>
                <w:color w:val="000000"/>
                <w:kern w:val="0"/>
                <w:sz w:val="24"/>
                <w:lang w:bidi="ar"/>
              </w:rPr>
              <w:t>2</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8</w:t>
            </w:r>
          </w:p>
        </w:tc>
        <w:tc>
          <w:tcPr>
            <w:tcW w:w="2739" w:type="dxa"/>
            <w:gridSpan w:val="2"/>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塑封机</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2</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9</w:t>
            </w:r>
          </w:p>
        </w:tc>
        <w:tc>
          <w:tcPr>
            <w:tcW w:w="2739" w:type="dxa"/>
            <w:gridSpan w:val="2"/>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加热磁力搅拌器</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2</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10</w:t>
            </w:r>
          </w:p>
        </w:tc>
        <w:tc>
          <w:tcPr>
            <w:tcW w:w="2739" w:type="dxa"/>
            <w:gridSpan w:val="2"/>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旋转蒸发仪</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11</w:t>
            </w:r>
          </w:p>
        </w:tc>
        <w:tc>
          <w:tcPr>
            <w:tcW w:w="2739" w:type="dxa"/>
            <w:gridSpan w:val="2"/>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双排管真空气体分配器</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trHeight w:val="429"/>
          <w:jc w:val="center"/>
        </w:trPr>
        <w:tc>
          <w:tcPr>
            <w:tcW w:w="684" w:type="dxa"/>
            <w:vAlign w:val="center"/>
          </w:tcPr>
          <w:p w:rsidR="00016832" w:rsidRDefault="00B2076B">
            <w:pPr>
              <w:jc w:val="center"/>
              <w:rPr>
                <w:rFonts w:ascii="宋体" w:hAnsi="宋体"/>
                <w:sz w:val="24"/>
              </w:rPr>
            </w:pPr>
            <w:r>
              <w:rPr>
                <w:rFonts w:ascii="宋体" w:hAnsi="宋体" w:hint="eastAsia"/>
                <w:sz w:val="24"/>
              </w:rPr>
              <w:t>12</w:t>
            </w:r>
          </w:p>
        </w:tc>
        <w:tc>
          <w:tcPr>
            <w:tcW w:w="2739" w:type="dxa"/>
            <w:gridSpan w:val="2"/>
            <w:vAlign w:val="center"/>
          </w:tcPr>
          <w:p w:rsidR="00016832" w:rsidRDefault="00B2076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低温冷却液循环装置</w:t>
            </w:r>
          </w:p>
        </w:tc>
        <w:tc>
          <w:tcPr>
            <w:tcW w:w="1422" w:type="dxa"/>
            <w:vMerge/>
            <w:vAlign w:val="center"/>
          </w:tcPr>
          <w:p w:rsidR="00016832" w:rsidRDefault="00016832">
            <w:pPr>
              <w:jc w:val="center"/>
              <w:rPr>
                <w:rFonts w:ascii="宋体" w:hAnsi="宋体"/>
                <w:sz w:val="24"/>
              </w:rPr>
            </w:pPr>
          </w:p>
        </w:tc>
        <w:tc>
          <w:tcPr>
            <w:tcW w:w="913" w:type="dxa"/>
            <w:vAlign w:val="center"/>
          </w:tcPr>
          <w:p w:rsidR="00016832" w:rsidRDefault="00B2076B">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rsidR="00016832" w:rsidRDefault="00016832">
            <w:pPr>
              <w:jc w:val="center"/>
              <w:rPr>
                <w:rFonts w:ascii="宋体" w:hAnsi="宋体"/>
                <w:sz w:val="24"/>
              </w:rPr>
            </w:pPr>
          </w:p>
        </w:tc>
        <w:tc>
          <w:tcPr>
            <w:tcW w:w="943" w:type="dxa"/>
            <w:vAlign w:val="center"/>
          </w:tcPr>
          <w:p w:rsidR="00016832" w:rsidRDefault="00016832">
            <w:pPr>
              <w:jc w:val="center"/>
              <w:rPr>
                <w:rFonts w:ascii="宋体" w:hAnsi="宋体"/>
                <w:sz w:val="24"/>
              </w:rPr>
            </w:pPr>
          </w:p>
        </w:tc>
        <w:tc>
          <w:tcPr>
            <w:tcW w:w="1093" w:type="dxa"/>
            <w:vAlign w:val="center"/>
          </w:tcPr>
          <w:p w:rsidR="00016832" w:rsidRDefault="00016832">
            <w:pPr>
              <w:jc w:val="center"/>
              <w:rPr>
                <w:rFonts w:ascii="宋体" w:hAnsi="宋体"/>
                <w:sz w:val="24"/>
              </w:rPr>
            </w:pPr>
          </w:p>
        </w:tc>
        <w:tc>
          <w:tcPr>
            <w:tcW w:w="953" w:type="dxa"/>
          </w:tcPr>
          <w:p w:rsidR="00016832" w:rsidRDefault="00016832">
            <w:pPr>
              <w:rPr>
                <w:rFonts w:ascii="宋体" w:hAnsi="宋体"/>
                <w:sz w:val="24"/>
              </w:rPr>
            </w:pPr>
          </w:p>
        </w:tc>
      </w:tr>
      <w:tr w:rsidR="00016832">
        <w:trPr>
          <w:cantSplit/>
          <w:trHeight w:val="901"/>
          <w:jc w:val="center"/>
        </w:trPr>
        <w:tc>
          <w:tcPr>
            <w:tcW w:w="9720" w:type="dxa"/>
            <w:gridSpan w:val="9"/>
            <w:vAlign w:val="center"/>
          </w:tcPr>
          <w:p w:rsidR="00016832" w:rsidRDefault="00B2076B">
            <w:pPr>
              <w:rPr>
                <w:rFonts w:ascii="宋体" w:hAnsi="宋体"/>
                <w:sz w:val="24"/>
              </w:rPr>
            </w:pPr>
            <w:r>
              <w:rPr>
                <w:rFonts w:ascii="宋体" w:hAnsi="宋体" w:hint="eastAsia"/>
                <w:sz w:val="24"/>
              </w:rPr>
              <w:t>合同总金额：人民币（大写）元整。</w:t>
            </w:r>
          </w:p>
          <w:p w:rsidR="00016832" w:rsidRDefault="00B2076B">
            <w:pPr>
              <w:rPr>
                <w:rFonts w:ascii="宋体" w:hAnsi="宋体"/>
                <w:sz w:val="24"/>
                <w:u w:val="single"/>
              </w:rPr>
            </w:pPr>
            <w:r>
              <w:rPr>
                <w:rFonts w:ascii="宋体" w:hAnsi="宋体" w:hint="eastAsia"/>
                <w:sz w:val="24"/>
              </w:rPr>
              <w:t>￥：</w:t>
            </w:r>
            <w:bookmarkStart w:id="45" w:name="Ppp_Amt_1"/>
            <w:bookmarkEnd w:id="45"/>
            <w:r>
              <w:rPr>
                <w:rFonts w:ascii="宋体" w:hAnsi="宋体" w:hint="eastAsia"/>
                <w:sz w:val="24"/>
              </w:rPr>
              <w:t>元整</w:t>
            </w:r>
          </w:p>
        </w:tc>
      </w:tr>
      <w:tr w:rsidR="00016832">
        <w:trPr>
          <w:cantSplit/>
          <w:trHeight w:val="726"/>
          <w:jc w:val="center"/>
        </w:trPr>
        <w:tc>
          <w:tcPr>
            <w:tcW w:w="1521" w:type="dxa"/>
            <w:gridSpan w:val="2"/>
            <w:vAlign w:val="center"/>
          </w:tcPr>
          <w:p w:rsidR="00016832" w:rsidRDefault="00B2076B">
            <w:pPr>
              <w:rPr>
                <w:rFonts w:ascii="宋体" w:hAnsi="宋体"/>
                <w:sz w:val="24"/>
              </w:rPr>
            </w:pPr>
            <w:r>
              <w:rPr>
                <w:rFonts w:ascii="宋体" w:hAnsi="宋体" w:hint="eastAsia"/>
                <w:sz w:val="24"/>
              </w:rPr>
              <w:t>甲方</w:t>
            </w:r>
          </w:p>
        </w:tc>
        <w:tc>
          <w:tcPr>
            <w:tcW w:w="8199" w:type="dxa"/>
            <w:gridSpan w:val="7"/>
            <w:vAlign w:val="center"/>
          </w:tcPr>
          <w:p w:rsidR="00016832" w:rsidRDefault="00B2076B">
            <w:pPr>
              <w:rPr>
                <w:rFonts w:ascii="宋体" w:hAnsi="宋体"/>
                <w:sz w:val="24"/>
              </w:rPr>
            </w:pPr>
            <w:r>
              <w:rPr>
                <w:rFonts w:ascii="宋体" w:hAnsi="宋体" w:hint="eastAsia"/>
                <w:sz w:val="24"/>
              </w:rPr>
              <w:t>联系人：</w:t>
            </w:r>
            <w:bookmarkStart w:id="46" w:name="Cus_Usr"/>
            <w:bookmarkEnd w:id="46"/>
          </w:p>
          <w:p w:rsidR="00016832" w:rsidRDefault="00B2076B">
            <w:pPr>
              <w:rPr>
                <w:rFonts w:ascii="宋体" w:hAnsi="宋体"/>
                <w:sz w:val="24"/>
              </w:rPr>
            </w:pPr>
            <w:r>
              <w:rPr>
                <w:rFonts w:ascii="宋体" w:hAnsi="宋体" w:hint="eastAsia"/>
                <w:sz w:val="24"/>
              </w:rPr>
              <w:t>固定电话：</w:t>
            </w:r>
            <w:bookmarkStart w:id="47" w:name="Cus_Tel"/>
            <w:bookmarkEnd w:id="47"/>
            <w:r>
              <w:rPr>
                <w:rFonts w:ascii="宋体" w:hAnsi="宋体" w:hint="eastAsia"/>
                <w:sz w:val="24"/>
              </w:rPr>
              <w:t>移动电话：</w:t>
            </w:r>
            <w:bookmarkStart w:id="48" w:name="Cus_Mob"/>
            <w:bookmarkEnd w:id="48"/>
          </w:p>
        </w:tc>
      </w:tr>
      <w:tr w:rsidR="00016832">
        <w:trPr>
          <w:cantSplit/>
          <w:trHeight w:val="607"/>
          <w:jc w:val="center"/>
        </w:trPr>
        <w:tc>
          <w:tcPr>
            <w:tcW w:w="1521" w:type="dxa"/>
            <w:gridSpan w:val="2"/>
            <w:vAlign w:val="center"/>
          </w:tcPr>
          <w:p w:rsidR="00016832" w:rsidRDefault="00B2076B">
            <w:pPr>
              <w:rPr>
                <w:rFonts w:ascii="宋体" w:hAnsi="宋体"/>
                <w:sz w:val="24"/>
              </w:rPr>
            </w:pPr>
            <w:r>
              <w:rPr>
                <w:rFonts w:ascii="宋体" w:hAnsi="宋体" w:hint="eastAsia"/>
                <w:sz w:val="24"/>
              </w:rPr>
              <w:t>乙方</w:t>
            </w:r>
          </w:p>
        </w:tc>
        <w:tc>
          <w:tcPr>
            <w:tcW w:w="8199" w:type="dxa"/>
            <w:gridSpan w:val="7"/>
            <w:vAlign w:val="center"/>
          </w:tcPr>
          <w:p w:rsidR="00016832" w:rsidRDefault="00B2076B">
            <w:pPr>
              <w:rPr>
                <w:rFonts w:ascii="宋体" w:hAnsi="宋体"/>
                <w:sz w:val="24"/>
              </w:rPr>
            </w:pPr>
            <w:r>
              <w:rPr>
                <w:rFonts w:ascii="宋体" w:hAnsi="宋体" w:hint="eastAsia"/>
                <w:sz w:val="24"/>
              </w:rPr>
              <w:t>联系人：</w:t>
            </w:r>
            <w:bookmarkStart w:id="49" w:name="Spr_Usr"/>
            <w:bookmarkEnd w:id="49"/>
          </w:p>
          <w:p w:rsidR="00016832" w:rsidRDefault="00B2076B">
            <w:pPr>
              <w:rPr>
                <w:rFonts w:ascii="宋体" w:hAnsi="宋体"/>
                <w:sz w:val="24"/>
              </w:rPr>
            </w:pPr>
            <w:r>
              <w:rPr>
                <w:rFonts w:ascii="宋体" w:hAnsi="宋体" w:hint="eastAsia"/>
                <w:sz w:val="24"/>
              </w:rPr>
              <w:t>固定电话：</w:t>
            </w:r>
            <w:bookmarkStart w:id="50" w:name="Spr_Tel"/>
            <w:bookmarkEnd w:id="50"/>
            <w:r>
              <w:rPr>
                <w:rFonts w:ascii="宋体" w:hAnsi="宋体" w:hint="eastAsia"/>
                <w:sz w:val="24"/>
              </w:rPr>
              <w:t>移动电话：</w:t>
            </w:r>
            <w:bookmarkStart w:id="51" w:name="Spr_Mob"/>
            <w:bookmarkEnd w:id="51"/>
          </w:p>
        </w:tc>
      </w:tr>
    </w:tbl>
    <w:p w:rsidR="00016832" w:rsidRDefault="00B2076B">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2" w:name="Con_Location"/>
      <w:bookmarkEnd w:id="52"/>
    </w:p>
    <w:p w:rsidR="00016832" w:rsidRDefault="00B2076B">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016832" w:rsidRDefault="00B2076B">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016832" w:rsidRDefault="00B2076B">
      <w:pPr>
        <w:widowControl/>
        <w:snapToGrid w:val="0"/>
        <w:spacing w:before="19" w:line="360" w:lineRule="auto"/>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、预付款：签订合同后，支付合同总价的</w:t>
      </w:r>
      <w:r>
        <w:rPr>
          <w:rFonts w:ascii="宋体" w:hAnsi="宋体" w:cs="宋体" w:hint="eastAsia"/>
          <w:sz w:val="24"/>
          <w:u w:val="single"/>
        </w:rPr>
        <w:t xml:space="preserve"> 95</w:t>
      </w:r>
      <w:r>
        <w:rPr>
          <w:rFonts w:ascii="宋体" w:hAnsi="宋体" w:cs="宋体" w:hint="eastAsia"/>
          <w:sz w:val="24"/>
        </w:rPr>
        <w:t xml:space="preserve"> %</w:t>
      </w:r>
      <w:r>
        <w:rPr>
          <w:rFonts w:ascii="宋体" w:hAnsi="宋体" w:cs="宋体" w:hint="eastAsia"/>
          <w:sz w:val="24"/>
        </w:rPr>
        <w:t>。</w:t>
      </w:r>
    </w:p>
    <w:p w:rsidR="00016832" w:rsidRDefault="00B2076B">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w:t>
      </w:r>
      <w:r>
        <w:rPr>
          <w:rFonts w:ascii="宋体" w:hAnsi="宋体" w:cs="宋体" w:hint="eastAsia"/>
          <w:sz w:val="24"/>
        </w:rPr>
        <w:t>、货物运到采购人指定的地点，安装调试结束，经采购人验收合格，中标供应商提交所需单据后，支付合同总价的</w:t>
      </w:r>
      <w:r>
        <w:rPr>
          <w:rFonts w:ascii="宋体" w:hAnsi="宋体" w:cs="宋体" w:hint="eastAsia"/>
          <w:sz w:val="24"/>
          <w:u w:val="single"/>
        </w:rPr>
        <w:t xml:space="preserve"> 5 %</w:t>
      </w:r>
      <w:r>
        <w:rPr>
          <w:rFonts w:ascii="宋体" w:hAnsi="宋体" w:cs="宋体" w:hint="eastAsia"/>
          <w:sz w:val="24"/>
        </w:rPr>
        <w:t>；</w:t>
      </w:r>
    </w:p>
    <w:p w:rsidR="00016832" w:rsidRDefault="00B2076B">
      <w:pPr>
        <w:widowControl/>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、第二次付款：一年后无质量问题付清尾款。</w:t>
      </w:r>
    </w:p>
    <w:p w:rsidR="00016832" w:rsidRDefault="00B2076B">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016832" w:rsidRDefault="00B2076B">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w:t>
      </w:r>
      <w:r>
        <w:rPr>
          <w:rFonts w:ascii="宋体" w:hAnsi="宋体" w:cs="宋体" w:hint="eastAsia"/>
          <w:sz w:val="24"/>
        </w:rPr>
        <w:t>1</w:t>
      </w:r>
      <w:r>
        <w:rPr>
          <w:rFonts w:ascii="宋体" w:hAnsi="宋体" w:cs="宋体" w:hint="eastAsia"/>
          <w:sz w:val="24"/>
        </w:rPr>
        <w:t>处理。</w:t>
      </w:r>
    </w:p>
    <w:p w:rsidR="00016832" w:rsidRDefault="00B2076B">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、由甲乙双方协商处理。</w:t>
      </w:r>
    </w:p>
    <w:p w:rsidR="00016832" w:rsidRDefault="00B2076B">
      <w:pPr>
        <w:widowControl/>
        <w:tabs>
          <w:tab w:val="left" w:pos="1980"/>
        </w:tabs>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、申请仲裁。仲裁机构为南京市仲裁委员会。</w:t>
      </w:r>
    </w:p>
    <w:p w:rsidR="00016832" w:rsidRDefault="00B2076B">
      <w:pPr>
        <w:widowControl/>
        <w:tabs>
          <w:tab w:val="left" w:pos="1980"/>
        </w:tabs>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、提起诉讼。诉讼地点为采购人所在地。</w:t>
      </w:r>
    </w:p>
    <w:p w:rsidR="00016832" w:rsidRDefault="00B2076B">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016832" w:rsidRDefault="00B2076B">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016832" w:rsidRDefault="00B2076B">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016832" w:rsidRDefault="00B2076B">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016832" w:rsidRDefault="00B2076B">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016832" w:rsidRDefault="00B2076B">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016832" w:rsidRDefault="00B2076B">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016832" w:rsidRDefault="00B2076B">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016832" w:rsidRDefault="00B2076B">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016832" w:rsidRDefault="00016832">
      <w:pPr>
        <w:widowControl/>
        <w:snapToGrid w:val="0"/>
        <w:spacing w:before="19" w:line="360" w:lineRule="auto"/>
        <w:rPr>
          <w:rFonts w:ascii="宋体" w:hAnsi="宋体"/>
          <w:b/>
          <w:sz w:val="24"/>
        </w:rPr>
      </w:pPr>
    </w:p>
    <w:p w:rsidR="00016832" w:rsidRDefault="00B2076B">
      <w:pPr>
        <w:widowControl/>
        <w:snapToGrid w:val="0"/>
        <w:spacing w:before="19" w:line="360" w:lineRule="auto"/>
        <w:rPr>
          <w:rFonts w:ascii="宋体" w:hAnsi="宋体"/>
          <w:b/>
          <w:sz w:val="24"/>
          <w:u w:val="single"/>
        </w:rPr>
      </w:pPr>
      <w:r>
        <w:rPr>
          <w:rFonts w:ascii="宋体" w:hAnsi="宋体" w:hint="eastAsia"/>
          <w:b/>
          <w:sz w:val="24"/>
        </w:rPr>
        <w:t>甲方：</w:t>
      </w:r>
      <w:bookmarkStart w:id="53" w:name="purchase_name_one"/>
      <w:bookmarkStart w:id="54" w:name="purchase_one_start"/>
      <w:bookmarkEnd w:id="53"/>
      <w:bookmarkEnd w:id="54"/>
      <w:r>
        <w:rPr>
          <w:rFonts w:ascii="宋体" w:hAnsi="宋体" w:hint="eastAsia"/>
          <w:b/>
          <w:sz w:val="24"/>
        </w:rPr>
        <w:t>江苏开放大学</w:t>
      </w:r>
      <w:bookmarkStart w:id="55" w:name="purchase_one_end"/>
      <w:bookmarkEnd w:id="55"/>
      <w:r>
        <w:rPr>
          <w:rFonts w:ascii="宋体" w:hAnsi="宋体" w:hint="eastAsia"/>
          <w:b/>
          <w:sz w:val="24"/>
        </w:rPr>
        <w:t>（盖章）</w:t>
      </w:r>
    </w:p>
    <w:p w:rsidR="00016832" w:rsidRDefault="00B2076B">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w:t>
      </w:r>
      <w:r>
        <w:rPr>
          <w:rFonts w:ascii="宋体" w:hAnsi="宋体" w:hint="eastAsia"/>
          <w:sz w:val="24"/>
          <w:u w:val="single"/>
        </w:rPr>
        <w:t>399</w:t>
      </w:r>
      <w:r>
        <w:rPr>
          <w:rFonts w:ascii="宋体" w:hAnsi="宋体" w:hint="eastAsia"/>
          <w:sz w:val="24"/>
          <w:u w:val="single"/>
        </w:rPr>
        <w:t>号</w:t>
      </w:r>
      <w:r>
        <w:rPr>
          <w:rFonts w:ascii="宋体" w:hAnsi="宋体" w:hint="eastAsia"/>
          <w:sz w:val="24"/>
        </w:rPr>
        <w:t>法定（授权）代表人：</w:t>
      </w:r>
    </w:p>
    <w:p w:rsidR="00016832" w:rsidRDefault="00B2076B">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宋体"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16832" w:rsidRDefault="00B2076B">
      <w:pPr>
        <w:widowControl/>
        <w:snapToGrid w:val="0"/>
        <w:spacing w:before="19" w:line="360" w:lineRule="auto"/>
        <w:rPr>
          <w:rFonts w:ascii="宋体" w:hAnsi="宋体"/>
          <w:sz w:val="24"/>
        </w:rPr>
      </w:pPr>
      <w:r>
        <w:rPr>
          <w:rFonts w:ascii="宋体" w:hAnsi="宋体" w:hint="eastAsia"/>
          <w:b/>
          <w:sz w:val="24"/>
        </w:rPr>
        <w:t>乙方：</w:t>
      </w:r>
      <w:bookmarkStart w:id="56" w:name="suppliers_name_one"/>
      <w:bookmarkEnd w:id="56"/>
      <w:r>
        <w:rPr>
          <w:rFonts w:ascii="宋体" w:hAnsi="宋体" w:hint="eastAsia"/>
          <w:b/>
          <w:sz w:val="24"/>
        </w:rPr>
        <w:t>（盖章）</w:t>
      </w:r>
    </w:p>
    <w:p w:rsidR="00016832" w:rsidRDefault="00B2076B">
      <w:pPr>
        <w:widowControl/>
        <w:snapToGrid w:val="0"/>
        <w:spacing w:before="19" w:line="360" w:lineRule="auto"/>
        <w:rPr>
          <w:rFonts w:ascii="宋体" w:hAnsi="宋体"/>
          <w:sz w:val="24"/>
        </w:rPr>
      </w:pPr>
      <w:r>
        <w:rPr>
          <w:rFonts w:ascii="宋体" w:hAnsi="宋体" w:hint="eastAsia"/>
          <w:sz w:val="24"/>
        </w:rPr>
        <w:t>地址：法定（授权）代表人：</w:t>
      </w:r>
    </w:p>
    <w:p w:rsidR="00016832" w:rsidRDefault="00B2076B">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宋体"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16832" w:rsidRDefault="00B2076B">
      <w:pPr>
        <w:widowControl/>
        <w:snapToGrid w:val="0"/>
        <w:spacing w:before="19" w:line="360" w:lineRule="auto"/>
        <w:rPr>
          <w:rFonts w:ascii="宋体" w:hAnsi="宋体"/>
          <w:sz w:val="24"/>
        </w:rPr>
      </w:pPr>
      <w:r>
        <w:rPr>
          <w:rFonts w:ascii="宋体" w:hAnsi="宋体" w:hint="eastAsia"/>
          <w:sz w:val="24"/>
        </w:rPr>
        <w:t>户名：</w:t>
      </w:r>
    </w:p>
    <w:p w:rsidR="00016832" w:rsidRDefault="00B2076B">
      <w:pPr>
        <w:widowControl/>
        <w:snapToGrid w:val="0"/>
        <w:spacing w:before="19" w:line="360" w:lineRule="auto"/>
        <w:rPr>
          <w:rFonts w:ascii="宋体" w:hAnsi="宋体"/>
          <w:sz w:val="24"/>
        </w:rPr>
      </w:pPr>
      <w:r>
        <w:rPr>
          <w:rFonts w:ascii="宋体" w:hAnsi="宋体" w:hint="eastAsia"/>
          <w:sz w:val="24"/>
        </w:rPr>
        <w:t>开户银行：</w:t>
      </w:r>
    </w:p>
    <w:p w:rsidR="00016832" w:rsidRDefault="00B2076B">
      <w:pPr>
        <w:widowControl/>
        <w:snapToGrid w:val="0"/>
        <w:spacing w:before="19" w:line="360" w:lineRule="auto"/>
        <w:rPr>
          <w:rFonts w:ascii="宋体" w:hAnsi="宋体"/>
          <w:sz w:val="24"/>
        </w:rPr>
      </w:pPr>
      <w:r>
        <w:rPr>
          <w:rFonts w:ascii="宋体" w:hAnsi="宋体" w:hint="eastAsia"/>
          <w:sz w:val="24"/>
        </w:rPr>
        <w:t>帐号：</w:t>
      </w:r>
    </w:p>
    <w:p w:rsidR="00016832" w:rsidRDefault="00016832">
      <w:pPr>
        <w:pStyle w:val="ac"/>
        <w:spacing w:line="360" w:lineRule="auto"/>
        <w:rPr>
          <w:rFonts w:ascii="Times New Roman" w:hAnsi="Times New Roman"/>
          <w:szCs w:val="21"/>
        </w:rPr>
        <w:sectPr w:rsidR="00016832">
          <w:pgSz w:w="11906" w:h="16838"/>
          <w:pgMar w:top="1440" w:right="1080" w:bottom="1440" w:left="1080" w:header="850" w:footer="850" w:gutter="0"/>
          <w:cols w:space="720"/>
          <w:docGrid w:type="lines" w:linePitch="312"/>
        </w:sectPr>
      </w:pPr>
    </w:p>
    <w:p w:rsidR="00016832" w:rsidRDefault="00B2076B">
      <w:pPr>
        <w:pStyle w:val="3"/>
        <w:jc w:val="center"/>
        <w:rPr>
          <w:rFonts w:ascii="Times New Roman" w:eastAsia="楷体" w:hAnsi="Times New Roman"/>
        </w:rPr>
      </w:pPr>
      <w:bookmarkStart w:id="57"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7"/>
    </w:p>
    <w:p w:rsidR="00016832" w:rsidRDefault="00B2076B">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a:effectLst/>
                      </wps:spPr>
                      <wps:txbx>
                        <w:txbxContent>
                          <w:p w:rsidR="00016832" w:rsidRDefault="00B2076B">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ykW2gAA&#10;AAsBAAAPAAAAAAAAAAEAIAAAACIAAABkcnMvZG93bnJldi54bWxQSwECFAAUAAAACACHTuJAmf/j&#10;FBwCAABHBAAADgAAAAAAAAABACAAAAApAQAAZHJzL2Uyb0RvYy54bWxQSwUGAAAAAAYABgBZAQAA&#10;tw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w:t>
      </w:r>
      <w:r>
        <w:rPr>
          <w:rFonts w:hAnsi="宋体"/>
          <w:szCs w:val="21"/>
        </w:rPr>
        <w:t>请按照以下文件的要求格式、内容，顺序制作投标文件，并请编制目录及页码，否则可能将影响对投标文件的评价。</w:t>
      </w:r>
      <w:r>
        <w:rPr>
          <w:rFonts w:hAnsi="宋体"/>
          <w:szCs w:val="21"/>
        </w:rPr>
        <w:t>)</w:t>
      </w:r>
    </w:p>
    <w:p w:rsidR="00016832" w:rsidRDefault="00016832">
      <w:pPr>
        <w:pStyle w:val="ac"/>
        <w:rPr>
          <w:rFonts w:hAnsi="宋体"/>
          <w:szCs w:val="21"/>
        </w:rPr>
      </w:pPr>
    </w:p>
    <w:p w:rsidR="00016832" w:rsidRDefault="00B2076B">
      <w:pPr>
        <w:pStyle w:val="ac"/>
        <w:jc w:val="center"/>
        <w:rPr>
          <w:rFonts w:hAnsi="宋体"/>
          <w:szCs w:val="21"/>
        </w:rPr>
      </w:pPr>
      <w:r>
        <w:rPr>
          <w:rFonts w:hAnsi="宋体"/>
          <w:szCs w:val="21"/>
        </w:rPr>
        <w:t>投标文件</w:t>
      </w:r>
    </w:p>
    <w:p w:rsidR="00016832" w:rsidRDefault="00016832">
      <w:pPr>
        <w:pStyle w:val="ac"/>
        <w:rPr>
          <w:rFonts w:hAnsi="宋体"/>
          <w:b/>
          <w:bCs/>
          <w:szCs w:val="21"/>
        </w:rPr>
      </w:pPr>
    </w:p>
    <w:p w:rsidR="00016832" w:rsidRDefault="00B2076B">
      <w:pPr>
        <w:pStyle w:val="ac"/>
        <w:ind w:firstLineChars="345" w:firstLine="727"/>
        <w:rPr>
          <w:rFonts w:hAnsi="宋体"/>
          <w:szCs w:val="21"/>
        </w:rPr>
      </w:pPr>
      <w:r>
        <w:rPr>
          <w:rFonts w:hAnsi="宋体"/>
          <w:b/>
          <w:bCs/>
          <w:szCs w:val="21"/>
        </w:rPr>
        <w:t>项目编号</w:t>
      </w:r>
      <w:r>
        <w:rPr>
          <w:rFonts w:hAnsi="宋体"/>
          <w:b/>
          <w:bCs/>
          <w:szCs w:val="21"/>
        </w:rPr>
        <w:t>:</w:t>
      </w:r>
    </w:p>
    <w:p w:rsidR="00016832" w:rsidRDefault="00B2076B">
      <w:pPr>
        <w:spacing w:line="600" w:lineRule="exact"/>
        <w:ind w:firstLineChars="349" w:firstLine="736"/>
        <w:rPr>
          <w:rFonts w:ascii="宋体" w:hAnsi="宋体"/>
          <w:b/>
          <w:bCs/>
          <w:szCs w:val="21"/>
          <w:u w:val="single"/>
        </w:rPr>
      </w:pPr>
      <w:r>
        <w:rPr>
          <w:rFonts w:ascii="宋体" w:hAnsi="宋体"/>
          <w:b/>
          <w:bCs/>
          <w:szCs w:val="21"/>
        </w:rPr>
        <w:t>项目名称：</w:t>
      </w:r>
    </w:p>
    <w:p w:rsidR="00016832" w:rsidRDefault="00B2076B">
      <w:pPr>
        <w:spacing w:line="600" w:lineRule="exact"/>
        <w:ind w:firstLineChars="349" w:firstLine="736"/>
        <w:rPr>
          <w:rFonts w:ascii="宋体" w:hAnsi="宋体"/>
          <w:b/>
          <w:bCs/>
          <w:szCs w:val="21"/>
        </w:rPr>
      </w:pPr>
      <w:r>
        <w:rPr>
          <w:rFonts w:ascii="宋体" w:hAnsi="宋体"/>
          <w:b/>
          <w:bCs/>
          <w:szCs w:val="21"/>
        </w:rPr>
        <w:t>投</w:t>
      </w:r>
      <w:r>
        <w:rPr>
          <w:rFonts w:ascii="宋体" w:hAnsi="宋体"/>
          <w:b/>
          <w:bCs/>
          <w:szCs w:val="21"/>
        </w:rPr>
        <w:t xml:space="preserve"> </w:t>
      </w:r>
      <w:r>
        <w:rPr>
          <w:rFonts w:ascii="宋体" w:hAnsi="宋体"/>
          <w:b/>
          <w:bCs/>
          <w:szCs w:val="21"/>
        </w:rPr>
        <w:t>标</w:t>
      </w:r>
      <w:r>
        <w:rPr>
          <w:rFonts w:ascii="宋体" w:hAnsi="宋体"/>
          <w:b/>
          <w:bCs/>
          <w:szCs w:val="21"/>
        </w:rPr>
        <w:t xml:space="preserve"> </w:t>
      </w:r>
      <w:r>
        <w:rPr>
          <w:rFonts w:ascii="宋体" w:hAnsi="宋体"/>
          <w:b/>
          <w:bCs/>
          <w:szCs w:val="21"/>
        </w:rPr>
        <w:t>人：</w:t>
      </w:r>
    </w:p>
    <w:p w:rsidR="00016832" w:rsidRDefault="00B2076B">
      <w:pPr>
        <w:spacing w:line="600" w:lineRule="exact"/>
        <w:ind w:firstLineChars="349" w:firstLine="736"/>
        <w:rPr>
          <w:rFonts w:ascii="宋体" w:hAnsi="宋体"/>
          <w:b/>
          <w:bCs/>
          <w:szCs w:val="21"/>
          <w:u w:val="single"/>
        </w:rPr>
      </w:pPr>
      <w:r>
        <w:rPr>
          <w:rFonts w:ascii="宋体" w:hAnsi="宋体"/>
          <w:b/>
          <w:bCs/>
          <w:szCs w:val="21"/>
        </w:rPr>
        <w:t>地</w:t>
      </w:r>
      <w:r>
        <w:rPr>
          <w:rFonts w:ascii="宋体" w:hAnsi="宋体"/>
          <w:b/>
          <w:bCs/>
          <w:szCs w:val="21"/>
        </w:rPr>
        <w:t xml:space="preserve">    </w:t>
      </w:r>
      <w:r>
        <w:rPr>
          <w:rFonts w:ascii="宋体" w:hAnsi="宋体"/>
          <w:b/>
          <w:bCs/>
          <w:szCs w:val="21"/>
        </w:rPr>
        <w:t>址：</w:t>
      </w:r>
    </w:p>
    <w:p w:rsidR="00016832" w:rsidRDefault="00B2076B">
      <w:pPr>
        <w:spacing w:line="600" w:lineRule="exact"/>
        <w:ind w:firstLineChars="349" w:firstLine="736"/>
        <w:rPr>
          <w:rFonts w:ascii="宋体" w:hAnsi="宋体"/>
          <w:b/>
          <w:bCs/>
          <w:szCs w:val="21"/>
          <w:u w:val="single"/>
        </w:rPr>
      </w:pPr>
      <w:r>
        <w:rPr>
          <w:rFonts w:ascii="宋体" w:hAnsi="宋体"/>
          <w:b/>
          <w:bCs/>
          <w:szCs w:val="21"/>
        </w:rPr>
        <w:t>电</w:t>
      </w:r>
      <w:r>
        <w:rPr>
          <w:rFonts w:ascii="宋体" w:hAnsi="宋体"/>
          <w:b/>
          <w:bCs/>
          <w:szCs w:val="21"/>
        </w:rPr>
        <w:t xml:space="preserve">    </w:t>
      </w:r>
      <w:r>
        <w:rPr>
          <w:rFonts w:ascii="宋体" w:hAnsi="宋体"/>
          <w:b/>
          <w:bCs/>
          <w:szCs w:val="21"/>
        </w:rPr>
        <w:t>话：</w:t>
      </w:r>
    </w:p>
    <w:p w:rsidR="00016832" w:rsidRDefault="00B2076B">
      <w:pPr>
        <w:spacing w:line="600" w:lineRule="exact"/>
        <w:ind w:firstLineChars="349" w:firstLine="736"/>
        <w:rPr>
          <w:rFonts w:ascii="宋体" w:hAnsi="宋体"/>
          <w:b/>
          <w:bCs/>
          <w:szCs w:val="21"/>
          <w:u w:val="single"/>
        </w:rPr>
      </w:pPr>
      <w:r>
        <w:rPr>
          <w:rFonts w:ascii="宋体" w:hAnsi="宋体"/>
          <w:b/>
          <w:bCs/>
          <w:szCs w:val="21"/>
        </w:rPr>
        <w:t>传</w:t>
      </w:r>
      <w:r>
        <w:rPr>
          <w:rFonts w:ascii="宋体" w:hAnsi="宋体"/>
          <w:b/>
          <w:bCs/>
          <w:szCs w:val="21"/>
        </w:rPr>
        <w:t xml:space="preserve">    </w:t>
      </w:r>
      <w:r>
        <w:rPr>
          <w:rFonts w:ascii="宋体" w:hAnsi="宋体"/>
          <w:b/>
          <w:bCs/>
          <w:szCs w:val="21"/>
        </w:rPr>
        <w:t>真：</w:t>
      </w:r>
    </w:p>
    <w:p w:rsidR="00016832" w:rsidRDefault="00B2076B">
      <w:pPr>
        <w:spacing w:line="600" w:lineRule="exact"/>
        <w:ind w:firstLineChars="349" w:firstLine="736"/>
        <w:rPr>
          <w:rFonts w:ascii="宋体" w:hAnsi="宋体"/>
          <w:b/>
          <w:bCs/>
          <w:szCs w:val="21"/>
        </w:rPr>
      </w:pPr>
      <w:r>
        <w:rPr>
          <w:rFonts w:ascii="宋体" w:hAnsi="宋体"/>
          <w:b/>
          <w:bCs/>
          <w:szCs w:val="21"/>
        </w:rPr>
        <w:t>授权代表：</w:t>
      </w:r>
    </w:p>
    <w:p w:rsidR="00016832" w:rsidRDefault="00B2076B">
      <w:pPr>
        <w:spacing w:line="600" w:lineRule="exact"/>
        <w:ind w:firstLineChars="349" w:firstLine="736"/>
        <w:rPr>
          <w:rFonts w:ascii="宋体" w:hAnsi="宋体"/>
          <w:b/>
          <w:bCs/>
          <w:szCs w:val="21"/>
        </w:rPr>
      </w:pPr>
      <w:r>
        <w:rPr>
          <w:rFonts w:ascii="宋体" w:hAnsi="宋体"/>
          <w:b/>
          <w:bCs/>
          <w:szCs w:val="21"/>
        </w:rPr>
        <w:t>手</w:t>
      </w:r>
      <w:r>
        <w:rPr>
          <w:rFonts w:ascii="宋体" w:hAnsi="宋体"/>
          <w:b/>
          <w:bCs/>
          <w:szCs w:val="21"/>
        </w:rPr>
        <w:t xml:space="preserve">    </w:t>
      </w:r>
      <w:r>
        <w:rPr>
          <w:rFonts w:ascii="宋体" w:hAnsi="宋体"/>
          <w:b/>
          <w:bCs/>
          <w:szCs w:val="21"/>
        </w:rPr>
        <w:t>机：</w:t>
      </w:r>
    </w:p>
    <w:p w:rsidR="00016832" w:rsidRDefault="00B2076B">
      <w:pPr>
        <w:spacing w:line="600" w:lineRule="exact"/>
        <w:ind w:firstLineChars="349" w:firstLine="736"/>
        <w:rPr>
          <w:rFonts w:ascii="宋体" w:hAnsi="宋体"/>
          <w:b/>
          <w:bCs/>
          <w:szCs w:val="21"/>
          <w:u w:val="single"/>
          <w:lang w:val="pt-BR"/>
        </w:rPr>
      </w:pPr>
      <w:r>
        <w:rPr>
          <w:rFonts w:ascii="宋体" w:hAnsi="宋体"/>
          <w:b/>
          <w:bCs/>
          <w:szCs w:val="21"/>
          <w:lang w:val="pt-BR"/>
        </w:rPr>
        <w:t>邮</w:t>
      </w:r>
      <w:r>
        <w:rPr>
          <w:rFonts w:ascii="宋体" w:hAnsi="宋体"/>
          <w:b/>
          <w:bCs/>
          <w:szCs w:val="21"/>
          <w:lang w:val="pt-BR"/>
        </w:rPr>
        <w:t xml:space="preserve">    </w:t>
      </w:r>
      <w:r>
        <w:rPr>
          <w:rFonts w:ascii="宋体" w:hAnsi="宋体"/>
          <w:b/>
          <w:bCs/>
          <w:szCs w:val="21"/>
          <w:lang w:val="pt-BR"/>
        </w:rPr>
        <w:t>箱：</w:t>
      </w:r>
    </w:p>
    <w:p w:rsidR="00016832" w:rsidRDefault="00016832">
      <w:pPr>
        <w:pStyle w:val="ac"/>
        <w:ind w:firstLineChars="595" w:firstLine="1249"/>
        <w:rPr>
          <w:rFonts w:hAnsi="宋体"/>
          <w:szCs w:val="21"/>
          <w:lang w:val="pt-BR"/>
        </w:rPr>
      </w:pPr>
    </w:p>
    <w:p w:rsidR="00016832" w:rsidRDefault="00016832">
      <w:pPr>
        <w:pStyle w:val="ac"/>
        <w:ind w:firstLineChars="595" w:firstLine="1249"/>
        <w:rPr>
          <w:rFonts w:hAnsi="宋体"/>
          <w:szCs w:val="21"/>
          <w:lang w:val="pt-BR"/>
        </w:rPr>
      </w:pPr>
    </w:p>
    <w:p w:rsidR="00016832" w:rsidRDefault="00B2076B">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年月日</w:t>
      </w:r>
    </w:p>
    <w:p w:rsidR="00016832" w:rsidRDefault="00016832">
      <w:pPr>
        <w:spacing w:line="600" w:lineRule="exact"/>
        <w:rPr>
          <w:rFonts w:ascii="宋体" w:hAnsi="宋体"/>
          <w:b/>
          <w:bCs/>
          <w:szCs w:val="21"/>
          <w:lang w:val="pt-BR"/>
        </w:rPr>
      </w:pPr>
    </w:p>
    <w:p w:rsidR="00016832" w:rsidRDefault="00B2076B">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016832" w:rsidRDefault="00B2076B">
      <w:pPr>
        <w:pStyle w:val="ac"/>
        <w:spacing w:afterLines="50" w:after="156" w:line="440" w:lineRule="exact"/>
        <w:jc w:val="left"/>
        <w:rPr>
          <w:rFonts w:hAnsi="宋体"/>
          <w:kern w:val="0"/>
          <w:szCs w:val="21"/>
        </w:rPr>
      </w:pPr>
      <w:r>
        <w:rPr>
          <w:rFonts w:hAnsi="宋体"/>
          <w:szCs w:val="21"/>
        </w:rPr>
        <w:t>致</w:t>
      </w:r>
      <w:r>
        <w:rPr>
          <w:rFonts w:hAnsi="宋体"/>
          <w:szCs w:val="21"/>
        </w:rPr>
        <w:t>:</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016832" w:rsidRDefault="00B2076B">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根据贵方项目编号投标邀请，正式授权下述签字人（姓名和职务）</w:t>
      </w:r>
    </w:p>
    <w:p w:rsidR="00016832" w:rsidRDefault="00B2076B">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rsidR="00016832" w:rsidRDefault="00B2076B">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016832" w:rsidRDefault="00B2076B">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1</w:t>
      </w:r>
      <w:r>
        <w:rPr>
          <w:rFonts w:ascii="宋体" w:hAnsi="宋体"/>
          <w:szCs w:val="21"/>
        </w:rPr>
        <w:t>）我们接受招标文件的所有的条款和规定。</w:t>
      </w:r>
    </w:p>
    <w:p w:rsidR="00016832" w:rsidRDefault="00B2076B">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2</w:t>
      </w:r>
      <w:r>
        <w:rPr>
          <w:rFonts w:ascii="宋体" w:hAnsi="宋体"/>
          <w:szCs w:val="21"/>
        </w:rPr>
        <w:t>）我们完全理解贵方不一定将合同授予最低报价的投标人，并有权拒绝所有的投标。同时也理解你们不承担我们本次投标的费用。</w:t>
      </w:r>
    </w:p>
    <w:p w:rsidR="00016832" w:rsidRDefault="00B2076B">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w:t>
      </w:r>
      <w:r>
        <w:rPr>
          <w:rFonts w:ascii="宋体" w:hAnsi="宋体"/>
          <w:sz w:val="21"/>
          <w:szCs w:val="21"/>
        </w:rPr>
        <w:t>3</w:t>
      </w:r>
      <w:r>
        <w:rPr>
          <w:rFonts w:ascii="宋体" w:hAnsi="宋体"/>
          <w:sz w:val="21"/>
          <w:szCs w:val="21"/>
        </w:rPr>
        <w:t>）我们已详细审核全部招标文件及其有效补充文件（如果有），我们知道必须放弃提出含糊不清或误解的问题的权利。</w:t>
      </w:r>
    </w:p>
    <w:p w:rsidR="00016832" w:rsidRDefault="00B2076B">
      <w:pPr>
        <w:pStyle w:val="ac"/>
        <w:spacing w:line="440" w:lineRule="exact"/>
        <w:ind w:leftChars="-171" w:left="-359" w:firstLineChars="150" w:firstLine="315"/>
        <w:jc w:val="left"/>
        <w:rPr>
          <w:rFonts w:hAnsi="宋体"/>
          <w:szCs w:val="21"/>
        </w:rPr>
      </w:pPr>
      <w:r>
        <w:rPr>
          <w:rFonts w:hAnsi="宋体"/>
          <w:szCs w:val="21"/>
        </w:rPr>
        <w:t>（</w:t>
      </w:r>
      <w:r>
        <w:rPr>
          <w:rFonts w:hAnsi="宋体"/>
          <w:szCs w:val="21"/>
        </w:rPr>
        <w:t>4</w:t>
      </w:r>
      <w:r>
        <w:rPr>
          <w:rFonts w:hAnsi="宋体"/>
          <w:szCs w:val="21"/>
        </w:rPr>
        <w:t>）我们同意按照招标文件</w:t>
      </w:r>
      <w:r>
        <w:rPr>
          <w:rFonts w:hAnsi="宋体"/>
          <w:szCs w:val="21"/>
        </w:rPr>
        <w:t xml:space="preserve"> “</w:t>
      </w:r>
      <w:r>
        <w:rPr>
          <w:rFonts w:hAnsi="宋体"/>
          <w:szCs w:val="21"/>
        </w:rPr>
        <w:t>投标人须知</w:t>
      </w:r>
      <w:r>
        <w:rPr>
          <w:rFonts w:hAnsi="宋体"/>
          <w:szCs w:val="21"/>
        </w:rPr>
        <w:t>”</w:t>
      </w:r>
      <w:r>
        <w:rPr>
          <w:rFonts w:hAnsi="宋体"/>
          <w:szCs w:val="21"/>
        </w:rPr>
        <w:t>的规定，本投标文件的有效期为从投标截止之日期起计算</w:t>
      </w:r>
      <w:r>
        <w:rPr>
          <w:rFonts w:hAnsi="宋体"/>
          <w:szCs w:val="21"/>
        </w:rPr>
        <w:t>60</w:t>
      </w:r>
      <w:r>
        <w:rPr>
          <w:rFonts w:hAnsi="宋体"/>
          <w:szCs w:val="21"/>
        </w:rPr>
        <w:t>日，在此期间，本投标文件将始终对我们具有约束力，并可随时被接受。如果我们中标，本投标文件在此期间之后将继续保持有效。如果在开标后规定的投标有效期内撤回投标，我们的投标保证金可被贵方没收。</w:t>
      </w:r>
    </w:p>
    <w:p w:rsidR="00016832" w:rsidRDefault="00B2076B">
      <w:pPr>
        <w:snapToGrid w:val="0"/>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5</w:t>
      </w:r>
      <w:r>
        <w:rPr>
          <w:rFonts w:ascii="宋体" w:hAnsi="宋体"/>
          <w:szCs w:val="21"/>
        </w:rPr>
        <w:t>）我们同意向贵方提供贵方可能要求的与投标有关的任何证据或资料。</w:t>
      </w:r>
    </w:p>
    <w:p w:rsidR="00016832" w:rsidRDefault="00B2076B">
      <w:pPr>
        <w:pStyle w:val="ac"/>
        <w:spacing w:line="440" w:lineRule="exact"/>
        <w:ind w:leftChars="-171" w:left="-359" w:firstLineChars="150" w:firstLine="315"/>
        <w:jc w:val="left"/>
        <w:rPr>
          <w:rFonts w:hAnsi="宋体"/>
          <w:szCs w:val="21"/>
        </w:rPr>
      </w:pPr>
      <w:r>
        <w:rPr>
          <w:rFonts w:hAnsi="宋体"/>
          <w:szCs w:val="21"/>
        </w:rPr>
        <w:t>（</w:t>
      </w:r>
      <w:r>
        <w:rPr>
          <w:rFonts w:hAnsi="宋体"/>
          <w:szCs w:val="21"/>
        </w:rPr>
        <w:t>6</w:t>
      </w:r>
      <w:r>
        <w:rPr>
          <w:rFonts w:hAnsi="宋体"/>
          <w:szCs w:val="21"/>
        </w:rPr>
        <w:t>）一旦我方中标，我方将根据招标文件的规定，严格履行合同的责任和义务，并保证按规定的时间交货、完成项目的施工、调试、交付买方验收、使用。否则我们的履约保证金将被贵方没收。</w:t>
      </w:r>
    </w:p>
    <w:p w:rsidR="00016832" w:rsidRDefault="00B2076B">
      <w:pPr>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7</w:t>
      </w:r>
      <w:r>
        <w:rPr>
          <w:rFonts w:ascii="宋体" w:hAnsi="宋体"/>
          <w:szCs w:val="21"/>
        </w:rPr>
        <w:t>）我们保证按合同要求供应原厂正宗货品，如有假冒伪劣，愿意接受贵方按合同规定的一切处罚。</w:t>
      </w:r>
    </w:p>
    <w:p w:rsidR="00016832" w:rsidRDefault="00B2076B">
      <w:pPr>
        <w:pStyle w:val="ac"/>
        <w:spacing w:line="440" w:lineRule="exact"/>
        <w:ind w:firstLineChars="1850" w:firstLine="3885"/>
        <w:rPr>
          <w:rFonts w:hAnsi="宋体"/>
          <w:szCs w:val="21"/>
          <w:u w:val="single"/>
        </w:rPr>
      </w:pPr>
      <w:r>
        <w:rPr>
          <w:rFonts w:hAnsi="宋体"/>
          <w:szCs w:val="21"/>
        </w:rPr>
        <w:t>投标人名称</w:t>
      </w:r>
      <w:r>
        <w:rPr>
          <w:rFonts w:hAnsi="宋体"/>
          <w:szCs w:val="21"/>
        </w:rPr>
        <w:t>:</w:t>
      </w:r>
      <w:r>
        <w:rPr>
          <w:rFonts w:hAnsi="宋体"/>
          <w:szCs w:val="21"/>
          <w:u w:val="single"/>
        </w:rPr>
        <w:t xml:space="preserve">                     </w:t>
      </w:r>
      <w:r>
        <w:rPr>
          <w:rFonts w:hAnsi="宋体"/>
          <w:szCs w:val="21"/>
          <w:u w:val="single"/>
        </w:rPr>
        <w:t>（公章）</w:t>
      </w:r>
    </w:p>
    <w:p w:rsidR="00016832" w:rsidRDefault="00B2076B">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rPr>
        <w:t>:</w:t>
      </w:r>
    </w:p>
    <w:p w:rsidR="00016832" w:rsidRDefault="00B2076B">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rPr>
        <w:t>:</w:t>
      </w:r>
    </w:p>
    <w:p w:rsidR="00016832" w:rsidRDefault="00B2076B">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rPr>
        <w:t>:</w:t>
      </w:r>
    </w:p>
    <w:p w:rsidR="00016832" w:rsidRDefault="00B2076B">
      <w:pPr>
        <w:pStyle w:val="ac"/>
        <w:spacing w:line="440" w:lineRule="exact"/>
        <w:ind w:firstLineChars="1850" w:firstLine="3885"/>
        <w:rPr>
          <w:rFonts w:hAnsi="宋体"/>
          <w:szCs w:val="21"/>
          <w:u w:val="single"/>
        </w:rPr>
      </w:pPr>
      <w:r>
        <w:rPr>
          <w:rFonts w:hAnsi="宋体"/>
          <w:szCs w:val="21"/>
        </w:rPr>
        <w:t>授权代表（签字）</w:t>
      </w:r>
      <w:r>
        <w:rPr>
          <w:rFonts w:hAnsi="宋体"/>
          <w:szCs w:val="21"/>
        </w:rPr>
        <w:t>:</w:t>
      </w:r>
    </w:p>
    <w:p w:rsidR="00016832" w:rsidRDefault="00B2076B">
      <w:pPr>
        <w:pStyle w:val="ac"/>
        <w:spacing w:line="440" w:lineRule="exact"/>
        <w:ind w:firstLineChars="1850" w:firstLine="3885"/>
        <w:rPr>
          <w:rFonts w:hAnsi="宋体"/>
          <w:szCs w:val="21"/>
        </w:rPr>
      </w:pPr>
      <w:r>
        <w:rPr>
          <w:rFonts w:hAnsi="宋体"/>
          <w:szCs w:val="21"/>
        </w:rPr>
        <w:t>职务</w:t>
      </w:r>
      <w:r>
        <w:rPr>
          <w:rFonts w:hAnsi="宋体"/>
          <w:szCs w:val="21"/>
        </w:rPr>
        <w:t>:</w:t>
      </w:r>
    </w:p>
    <w:p w:rsidR="00016832" w:rsidRDefault="00B2076B">
      <w:pPr>
        <w:pStyle w:val="ac"/>
        <w:spacing w:line="440" w:lineRule="exact"/>
        <w:ind w:firstLineChars="1850" w:firstLine="3885"/>
        <w:rPr>
          <w:rFonts w:hAnsi="宋体"/>
          <w:szCs w:val="21"/>
        </w:rPr>
      </w:pPr>
      <w:r>
        <w:rPr>
          <w:rFonts w:hAnsi="宋体"/>
          <w:szCs w:val="21"/>
        </w:rPr>
        <w:t>日期</w:t>
      </w:r>
      <w:r>
        <w:rPr>
          <w:rFonts w:hAnsi="宋体"/>
          <w:szCs w:val="21"/>
        </w:rPr>
        <w:t xml:space="preserve">: </w:t>
      </w:r>
      <w:r>
        <w:rPr>
          <w:rFonts w:hAnsi="宋体"/>
          <w:szCs w:val="21"/>
        </w:rPr>
        <w:t>年月日</w:t>
      </w:r>
    </w:p>
    <w:p w:rsidR="00016832" w:rsidRDefault="00016832">
      <w:pPr>
        <w:widowControl/>
        <w:spacing w:before="19" w:line="440" w:lineRule="exact"/>
        <w:ind w:firstLineChars="845" w:firstLine="1781"/>
        <w:rPr>
          <w:rFonts w:ascii="宋体" w:hAnsi="宋体"/>
          <w:b/>
          <w:szCs w:val="21"/>
        </w:rPr>
      </w:pPr>
    </w:p>
    <w:p w:rsidR="00016832" w:rsidRDefault="00016832">
      <w:pPr>
        <w:widowControl/>
        <w:spacing w:before="19" w:line="440" w:lineRule="exact"/>
        <w:ind w:firstLineChars="845" w:firstLine="1781"/>
        <w:rPr>
          <w:rFonts w:ascii="宋体" w:hAnsi="宋体"/>
          <w:b/>
          <w:szCs w:val="21"/>
        </w:rPr>
      </w:pPr>
    </w:p>
    <w:p w:rsidR="00016832" w:rsidRDefault="00016832">
      <w:pPr>
        <w:widowControl/>
        <w:spacing w:before="19" w:line="440" w:lineRule="exact"/>
        <w:ind w:firstLineChars="845" w:firstLine="1781"/>
        <w:rPr>
          <w:rFonts w:ascii="宋体" w:hAnsi="宋体"/>
          <w:b/>
          <w:szCs w:val="21"/>
        </w:rPr>
      </w:pPr>
    </w:p>
    <w:p w:rsidR="00016832" w:rsidRDefault="00016832">
      <w:pPr>
        <w:widowControl/>
        <w:tabs>
          <w:tab w:val="left" w:pos="360"/>
        </w:tabs>
        <w:spacing w:before="67" w:line="360" w:lineRule="auto"/>
        <w:ind w:right="-360"/>
        <w:rPr>
          <w:rFonts w:ascii="宋体" w:hAnsi="宋体"/>
          <w:szCs w:val="21"/>
        </w:rPr>
      </w:pPr>
      <w:bookmarkStart w:id="58" w:name="_Toc136924766"/>
      <w:bookmarkStart w:id="59" w:name="_Toc157775459"/>
    </w:p>
    <w:p w:rsidR="00016832" w:rsidRDefault="00016832">
      <w:pPr>
        <w:widowControl/>
        <w:tabs>
          <w:tab w:val="left" w:pos="360"/>
        </w:tabs>
        <w:spacing w:before="67" w:line="360" w:lineRule="auto"/>
        <w:ind w:right="-360"/>
        <w:rPr>
          <w:rFonts w:ascii="宋体" w:hAnsi="宋体"/>
          <w:szCs w:val="21"/>
        </w:rPr>
      </w:pPr>
    </w:p>
    <w:p w:rsidR="00016832" w:rsidRDefault="00B2076B">
      <w:pPr>
        <w:pStyle w:val="ac"/>
        <w:numPr>
          <w:ilvl w:val="0"/>
          <w:numId w:val="5"/>
        </w:numPr>
        <w:jc w:val="center"/>
        <w:rPr>
          <w:rFonts w:hAnsi="宋体"/>
          <w:sz w:val="36"/>
          <w:szCs w:val="36"/>
        </w:rPr>
      </w:pPr>
      <w:bookmarkStart w:id="60" w:name="_Toc157775468"/>
      <w:bookmarkEnd w:id="58"/>
      <w:bookmarkEnd w:id="59"/>
      <w:r>
        <w:rPr>
          <w:rFonts w:hAnsi="宋体" w:hint="eastAsia"/>
          <w:b/>
          <w:sz w:val="36"/>
          <w:szCs w:val="36"/>
        </w:rPr>
        <w:lastRenderedPageBreak/>
        <w:t>开标一览</w:t>
      </w:r>
      <w:r>
        <w:rPr>
          <w:rFonts w:hAnsi="宋体"/>
          <w:b/>
          <w:sz w:val="36"/>
          <w:szCs w:val="36"/>
        </w:rPr>
        <w:t>表</w:t>
      </w:r>
    </w:p>
    <w:p w:rsidR="00016832" w:rsidRDefault="00016832">
      <w:pPr>
        <w:spacing w:line="440" w:lineRule="exact"/>
        <w:rPr>
          <w:rFonts w:ascii="宋体" w:hAnsi="宋体"/>
          <w:szCs w:val="21"/>
        </w:rPr>
      </w:pPr>
    </w:p>
    <w:p w:rsidR="00016832" w:rsidRDefault="00B2076B">
      <w:pPr>
        <w:spacing w:line="440" w:lineRule="exact"/>
        <w:rPr>
          <w:rFonts w:ascii="宋体" w:hAnsi="宋体"/>
          <w:szCs w:val="21"/>
        </w:rPr>
      </w:pPr>
      <w:r>
        <w:rPr>
          <w:rFonts w:ascii="宋体" w:hAnsi="宋体" w:hint="eastAsia"/>
          <w:szCs w:val="21"/>
        </w:rPr>
        <w:t>项目编号：</w:t>
      </w:r>
      <w:r>
        <w:rPr>
          <w:rFonts w:ascii="宋体" w:hAnsi="宋体" w:hint="eastAsia"/>
          <w:szCs w:val="21"/>
        </w:rPr>
        <w:t xml:space="preserve">    </w:t>
      </w:r>
    </w:p>
    <w:p w:rsidR="00016832" w:rsidRDefault="00016832">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016832">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 xml:space="preserve">    </w:t>
            </w:r>
            <w:r>
              <w:rPr>
                <w:rFonts w:hAnsi="宋体" w:hint="eastAsia"/>
                <w:szCs w:val="21"/>
              </w:rPr>
              <w:t>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 xml:space="preserve">                      </w:t>
            </w:r>
            <w:r>
              <w:rPr>
                <w:rFonts w:hAnsi="宋体" w:hint="eastAsia"/>
                <w:szCs w:val="21"/>
              </w:rPr>
              <w:t>投标总报价</w:t>
            </w:r>
          </w:p>
        </w:tc>
      </w:tr>
      <w:tr w:rsidR="00016832">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016832" w:rsidRDefault="00016832">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大写：</w:t>
            </w:r>
          </w:p>
          <w:p w:rsidR="00016832" w:rsidRDefault="00B2076B">
            <w:pPr>
              <w:pStyle w:val="ac"/>
              <w:spacing w:afterLines="50" w:after="156" w:line="440" w:lineRule="exact"/>
              <w:jc w:val="left"/>
              <w:rPr>
                <w:rFonts w:hAnsi="宋体"/>
                <w:szCs w:val="21"/>
              </w:rPr>
            </w:pPr>
            <w:r>
              <w:rPr>
                <w:rFonts w:hAnsi="宋体" w:hint="eastAsia"/>
                <w:szCs w:val="21"/>
              </w:rPr>
              <w:t>小写：</w:t>
            </w:r>
            <w:r>
              <w:rPr>
                <w:rFonts w:hAnsi="宋体" w:hint="eastAsia"/>
                <w:szCs w:val="21"/>
              </w:rPr>
              <w:t xml:space="preserve">                             </w:t>
            </w:r>
          </w:p>
        </w:tc>
      </w:tr>
      <w:tr w:rsidR="00016832">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016832" w:rsidRDefault="00016832">
            <w:pPr>
              <w:pStyle w:val="ac"/>
              <w:spacing w:afterLines="50" w:after="156" w:line="440" w:lineRule="exact"/>
              <w:jc w:val="left"/>
              <w:rPr>
                <w:rFonts w:hAnsi="宋体"/>
                <w:szCs w:val="21"/>
              </w:rPr>
            </w:pPr>
          </w:p>
        </w:tc>
      </w:tr>
      <w:tr w:rsidR="00016832">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016832" w:rsidRDefault="00016832">
            <w:pPr>
              <w:pStyle w:val="ac"/>
              <w:spacing w:afterLines="50" w:after="156" w:line="440" w:lineRule="exact"/>
              <w:jc w:val="left"/>
              <w:rPr>
                <w:rFonts w:hAnsi="宋体"/>
                <w:szCs w:val="21"/>
              </w:rPr>
            </w:pPr>
          </w:p>
        </w:tc>
      </w:tr>
      <w:tr w:rsidR="00016832">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016832" w:rsidRDefault="00B2076B">
            <w:pPr>
              <w:pStyle w:val="ac"/>
              <w:spacing w:afterLines="50" w:after="156" w:line="440" w:lineRule="exact"/>
              <w:jc w:val="left"/>
              <w:rPr>
                <w:rFonts w:hAnsi="宋体"/>
                <w:szCs w:val="21"/>
              </w:rPr>
            </w:pPr>
            <w:r>
              <w:rPr>
                <w:rFonts w:hAnsi="宋体" w:hint="eastAsia"/>
                <w:szCs w:val="21"/>
              </w:rPr>
              <w:t>主要货物</w:t>
            </w:r>
          </w:p>
          <w:p w:rsidR="00016832" w:rsidRDefault="00B2076B">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016832" w:rsidRDefault="00016832">
            <w:pPr>
              <w:pStyle w:val="ac"/>
              <w:spacing w:afterLines="50" w:after="156" w:line="440" w:lineRule="exact"/>
              <w:jc w:val="left"/>
              <w:rPr>
                <w:rFonts w:hAnsi="宋体"/>
                <w:szCs w:val="21"/>
              </w:rPr>
            </w:pPr>
          </w:p>
        </w:tc>
      </w:tr>
    </w:tbl>
    <w:p w:rsidR="00016832" w:rsidRDefault="00016832">
      <w:pPr>
        <w:ind w:firstLine="480"/>
        <w:rPr>
          <w:rFonts w:ascii="宋体" w:hAnsi="宋体"/>
          <w:szCs w:val="21"/>
        </w:rPr>
      </w:pPr>
    </w:p>
    <w:p w:rsidR="00016832" w:rsidRDefault="00B2076B">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016832" w:rsidRDefault="00016832">
      <w:pPr>
        <w:spacing w:line="440" w:lineRule="exact"/>
        <w:rPr>
          <w:rFonts w:ascii="宋体" w:hAnsi="宋体"/>
          <w:szCs w:val="21"/>
        </w:rPr>
      </w:pPr>
    </w:p>
    <w:p w:rsidR="00016832" w:rsidRDefault="00B2076B">
      <w:pPr>
        <w:spacing w:line="440" w:lineRule="exact"/>
        <w:rPr>
          <w:rFonts w:ascii="宋体" w:hAnsi="宋体"/>
          <w:szCs w:val="21"/>
        </w:rPr>
      </w:pPr>
      <w:r>
        <w:rPr>
          <w:rFonts w:ascii="宋体" w:hAnsi="宋体" w:hint="eastAsia"/>
          <w:szCs w:val="21"/>
        </w:rPr>
        <w:t>填写说明：</w:t>
      </w:r>
    </w:p>
    <w:p w:rsidR="00016832" w:rsidRDefault="00B2076B">
      <w:pPr>
        <w:spacing w:line="440" w:lineRule="exact"/>
        <w:rPr>
          <w:rFonts w:ascii="宋体" w:hAnsi="宋体"/>
          <w:szCs w:val="21"/>
        </w:rPr>
      </w:pPr>
      <w:r>
        <w:rPr>
          <w:rFonts w:ascii="宋体" w:hAnsi="宋体" w:hint="eastAsia"/>
          <w:szCs w:val="21"/>
        </w:rPr>
        <w:t>1.</w:t>
      </w:r>
      <w:r>
        <w:rPr>
          <w:rFonts w:ascii="宋体" w:hAnsi="宋体" w:hint="eastAsia"/>
          <w:szCs w:val="21"/>
        </w:rPr>
        <w:t>开标一览表必须加盖投标单位公章（复印件无效），被授权代表签名；</w:t>
      </w:r>
    </w:p>
    <w:p w:rsidR="00016832" w:rsidRDefault="00B2076B">
      <w:pPr>
        <w:spacing w:line="440" w:lineRule="exact"/>
        <w:rPr>
          <w:rFonts w:ascii="宋体" w:hAnsi="宋体"/>
          <w:szCs w:val="21"/>
        </w:rPr>
      </w:pPr>
      <w:r>
        <w:rPr>
          <w:rFonts w:ascii="宋体" w:hAnsi="宋体" w:hint="eastAsia"/>
          <w:szCs w:val="21"/>
        </w:rPr>
        <w:t>2.</w:t>
      </w:r>
      <w:r>
        <w:rPr>
          <w:rFonts w:ascii="宋体" w:hAnsi="宋体" w:hint="eastAsia"/>
          <w:szCs w:val="21"/>
        </w:rPr>
        <w:t>标书中要另附明细报价，且不可缺漏设备配置；</w:t>
      </w:r>
    </w:p>
    <w:p w:rsidR="00016832" w:rsidRDefault="00B2076B">
      <w:pPr>
        <w:spacing w:line="440" w:lineRule="exact"/>
        <w:rPr>
          <w:rFonts w:ascii="宋体" w:hAnsi="宋体"/>
          <w:szCs w:val="21"/>
        </w:rPr>
      </w:pPr>
      <w:r>
        <w:rPr>
          <w:rFonts w:ascii="宋体" w:hAnsi="宋体" w:hint="eastAsia"/>
          <w:szCs w:val="21"/>
        </w:rPr>
        <w:t>3.</w:t>
      </w:r>
      <w:r>
        <w:rPr>
          <w:rFonts w:ascii="宋体" w:hAnsi="宋体" w:hint="eastAsia"/>
          <w:szCs w:val="21"/>
        </w:rPr>
        <w:t>如有分包，投标人投任何一个包的标的，都需单独填写开标一览表。</w:t>
      </w:r>
    </w:p>
    <w:p w:rsidR="00016832" w:rsidRDefault="00016832">
      <w:pPr>
        <w:spacing w:line="440" w:lineRule="exact"/>
        <w:rPr>
          <w:rFonts w:ascii="宋体" w:hAnsi="宋体"/>
          <w:szCs w:val="21"/>
        </w:rPr>
      </w:pPr>
    </w:p>
    <w:p w:rsidR="00016832" w:rsidRDefault="00016832">
      <w:pPr>
        <w:spacing w:line="520" w:lineRule="exact"/>
        <w:ind w:firstLineChars="1700" w:firstLine="3570"/>
        <w:rPr>
          <w:rFonts w:ascii="宋体" w:hAnsi="宋体"/>
          <w:szCs w:val="21"/>
        </w:rPr>
      </w:pPr>
    </w:p>
    <w:p w:rsidR="00016832" w:rsidRDefault="00B2076B">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w:t>
      </w:r>
      <w:r>
        <w:rPr>
          <w:rFonts w:ascii="宋体" w:hAnsi="宋体"/>
          <w:szCs w:val="21"/>
          <w:u w:val="single"/>
        </w:rPr>
        <w:t>（加盖公章）</w:t>
      </w:r>
    </w:p>
    <w:p w:rsidR="00016832" w:rsidRDefault="00B2076B">
      <w:pPr>
        <w:spacing w:line="520" w:lineRule="exact"/>
        <w:ind w:firstLineChars="1700" w:firstLine="3570"/>
        <w:rPr>
          <w:rFonts w:ascii="宋体" w:hAnsi="宋体"/>
          <w:szCs w:val="21"/>
          <w:u w:val="single"/>
        </w:rPr>
      </w:pPr>
      <w:r>
        <w:rPr>
          <w:rFonts w:ascii="宋体" w:hAnsi="宋体"/>
          <w:szCs w:val="21"/>
        </w:rPr>
        <w:t>法定代表人或其授权代表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p>
    <w:p w:rsidR="00016832" w:rsidRDefault="00016832">
      <w:pPr>
        <w:spacing w:line="520" w:lineRule="exact"/>
        <w:ind w:firstLineChars="1700" w:firstLine="3570"/>
        <w:rPr>
          <w:rFonts w:ascii="宋体" w:hAnsi="宋体"/>
          <w:szCs w:val="21"/>
          <w:u w:val="single"/>
        </w:rPr>
      </w:pPr>
    </w:p>
    <w:p w:rsidR="00016832" w:rsidRDefault="00016832">
      <w:pPr>
        <w:spacing w:line="520" w:lineRule="exact"/>
        <w:ind w:firstLineChars="1700" w:firstLine="3570"/>
        <w:rPr>
          <w:rFonts w:ascii="宋体" w:hAnsi="宋体"/>
          <w:szCs w:val="21"/>
          <w:u w:val="single"/>
        </w:rPr>
      </w:pPr>
    </w:p>
    <w:p w:rsidR="00016832" w:rsidRDefault="00016832">
      <w:pPr>
        <w:spacing w:line="520" w:lineRule="exact"/>
        <w:ind w:firstLineChars="1700" w:firstLine="6120"/>
        <w:rPr>
          <w:rFonts w:ascii="宋体" w:hAnsi="宋体"/>
          <w:sz w:val="36"/>
          <w:szCs w:val="36"/>
          <w:u w:val="single"/>
        </w:rPr>
      </w:pPr>
    </w:p>
    <w:p w:rsidR="00016832" w:rsidRDefault="00B2076B">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016832" w:rsidRDefault="00B2076B">
      <w:pPr>
        <w:ind w:firstLineChars="750" w:firstLine="1575"/>
        <w:rPr>
          <w:rFonts w:ascii="宋体" w:hAnsi="宋体"/>
          <w:szCs w:val="21"/>
        </w:rPr>
      </w:pPr>
      <w:r>
        <w:rPr>
          <w:rFonts w:ascii="宋体" w:hAnsi="宋体"/>
          <w:szCs w:val="21"/>
        </w:rPr>
        <w:t>（格式由投标人自定、加盖投标人公章）</w:t>
      </w:r>
      <w:bookmarkEnd w:id="62"/>
    </w:p>
    <w:p w:rsidR="00016832" w:rsidRDefault="00B2076B">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016832" w:rsidRDefault="00B2076B">
      <w:pPr>
        <w:pStyle w:val="ac"/>
        <w:spacing w:line="360" w:lineRule="auto"/>
        <w:jc w:val="left"/>
        <w:rPr>
          <w:rFonts w:hAnsi="宋体"/>
          <w:szCs w:val="21"/>
        </w:rPr>
      </w:pPr>
      <w:r>
        <w:rPr>
          <w:rFonts w:hAnsi="宋体"/>
          <w:szCs w:val="21"/>
        </w:rPr>
        <w:t>注：如投标人未能提供上述资料或只出现</w:t>
      </w:r>
      <w:r>
        <w:rPr>
          <w:rFonts w:hAnsi="宋体"/>
          <w:szCs w:val="21"/>
        </w:rPr>
        <w:t>“</w:t>
      </w:r>
      <w:r>
        <w:rPr>
          <w:rFonts w:hAnsi="宋体"/>
          <w:szCs w:val="21"/>
        </w:rPr>
        <w:t>按原厂质保</w:t>
      </w:r>
      <w:r>
        <w:rPr>
          <w:rFonts w:hAnsi="宋体"/>
          <w:szCs w:val="21"/>
        </w:rPr>
        <w:t>”</w:t>
      </w:r>
      <w:r>
        <w:rPr>
          <w:rFonts w:hAnsi="宋体"/>
          <w:szCs w:val="21"/>
        </w:rPr>
        <w:t>字样，由此引发的后果投标人自行承担。</w:t>
      </w:r>
    </w:p>
    <w:bookmarkEnd w:id="61"/>
    <w:p w:rsidR="00016832" w:rsidRDefault="00016832">
      <w:pPr>
        <w:ind w:firstLineChars="950" w:firstLine="1995"/>
        <w:rPr>
          <w:rFonts w:ascii="宋体" w:hAnsi="宋体"/>
          <w:szCs w:val="21"/>
        </w:rPr>
      </w:pPr>
    </w:p>
    <w:p w:rsidR="00016832" w:rsidRDefault="00B2076B">
      <w:pPr>
        <w:pStyle w:val="ac"/>
        <w:spacing w:afterLines="100" w:after="312" w:line="440" w:lineRule="exact"/>
        <w:jc w:val="center"/>
        <w:rPr>
          <w:rFonts w:hAnsi="宋体"/>
          <w:b/>
          <w:bCs/>
          <w:sz w:val="36"/>
          <w:szCs w:val="36"/>
        </w:rPr>
      </w:pPr>
      <w:r>
        <w:rPr>
          <w:rFonts w:hAnsi="宋体"/>
          <w:b/>
          <w:bCs/>
          <w:sz w:val="36"/>
          <w:szCs w:val="36"/>
        </w:rPr>
        <w:t>四、资格证明文件</w:t>
      </w:r>
      <w:r>
        <w:rPr>
          <w:rFonts w:hAnsi="宋体"/>
          <w:b/>
          <w:bCs/>
          <w:sz w:val="36"/>
          <w:szCs w:val="36"/>
        </w:rPr>
        <w:t>(</w:t>
      </w:r>
      <w:r>
        <w:rPr>
          <w:rFonts w:hAnsi="宋体"/>
          <w:b/>
          <w:bCs/>
          <w:sz w:val="36"/>
          <w:szCs w:val="36"/>
        </w:rPr>
        <w:t>供</w:t>
      </w:r>
      <w:r>
        <w:rPr>
          <w:rFonts w:hAnsi="宋体"/>
          <w:b/>
          <w:sz w:val="36"/>
          <w:szCs w:val="36"/>
        </w:rPr>
        <w:t>资质审查时</w:t>
      </w:r>
      <w:r>
        <w:rPr>
          <w:rFonts w:hAnsi="宋体"/>
          <w:b/>
          <w:bCs/>
          <w:sz w:val="36"/>
          <w:szCs w:val="36"/>
        </w:rPr>
        <w:t>使用</w:t>
      </w:r>
      <w:r>
        <w:rPr>
          <w:rFonts w:hAnsi="宋体"/>
          <w:b/>
          <w:bCs/>
          <w:sz w:val="36"/>
          <w:szCs w:val="36"/>
        </w:rPr>
        <w:t>)</w:t>
      </w:r>
    </w:p>
    <w:p w:rsidR="00016832" w:rsidRDefault="00B2076B">
      <w:pPr>
        <w:spacing w:line="440" w:lineRule="exact"/>
        <w:rPr>
          <w:rFonts w:ascii="宋体" w:hAnsi="宋体"/>
          <w:szCs w:val="21"/>
        </w:rPr>
      </w:pPr>
      <w:r>
        <w:rPr>
          <w:rFonts w:ascii="宋体" w:hAnsi="宋体" w:hint="eastAsia"/>
          <w:szCs w:val="21"/>
        </w:rPr>
        <w:t>1</w:t>
      </w:r>
      <w:r>
        <w:rPr>
          <w:rFonts w:ascii="宋体" w:hAnsi="宋体" w:hint="eastAsia"/>
          <w:szCs w:val="21"/>
        </w:rPr>
        <w:t>、具有独立承担民事责任的能力（须提供法人或者其他组织的营业执照等证明文件，自然人的身份证明），法人代表授权书，经营范围具有相应货物生产或销售的经营范围；</w:t>
      </w:r>
    </w:p>
    <w:p w:rsidR="00016832" w:rsidRDefault="00B2076B">
      <w:pPr>
        <w:spacing w:line="440" w:lineRule="exact"/>
        <w:rPr>
          <w:rFonts w:ascii="宋体" w:hAnsi="宋体"/>
          <w:szCs w:val="21"/>
        </w:rPr>
      </w:pPr>
      <w:r>
        <w:rPr>
          <w:rFonts w:ascii="宋体" w:hAnsi="宋体" w:hint="eastAsia"/>
          <w:szCs w:val="21"/>
        </w:rPr>
        <w:t>2</w:t>
      </w:r>
      <w:r>
        <w:rPr>
          <w:rFonts w:ascii="宋体" w:hAnsi="宋体" w:hint="eastAsia"/>
          <w:szCs w:val="21"/>
        </w:rPr>
        <w:t>、具有良好的商业信誉和健全的财务会计制度（须提供财务状况报告）；</w:t>
      </w:r>
    </w:p>
    <w:p w:rsidR="00016832" w:rsidRDefault="00B2076B">
      <w:pPr>
        <w:spacing w:line="440" w:lineRule="exact"/>
        <w:rPr>
          <w:rFonts w:ascii="宋体" w:hAnsi="宋体"/>
          <w:szCs w:val="21"/>
        </w:rPr>
      </w:pPr>
      <w:r>
        <w:rPr>
          <w:rFonts w:ascii="宋体" w:hAnsi="宋体" w:hint="eastAsia"/>
          <w:szCs w:val="21"/>
        </w:rPr>
        <w:t>3</w:t>
      </w:r>
      <w:r>
        <w:rPr>
          <w:rFonts w:ascii="宋体" w:hAnsi="宋体" w:hint="eastAsia"/>
          <w:szCs w:val="21"/>
        </w:rPr>
        <w:t>、具有履行合同所必需的设备和专业技术能力（须提供具备履行合同所必需的设备和专业技术能力的证明材料）；</w:t>
      </w:r>
    </w:p>
    <w:p w:rsidR="00016832" w:rsidRDefault="00B2076B">
      <w:pPr>
        <w:spacing w:line="440" w:lineRule="exact"/>
        <w:rPr>
          <w:rFonts w:ascii="宋体" w:hAnsi="宋体"/>
          <w:szCs w:val="21"/>
        </w:rPr>
      </w:pPr>
      <w:r>
        <w:rPr>
          <w:rFonts w:ascii="宋体" w:hAnsi="宋体" w:hint="eastAsia"/>
          <w:szCs w:val="21"/>
        </w:rPr>
        <w:t>4</w:t>
      </w:r>
      <w:r>
        <w:rPr>
          <w:rFonts w:ascii="宋体" w:hAnsi="宋体" w:hint="eastAsia"/>
          <w:szCs w:val="21"/>
        </w:rPr>
        <w:t>、有依法缴纳税收和社会保障资金的良好记录（须提供依法缴纳税收和社会保障资金的相关材料</w:t>
      </w:r>
      <w:r>
        <w:rPr>
          <w:rFonts w:ascii="宋体" w:hAnsi="宋体" w:hint="eastAsia"/>
          <w:szCs w:val="21"/>
        </w:rPr>
        <w:t>)</w:t>
      </w:r>
      <w:r>
        <w:rPr>
          <w:rFonts w:ascii="宋体" w:hAnsi="宋体" w:hint="eastAsia"/>
          <w:szCs w:val="21"/>
        </w:rPr>
        <w:t>；</w:t>
      </w:r>
    </w:p>
    <w:p w:rsidR="00016832" w:rsidRDefault="00B2076B">
      <w:pPr>
        <w:spacing w:line="440" w:lineRule="exact"/>
        <w:rPr>
          <w:rFonts w:ascii="宋体" w:hAnsi="宋体"/>
          <w:szCs w:val="21"/>
        </w:rPr>
      </w:pPr>
      <w:r>
        <w:rPr>
          <w:rFonts w:ascii="宋体" w:hAnsi="宋体" w:hint="eastAsia"/>
          <w:szCs w:val="21"/>
        </w:rPr>
        <w:t>5</w:t>
      </w:r>
      <w:r>
        <w:rPr>
          <w:rFonts w:ascii="宋体" w:hAnsi="宋体" w:hint="eastAsia"/>
          <w:szCs w:val="21"/>
        </w:rPr>
        <w:t>、参加政府采购活动前三年内，在经营活动中没有重大违法记录（请提供参加政府采购活动前</w:t>
      </w:r>
      <w:r>
        <w:rPr>
          <w:rFonts w:ascii="宋体" w:hAnsi="宋体" w:hint="eastAsia"/>
          <w:szCs w:val="21"/>
        </w:rPr>
        <w:t>3</w:t>
      </w:r>
      <w:r>
        <w:rPr>
          <w:rFonts w:ascii="宋体" w:hAnsi="宋体" w:hint="eastAsia"/>
          <w:szCs w:val="21"/>
        </w:rPr>
        <w:t>年内在</w:t>
      </w:r>
      <w:r>
        <w:rPr>
          <w:rFonts w:ascii="宋体" w:hAnsi="宋体" w:hint="eastAsia"/>
          <w:szCs w:val="21"/>
        </w:rPr>
        <w:t>经营活动中没有重大违法记录的书面声明）；</w:t>
      </w:r>
    </w:p>
    <w:p w:rsidR="00016832" w:rsidRDefault="00B2076B">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016832" w:rsidRDefault="00B2076B">
      <w:pPr>
        <w:spacing w:line="440" w:lineRule="exact"/>
        <w:ind w:firstLineChars="150" w:firstLine="315"/>
        <w:rPr>
          <w:rFonts w:ascii="宋体" w:hAnsi="宋体"/>
          <w:szCs w:val="21"/>
        </w:rPr>
      </w:pPr>
      <w:r>
        <w:rPr>
          <w:rFonts w:ascii="宋体" w:hAnsi="宋体"/>
          <w:szCs w:val="21"/>
        </w:rPr>
        <w:t>（</w:t>
      </w:r>
      <w:r>
        <w:rPr>
          <w:rFonts w:ascii="宋体" w:hAnsi="宋体"/>
          <w:szCs w:val="21"/>
        </w:rPr>
        <w:t>1</w:t>
      </w:r>
      <w:r>
        <w:rPr>
          <w:rFonts w:ascii="宋体" w:hAnsi="宋体"/>
          <w:szCs w:val="21"/>
        </w:rPr>
        <w:t>）</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016832" w:rsidRDefault="00B2076B">
      <w:pPr>
        <w:spacing w:line="440" w:lineRule="exact"/>
        <w:ind w:firstLineChars="150" w:firstLine="315"/>
        <w:rPr>
          <w:rFonts w:ascii="宋体" w:hAnsi="宋体"/>
          <w:szCs w:val="21"/>
        </w:rPr>
      </w:pPr>
      <w:r>
        <w:rPr>
          <w:rFonts w:ascii="宋体" w:hAnsi="宋体"/>
          <w:szCs w:val="21"/>
        </w:rPr>
        <w:t>（</w:t>
      </w:r>
      <w:r>
        <w:rPr>
          <w:rFonts w:ascii="宋体" w:hAnsi="宋体"/>
          <w:szCs w:val="21"/>
        </w:rPr>
        <w:t>2</w:t>
      </w:r>
      <w:r>
        <w:rPr>
          <w:rFonts w:ascii="宋体" w:hAnsi="宋体"/>
          <w:szCs w:val="21"/>
        </w:rPr>
        <w:t>）授权委托书（原件、必须提供）和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016832" w:rsidRDefault="00B2076B">
      <w:pPr>
        <w:spacing w:line="440" w:lineRule="exact"/>
        <w:rPr>
          <w:rFonts w:ascii="宋体" w:hAnsi="宋体"/>
          <w:szCs w:val="21"/>
        </w:rPr>
      </w:pPr>
      <w:r>
        <w:rPr>
          <w:rFonts w:ascii="宋体" w:hAnsi="宋体" w:hint="eastAsia"/>
          <w:szCs w:val="21"/>
        </w:rPr>
        <w:t>7</w:t>
      </w:r>
      <w:r>
        <w:rPr>
          <w:rFonts w:ascii="宋体" w:hAnsi="宋体" w:hint="eastAsia"/>
          <w:szCs w:val="21"/>
        </w:rPr>
        <w:t>、投标人需提供未被“信用中国”网站（</w:t>
      </w:r>
      <w:r>
        <w:rPr>
          <w:rFonts w:ascii="宋体" w:hAnsi="宋体" w:hint="eastAsia"/>
          <w:szCs w:val="21"/>
        </w:rPr>
        <w:t>www.creditchina.gov.cn</w:t>
      </w:r>
      <w:r>
        <w:rPr>
          <w:rFonts w:ascii="宋体" w:hAnsi="宋体" w:hint="eastAsia"/>
          <w:szCs w:val="21"/>
        </w:rPr>
        <w:t>）列入失信执行人、重大税收违法案件当事人名单、政府采购严重违法失信行为记录名单的信用查询截图。</w:t>
      </w:r>
    </w:p>
    <w:p w:rsidR="00016832" w:rsidRDefault="00B2076B" w:rsidP="00386ECC">
      <w:pPr>
        <w:spacing w:line="440" w:lineRule="exact"/>
        <w:ind w:firstLineChars="196" w:firstLine="412"/>
        <w:rPr>
          <w:rFonts w:ascii="宋体" w:hAnsi="宋体"/>
          <w:bCs/>
          <w:szCs w:val="21"/>
        </w:rPr>
      </w:pPr>
      <w:r>
        <w:rPr>
          <w:rFonts w:ascii="宋体" w:hAnsi="宋体"/>
          <w:szCs w:val="21"/>
        </w:rPr>
        <w:t>注</w:t>
      </w:r>
      <w:r>
        <w:rPr>
          <w:rFonts w:ascii="宋体" w:hAnsi="宋体"/>
          <w:szCs w:val="21"/>
        </w:rPr>
        <w:t>:</w:t>
      </w:r>
      <w:r>
        <w:rPr>
          <w:rFonts w:ascii="宋体" w:hAnsi="宋体"/>
          <w:szCs w:val="21"/>
        </w:rPr>
        <w:t>上述是资质审查时，投标人必须提供的资格证明文件，如未提供</w:t>
      </w:r>
      <w:r>
        <w:rPr>
          <w:rFonts w:ascii="宋体" w:hAnsi="宋体" w:hint="eastAsia"/>
          <w:szCs w:val="21"/>
        </w:rPr>
        <w:t>或</w:t>
      </w:r>
      <w:r>
        <w:rPr>
          <w:rFonts w:ascii="宋体" w:hAnsi="宋体"/>
          <w:szCs w:val="21"/>
        </w:rPr>
        <w:t>发现投标</w:t>
      </w:r>
      <w:r>
        <w:rPr>
          <w:rFonts w:ascii="宋体" w:hAnsi="宋体"/>
          <w:szCs w:val="21"/>
        </w:rPr>
        <w:t>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016832" w:rsidRDefault="00016832" w:rsidP="00386ECC">
      <w:pPr>
        <w:spacing w:line="440" w:lineRule="exact"/>
        <w:ind w:firstLineChars="196" w:firstLine="412"/>
        <w:rPr>
          <w:rFonts w:ascii="宋体" w:hAnsi="宋体"/>
          <w:bCs/>
          <w:szCs w:val="21"/>
        </w:rPr>
      </w:pPr>
    </w:p>
    <w:p w:rsidR="00016832" w:rsidRDefault="00B2076B">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016832" w:rsidRDefault="00B2076B">
      <w:pPr>
        <w:widowControl/>
        <w:spacing w:line="440" w:lineRule="exact"/>
        <w:jc w:val="left"/>
        <w:rPr>
          <w:rFonts w:ascii="宋体" w:hAnsi="宋体"/>
          <w:bCs/>
          <w:szCs w:val="21"/>
        </w:rPr>
      </w:pPr>
      <w:r>
        <w:rPr>
          <w:rFonts w:ascii="宋体" w:hAnsi="宋体"/>
          <w:szCs w:val="21"/>
        </w:rPr>
        <w:t>（格式由投标人自定，加盖投标人公章。）</w:t>
      </w:r>
    </w:p>
    <w:p w:rsidR="00016832" w:rsidRDefault="00B2076B">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016832" w:rsidRDefault="00B2076B">
      <w:pPr>
        <w:jc w:val="center"/>
        <w:rPr>
          <w:rFonts w:ascii="宋体" w:hAnsi="宋体"/>
          <w:b/>
          <w:sz w:val="36"/>
          <w:szCs w:val="36"/>
        </w:rPr>
      </w:pPr>
      <w:r>
        <w:rPr>
          <w:rFonts w:ascii="宋体" w:hAnsi="宋体" w:hint="eastAsia"/>
          <w:b/>
          <w:sz w:val="36"/>
          <w:szCs w:val="36"/>
        </w:rPr>
        <w:t>授权委托书</w:t>
      </w:r>
    </w:p>
    <w:p w:rsidR="00016832" w:rsidRDefault="00B2076B">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016832" w:rsidRDefault="00B2076B">
      <w:pPr>
        <w:spacing w:line="440" w:lineRule="exact"/>
        <w:ind w:firstLineChars="200" w:firstLine="420"/>
        <w:rPr>
          <w:rFonts w:ascii="宋体" w:hAnsi="宋体"/>
          <w:szCs w:val="21"/>
        </w:rPr>
      </w:pPr>
      <w:r>
        <w:rPr>
          <w:rFonts w:ascii="宋体" w:hAnsi="宋体"/>
          <w:szCs w:val="21"/>
        </w:rPr>
        <w:t>我</w:t>
      </w:r>
      <w:r>
        <w:rPr>
          <w:rFonts w:ascii="宋体" w:hAnsi="宋体"/>
          <w:szCs w:val="21"/>
        </w:rPr>
        <w:t xml:space="preserve">           </w:t>
      </w:r>
      <w:r>
        <w:rPr>
          <w:rFonts w:ascii="宋体" w:hAnsi="宋体"/>
          <w:szCs w:val="21"/>
        </w:rPr>
        <w:t>（姓名）系</w:t>
      </w:r>
      <w:r>
        <w:rPr>
          <w:rFonts w:ascii="宋体" w:hAnsi="宋体"/>
          <w:szCs w:val="21"/>
        </w:rPr>
        <w:t xml:space="preserve">           </w:t>
      </w:r>
      <w:r>
        <w:rPr>
          <w:rFonts w:ascii="宋体" w:hAnsi="宋体"/>
          <w:szCs w:val="21"/>
        </w:rPr>
        <w:t>（投标单位名称）的法</w:t>
      </w:r>
      <w:r>
        <w:rPr>
          <w:rFonts w:ascii="宋体" w:hAnsi="宋体" w:hint="eastAsia"/>
          <w:szCs w:val="21"/>
        </w:rPr>
        <w:t>定代表</w:t>
      </w:r>
      <w:r>
        <w:rPr>
          <w:rFonts w:ascii="宋体" w:hAnsi="宋体"/>
          <w:szCs w:val="21"/>
        </w:rPr>
        <w:t>人，现授权</w:t>
      </w:r>
      <w:r>
        <w:rPr>
          <w:rFonts w:ascii="宋体" w:hAnsi="宋体"/>
          <w:szCs w:val="21"/>
        </w:rPr>
        <w:t xml:space="preserve">        </w:t>
      </w:r>
      <w:r>
        <w:rPr>
          <w:rFonts w:ascii="宋体" w:hAnsi="宋体"/>
          <w:szCs w:val="21"/>
        </w:rPr>
        <w:t>（单位名称）的</w:t>
      </w:r>
      <w:r>
        <w:rPr>
          <w:rFonts w:ascii="宋体" w:hAnsi="宋体"/>
          <w:szCs w:val="21"/>
        </w:rPr>
        <w:t xml:space="preserve">         </w:t>
      </w:r>
      <w:r>
        <w:rPr>
          <w:rFonts w:ascii="宋体" w:hAnsi="宋体"/>
          <w:szCs w:val="21"/>
        </w:rPr>
        <w:t>（姓名）为我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016832" w:rsidRDefault="00B2076B">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016832" w:rsidRDefault="00B2076B">
      <w:pPr>
        <w:spacing w:line="440" w:lineRule="exact"/>
        <w:ind w:firstLineChars="200" w:firstLine="420"/>
        <w:rPr>
          <w:rFonts w:ascii="宋体" w:hAnsi="宋体"/>
          <w:szCs w:val="21"/>
        </w:rPr>
      </w:pPr>
      <w:r>
        <w:rPr>
          <w:rFonts w:ascii="宋体" w:hAnsi="宋体"/>
          <w:szCs w:val="21"/>
        </w:rPr>
        <w:t>代理人无转委托权。特此委托。</w:t>
      </w:r>
    </w:p>
    <w:p w:rsidR="00016832" w:rsidRDefault="00016832">
      <w:pPr>
        <w:spacing w:line="440" w:lineRule="exact"/>
        <w:rPr>
          <w:rFonts w:ascii="宋体" w:hAnsi="宋体"/>
          <w:szCs w:val="21"/>
        </w:rPr>
      </w:pPr>
    </w:p>
    <w:p w:rsidR="00016832" w:rsidRDefault="00B2076B">
      <w:pPr>
        <w:spacing w:line="440" w:lineRule="exact"/>
        <w:jc w:val="right"/>
        <w:rPr>
          <w:rFonts w:ascii="宋体" w:hAnsi="宋体"/>
          <w:szCs w:val="21"/>
        </w:rPr>
      </w:pPr>
      <w:r>
        <w:rPr>
          <w:rFonts w:ascii="宋体" w:hAnsi="宋体" w:hint="eastAsia"/>
          <w:szCs w:val="21"/>
        </w:rPr>
        <w:t>（投标单位）法定代表人签字或盖章：</w:t>
      </w:r>
    </w:p>
    <w:p w:rsidR="00016832" w:rsidRDefault="00B2076B">
      <w:pPr>
        <w:spacing w:line="440" w:lineRule="exact"/>
        <w:jc w:val="right"/>
        <w:rPr>
          <w:rFonts w:ascii="宋体" w:hAnsi="宋体"/>
          <w:szCs w:val="21"/>
        </w:rPr>
      </w:pPr>
      <w:r>
        <w:rPr>
          <w:rFonts w:ascii="宋体" w:hAnsi="宋体" w:hint="eastAsia"/>
          <w:szCs w:val="21"/>
        </w:rPr>
        <w:t>（投标单位）公章：</w:t>
      </w:r>
    </w:p>
    <w:p w:rsidR="00016832" w:rsidRDefault="00B2076B">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w:t>
      </w:r>
      <w:r>
        <w:rPr>
          <w:rFonts w:ascii="宋体" w:hAnsi="宋体" w:hint="eastAsia"/>
          <w:szCs w:val="21"/>
        </w:rPr>
        <w:t>月</w:t>
      </w:r>
      <w:r>
        <w:rPr>
          <w:rFonts w:ascii="宋体" w:hAnsi="宋体"/>
          <w:szCs w:val="21"/>
        </w:rPr>
        <w:tab/>
      </w:r>
      <w:r>
        <w:rPr>
          <w:rFonts w:ascii="宋体" w:hAnsi="宋体" w:hint="eastAsia"/>
          <w:szCs w:val="21"/>
        </w:rPr>
        <w:t>日</w:t>
      </w:r>
    </w:p>
    <w:p w:rsidR="00016832" w:rsidRDefault="00B2076B">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a:effectLst/>
                      </wps:spPr>
                      <wps:txbx>
                        <w:txbxContent>
                          <w:p w:rsidR="00016832" w:rsidRDefault="00016832">
                            <w:pPr>
                              <w:jc w:val="center"/>
                              <w:rPr>
                                <w:rFonts w:ascii="宋体"/>
                                <w:sz w:val="24"/>
                              </w:rPr>
                            </w:pPr>
                          </w:p>
                          <w:p w:rsidR="00016832" w:rsidRDefault="00016832">
                            <w:pPr>
                              <w:jc w:val="center"/>
                              <w:rPr>
                                <w:rFonts w:ascii="宋体"/>
                                <w:sz w:val="24"/>
                              </w:rPr>
                            </w:pPr>
                          </w:p>
                          <w:p w:rsidR="00016832" w:rsidRDefault="00016832">
                            <w:pPr>
                              <w:jc w:val="center"/>
                              <w:rPr>
                                <w:rFonts w:ascii="宋体"/>
                                <w:sz w:val="24"/>
                              </w:rPr>
                            </w:pPr>
                          </w:p>
                          <w:p w:rsidR="00016832" w:rsidRDefault="00016832">
                            <w:pPr>
                              <w:jc w:val="center"/>
                              <w:rPr>
                                <w:rFonts w:ascii="宋体"/>
                                <w:sz w:val="24"/>
                              </w:rPr>
                            </w:pPr>
                          </w:p>
                          <w:p w:rsidR="00016832" w:rsidRDefault="00016832">
                            <w:pPr>
                              <w:rPr>
                                <w:rFonts w:ascii="宋体"/>
                                <w:sz w:val="24"/>
                              </w:rPr>
                            </w:pPr>
                          </w:p>
                          <w:p w:rsidR="00016832" w:rsidRDefault="00B2076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mjxIjZAAAA&#10;CQEAAA8AAAAAAAAAAQAgAAAAIgAAAGRycy9kb3ducmV2LnhtbFBLAQIUABQAAAAIAIdO4kClTQGK&#10;HAIAAEcEAAAOAAAAAAAAAAEAIAAAACgBAABkcnMvZTJvRG9jLnhtbFBLBQYAAAAABgAGAFkBAAC2&#10;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B2076B">
      <w:pPr>
        <w:spacing w:line="440" w:lineRule="exact"/>
        <w:rPr>
          <w:rFonts w:ascii="宋体" w:hAnsi="宋体"/>
          <w:b/>
          <w:sz w:val="36"/>
          <w:szCs w:val="36"/>
        </w:rPr>
      </w:pPr>
      <w:r>
        <w:rPr>
          <w:rFonts w:ascii="宋体" w:hAnsi="宋体" w:hint="eastAsia"/>
          <w:b/>
          <w:sz w:val="36"/>
          <w:szCs w:val="36"/>
        </w:rPr>
        <w:lastRenderedPageBreak/>
        <w:t>参加本项采购活动前</w:t>
      </w:r>
      <w:r>
        <w:rPr>
          <w:rFonts w:ascii="宋体" w:hAnsi="宋体" w:hint="eastAsia"/>
          <w:b/>
          <w:sz w:val="36"/>
          <w:szCs w:val="36"/>
        </w:rPr>
        <w:t xml:space="preserve"> 3 </w:t>
      </w:r>
      <w:r>
        <w:rPr>
          <w:rFonts w:ascii="宋体" w:hAnsi="宋体" w:hint="eastAsia"/>
          <w:b/>
          <w:sz w:val="36"/>
          <w:szCs w:val="36"/>
        </w:rPr>
        <w:t>年内在经营活动中</w:t>
      </w:r>
    </w:p>
    <w:p w:rsidR="00016832" w:rsidRDefault="00B2076B">
      <w:pPr>
        <w:spacing w:line="440" w:lineRule="exact"/>
        <w:rPr>
          <w:rFonts w:ascii="宋体" w:hAnsi="宋体"/>
          <w:b/>
          <w:sz w:val="36"/>
          <w:szCs w:val="36"/>
        </w:rPr>
      </w:pPr>
      <w:r>
        <w:rPr>
          <w:rFonts w:ascii="宋体" w:hAnsi="宋体" w:hint="eastAsia"/>
          <w:b/>
          <w:sz w:val="36"/>
          <w:szCs w:val="36"/>
        </w:rPr>
        <w:t>没有重大违法记录的书面声明</w:t>
      </w:r>
    </w:p>
    <w:p w:rsidR="00016832" w:rsidRDefault="00016832">
      <w:pPr>
        <w:spacing w:line="440" w:lineRule="exact"/>
        <w:rPr>
          <w:rFonts w:ascii="宋体" w:hAnsi="宋体"/>
          <w:b/>
          <w:szCs w:val="21"/>
        </w:rPr>
      </w:pPr>
    </w:p>
    <w:p w:rsidR="00016832" w:rsidRDefault="00B2076B">
      <w:pPr>
        <w:spacing w:line="440" w:lineRule="exact"/>
        <w:jc w:val="center"/>
        <w:rPr>
          <w:rFonts w:ascii="宋体" w:hAnsi="宋体"/>
          <w:sz w:val="36"/>
          <w:szCs w:val="36"/>
        </w:rPr>
      </w:pPr>
      <w:r>
        <w:rPr>
          <w:rFonts w:ascii="宋体" w:hAnsi="宋体" w:hint="eastAsia"/>
          <w:sz w:val="36"/>
          <w:szCs w:val="36"/>
        </w:rPr>
        <w:t>声</w:t>
      </w:r>
      <w:r>
        <w:rPr>
          <w:rFonts w:ascii="宋体" w:hAnsi="宋体" w:hint="eastAsia"/>
          <w:sz w:val="36"/>
          <w:szCs w:val="36"/>
        </w:rPr>
        <w:t xml:space="preserve">  </w:t>
      </w:r>
      <w:r>
        <w:rPr>
          <w:rFonts w:ascii="宋体" w:hAnsi="宋体" w:hint="eastAsia"/>
          <w:sz w:val="36"/>
          <w:szCs w:val="36"/>
        </w:rPr>
        <w:t>明</w:t>
      </w:r>
    </w:p>
    <w:p w:rsidR="00016832" w:rsidRDefault="00B2076B">
      <w:pPr>
        <w:spacing w:line="440" w:lineRule="exact"/>
        <w:rPr>
          <w:rFonts w:ascii="宋体" w:hAnsi="宋体"/>
          <w:szCs w:val="21"/>
        </w:rPr>
      </w:pPr>
      <w:r>
        <w:rPr>
          <w:rFonts w:ascii="宋体" w:hAnsi="宋体" w:hint="eastAsia"/>
          <w:szCs w:val="21"/>
        </w:rPr>
        <w:t xml:space="preserve">    </w:t>
      </w:r>
      <w:r>
        <w:rPr>
          <w:rFonts w:ascii="宋体" w:hAnsi="宋体" w:hint="eastAsia"/>
          <w:szCs w:val="21"/>
        </w:rPr>
        <w:t>我公司郑重声明：参加本项采购活动前</w:t>
      </w:r>
      <w:r>
        <w:rPr>
          <w:rFonts w:ascii="宋体" w:hAnsi="宋体" w:hint="eastAsia"/>
          <w:szCs w:val="21"/>
        </w:rPr>
        <w:t xml:space="preserve"> 3 </w:t>
      </w:r>
      <w:r>
        <w:rPr>
          <w:rFonts w:ascii="宋体" w:hAnsi="宋体" w:hint="eastAsia"/>
          <w:szCs w:val="21"/>
        </w:rPr>
        <w:t>年内，我公司在经营活动中没有因违法经营受到刑事处罚或者责令停产停业、吊销许可证或者执照、较大数额罚款等行政处罚。</w:t>
      </w:r>
    </w:p>
    <w:p w:rsidR="00016832" w:rsidRDefault="00B2076B">
      <w:pPr>
        <w:spacing w:line="440" w:lineRule="exact"/>
        <w:rPr>
          <w:rFonts w:ascii="宋体" w:hAnsi="宋体"/>
          <w:szCs w:val="21"/>
        </w:rPr>
      </w:pPr>
      <w:r>
        <w:rPr>
          <w:rFonts w:ascii="宋体" w:hAnsi="宋体" w:hint="eastAsia"/>
          <w:szCs w:val="21"/>
        </w:rPr>
        <w:t xml:space="preserve">                                      </w:t>
      </w:r>
      <w:r>
        <w:rPr>
          <w:rFonts w:ascii="宋体" w:hAnsi="宋体" w:hint="eastAsia"/>
          <w:szCs w:val="21"/>
        </w:rPr>
        <w:t>供应商名称（公章）：</w:t>
      </w:r>
    </w:p>
    <w:p w:rsidR="00016832" w:rsidRDefault="00B2076B">
      <w:pPr>
        <w:spacing w:line="440" w:lineRule="exact"/>
        <w:rPr>
          <w:rFonts w:ascii="宋体" w:hAnsi="宋体"/>
          <w:szCs w:val="21"/>
        </w:rPr>
      </w:pPr>
      <w:r>
        <w:rPr>
          <w:rFonts w:ascii="宋体" w:hAnsi="宋体" w:hint="eastAsia"/>
          <w:szCs w:val="21"/>
        </w:rPr>
        <w:t xml:space="preserve">                                      </w:t>
      </w:r>
      <w:r>
        <w:rPr>
          <w:rFonts w:ascii="宋体" w:hAnsi="宋体" w:hint="eastAsia"/>
          <w:szCs w:val="21"/>
        </w:rPr>
        <w:t>授权代表签字：</w:t>
      </w:r>
      <w:r>
        <w:rPr>
          <w:rFonts w:ascii="宋体" w:hAnsi="宋体" w:hint="eastAsia"/>
          <w:szCs w:val="21"/>
        </w:rPr>
        <w:t>_______________________</w:t>
      </w:r>
    </w:p>
    <w:p w:rsidR="00016832" w:rsidRDefault="00B2076B">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______</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p w:rsidR="00016832" w:rsidRDefault="00B2076B">
      <w:pPr>
        <w:spacing w:after="120"/>
        <w:jc w:val="center"/>
        <w:rPr>
          <w:rFonts w:asciiTheme="majorEastAsia" w:eastAsiaTheme="majorEastAsia" w:hAnsiTheme="majorEastAsia"/>
          <w:b/>
          <w:bCs/>
          <w:sz w:val="36"/>
          <w:szCs w:val="36"/>
        </w:rPr>
      </w:pPr>
      <w:r>
        <w:rPr>
          <w:rFonts w:asciiTheme="majorEastAsia" w:eastAsiaTheme="majorEastAsia" w:hAnsiTheme="majorEastAsia" w:hint="eastAsia"/>
          <w:b/>
          <w:sz w:val="36"/>
          <w:szCs w:val="36"/>
        </w:rPr>
        <w:lastRenderedPageBreak/>
        <w:t>环境监测设备项目分项</w:t>
      </w:r>
      <w:r>
        <w:rPr>
          <w:rFonts w:asciiTheme="majorEastAsia" w:eastAsiaTheme="majorEastAsia" w:hAnsiTheme="majorEastAsia" w:hint="eastAsia"/>
          <w:b/>
          <w:bCs/>
          <w:sz w:val="36"/>
          <w:szCs w:val="36"/>
        </w:rPr>
        <w:t>报价表</w:t>
      </w:r>
    </w:p>
    <w:p w:rsidR="00016832" w:rsidRDefault="00B2076B">
      <w:pPr>
        <w:spacing w:after="12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0"/>
        <w:gridCol w:w="1260"/>
        <w:gridCol w:w="1440"/>
        <w:gridCol w:w="720"/>
        <w:gridCol w:w="760"/>
        <w:gridCol w:w="1700"/>
      </w:tblGrid>
      <w:tr w:rsidR="00016832">
        <w:trPr>
          <w:trHeight w:val="43"/>
          <w:jc w:val="center"/>
        </w:trPr>
        <w:tc>
          <w:tcPr>
            <w:tcW w:w="809" w:type="dxa"/>
            <w:vAlign w:val="center"/>
          </w:tcPr>
          <w:p w:rsidR="00016832" w:rsidRDefault="00B2076B">
            <w:pPr>
              <w:pStyle w:val="ac"/>
              <w:spacing w:line="360" w:lineRule="auto"/>
              <w:jc w:val="center"/>
              <w:rPr>
                <w:rFonts w:hAnsi="宋体" w:cs="Arial"/>
                <w:sz w:val="24"/>
              </w:rPr>
            </w:pPr>
            <w:r>
              <w:rPr>
                <w:rFonts w:hAnsi="宋体" w:cs="Arial" w:hint="eastAsia"/>
                <w:sz w:val="24"/>
              </w:rPr>
              <w:t>序号</w:t>
            </w:r>
          </w:p>
        </w:tc>
        <w:tc>
          <w:tcPr>
            <w:tcW w:w="1800" w:type="dxa"/>
            <w:vAlign w:val="center"/>
          </w:tcPr>
          <w:p w:rsidR="00016832" w:rsidRDefault="00B2076B">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016832" w:rsidRDefault="00B2076B">
            <w:pPr>
              <w:pStyle w:val="ac"/>
              <w:spacing w:line="360" w:lineRule="auto"/>
              <w:jc w:val="center"/>
              <w:rPr>
                <w:rFonts w:hAnsi="宋体" w:cs="Arial"/>
                <w:sz w:val="24"/>
              </w:rPr>
            </w:pPr>
            <w:r>
              <w:rPr>
                <w:rFonts w:hAnsi="宋体" w:cs="Arial" w:hint="eastAsia"/>
                <w:sz w:val="24"/>
              </w:rPr>
              <w:t>型号规格</w:t>
            </w:r>
          </w:p>
        </w:tc>
        <w:tc>
          <w:tcPr>
            <w:tcW w:w="1440" w:type="dxa"/>
            <w:vAlign w:val="center"/>
          </w:tcPr>
          <w:p w:rsidR="00016832" w:rsidRDefault="00B2076B">
            <w:pPr>
              <w:pStyle w:val="ac"/>
              <w:spacing w:line="360" w:lineRule="auto"/>
              <w:jc w:val="center"/>
              <w:rPr>
                <w:rFonts w:hAnsi="宋体" w:cs="Arial"/>
                <w:sz w:val="24"/>
              </w:rPr>
            </w:pPr>
            <w:r>
              <w:rPr>
                <w:rFonts w:hAnsi="宋体" w:cs="Arial" w:hint="eastAsia"/>
                <w:sz w:val="24"/>
              </w:rPr>
              <w:t>数量与单位</w:t>
            </w:r>
          </w:p>
        </w:tc>
        <w:tc>
          <w:tcPr>
            <w:tcW w:w="720" w:type="dxa"/>
            <w:vAlign w:val="center"/>
          </w:tcPr>
          <w:p w:rsidR="00016832" w:rsidRDefault="00B2076B">
            <w:pPr>
              <w:pStyle w:val="ac"/>
              <w:spacing w:line="360" w:lineRule="auto"/>
              <w:jc w:val="center"/>
              <w:rPr>
                <w:rFonts w:hAnsi="宋体" w:cs="Arial"/>
                <w:sz w:val="24"/>
              </w:rPr>
            </w:pPr>
            <w:r>
              <w:rPr>
                <w:rFonts w:hAnsi="宋体" w:cs="Arial" w:hint="eastAsia"/>
                <w:sz w:val="24"/>
              </w:rPr>
              <w:t>单价</w:t>
            </w:r>
          </w:p>
        </w:tc>
        <w:tc>
          <w:tcPr>
            <w:tcW w:w="760" w:type="dxa"/>
            <w:vAlign w:val="center"/>
          </w:tcPr>
          <w:p w:rsidR="00016832" w:rsidRDefault="00B2076B">
            <w:pPr>
              <w:pStyle w:val="ac"/>
              <w:spacing w:line="360" w:lineRule="auto"/>
              <w:jc w:val="center"/>
              <w:rPr>
                <w:rFonts w:hAnsi="宋体" w:cs="Arial"/>
                <w:sz w:val="24"/>
              </w:rPr>
            </w:pPr>
            <w:r>
              <w:rPr>
                <w:rFonts w:hAnsi="宋体" w:cs="Arial" w:hint="eastAsia"/>
                <w:sz w:val="24"/>
              </w:rPr>
              <w:t>合价</w:t>
            </w:r>
          </w:p>
        </w:tc>
        <w:tc>
          <w:tcPr>
            <w:tcW w:w="1700" w:type="dxa"/>
            <w:vAlign w:val="center"/>
          </w:tcPr>
          <w:p w:rsidR="00016832" w:rsidRDefault="00B2076B">
            <w:pPr>
              <w:pStyle w:val="ac"/>
              <w:spacing w:line="360" w:lineRule="auto"/>
              <w:jc w:val="center"/>
              <w:rPr>
                <w:rFonts w:hAnsi="宋体" w:cs="Arial"/>
                <w:sz w:val="24"/>
              </w:rPr>
            </w:pPr>
            <w:r>
              <w:rPr>
                <w:rFonts w:hAnsi="宋体" w:cs="Arial" w:hint="eastAsia"/>
                <w:sz w:val="24"/>
              </w:rPr>
              <w:t>品牌及原产地</w:t>
            </w:r>
          </w:p>
        </w:tc>
      </w:tr>
      <w:tr w:rsidR="00016832">
        <w:trPr>
          <w:trHeight w:val="480"/>
          <w:jc w:val="center"/>
        </w:trPr>
        <w:tc>
          <w:tcPr>
            <w:tcW w:w="809" w:type="dxa"/>
          </w:tcPr>
          <w:p w:rsidR="00016832" w:rsidRDefault="00016832">
            <w:pPr>
              <w:pStyle w:val="ac"/>
              <w:spacing w:line="360" w:lineRule="auto"/>
              <w:rPr>
                <w:rFonts w:ascii="楷体_GB2312" w:eastAsia="楷体_GB2312" w:hAnsi="Times New Roman"/>
                <w:sz w:val="24"/>
              </w:rPr>
            </w:pPr>
          </w:p>
        </w:tc>
        <w:tc>
          <w:tcPr>
            <w:tcW w:w="1800" w:type="dxa"/>
          </w:tcPr>
          <w:p w:rsidR="00016832" w:rsidRDefault="00016832">
            <w:pPr>
              <w:pStyle w:val="ac"/>
              <w:spacing w:line="360" w:lineRule="auto"/>
              <w:rPr>
                <w:rFonts w:ascii="楷体_GB2312" w:eastAsia="楷体_GB2312" w:hAnsi="Times New Roman"/>
                <w:sz w:val="24"/>
              </w:rPr>
            </w:pPr>
          </w:p>
        </w:tc>
        <w:tc>
          <w:tcPr>
            <w:tcW w:w="1260" w:type="dxa"/>
          </w:tcPr>
          <w:p w:rsidR="00016832" w:rsidRDefault="00016832">
            <w:pPr>
              <w:pStyle w:val="ac"/>
              <w:spacing w:line="360" w:lineRule="auto"/>
              <w:rPr>
                <w:rFonts w:ascii="楷体_GB2312" w:eastAsia="楷体_GB2312" w:hAnsi="Times New Roman"/>
                <w:sz w:val="24"/>
              </w:rPr>
            </w:pPr>
          </w:p>
        </w:tc>
        <w:tc>
          <w:tcPr>
            <w:tcW w:w="1440" w:type="dxa"/>
          </w:tcPr>
          <w:p w:rsidR="00016832" w:rsidRDefault="00016832">
            <w:pPr>
              <w:pStyle w:val="ac"/>
              <w:spacing w:line="360" w:lineRule="auto"/>
              <w:rPr>
                <w:rFonts w:ascii="楷体_GB2312" w:eastAsia="楷体_GB2312" w:hAnsi="Times New Roman"/>
                <w:sz w:val="24"/>
              </w:rPr>
            </w:pPr>
          </w:p>
        </w:tc>
        <w:tc>
          <w:tcPr>
            <w:tcW w:w="720" w:type="dxa"/>
          </w:tcPr>
          <w:p w:rsidR="00016832" w:rsidRDefault="00016832">
            <w:pPr>
              <w:pStyle w:val="ac"/>
              <w:spacing w:line="360" w:lineRule="auto"/>
              <w:rPr>
                <w:rFonts w:ascii="楷体_GB2312" w:eastAsia="楷体_GB2312" w:hAnsi="Times New Roman"/>
                <w:sz w:val="24"/>
              </w:rPr>
            </w:pPr>
          </w:p>
        </w:tc>
        <w:tc>
          <w:tcPr>
            <w:tcW w:w="760" w:type="dxa"/>
          </w:tcPr>
          <w:p w:rsidR="00016832" w:rsidRDefault="00016832">
            <w:pPr>
              <w:pStyle w:val="ac"/>
              <w:spacing w:line="360" w:lineRule="auto"/>
              <w:rPr>
                <w:rFonts w:ascii="楷体_GB2312" w:eastAsia="楷体_GB2312" w:hAnsi="Times New Roman"/>
                <w:sz w:val="24"/>
              </w:rPr>
            </w:pPr>
          </w:p>
        </w:tc>
        <w:tc>
          <w:tcPr>
            <w:tcW w:w="1700" w:type="dxa"/>
          </w:tcPr>
          <w:p w:rsidR="00016832" w:rsidRDefault="00016832">
            <w:pPr>
              <w:pStyle w:val="ac"/>
              <w:spacing w:line="360" w:lineRule="auto"/>
              <w:rPr>
                <w:rFonts w:ascii="楷体_GB2312" w:eastAsia="楷体_GB2312" w:hAnsi="Times New Roman"/>
                <w:sz w:val="24"/>
              </w:rPr>
            </w:pPr>
          </w:p>
        </w:tc>
      </w:tr>
      <w:tr w:rsidR="00016832">
        <w:trPr>
          <w:trHeight w:val="480"/>
          <w:jc w:val="center"/>
        </w:trPr>
        <w:tc>
          <w:tcPr>
            <w:tcW w:w="809" w:type="dxa"/>
          </w:tcPr>
          <w:p w:rsidR="00016832" w:rsidRDefault="00016832">
            <w:pPr>
              <w:pStyle w:val="ac"/>
              <w:spacing w:line="360" w:lineRule="auto"/>
              <w:rPr>
                <w:rFonts w:ascii="楷体_GB2312" w:eastAsia="楷体_GB2312" w:hAnsi="Times New Roman"/>
                <w:sz w:val="24"/>
              </w:rPr>
            </w:pPr>
          </w:p>
        </w:tc>
        <w:tc>
          <w:tcPr>
            <w:tcW w:w="1800" w:type="dxa"/>
          </w:tcPr>
          <w:p w:rsidR="00016832" w:rsidRDefault="00016832">
            <w:pPr>
              <w:pStyle w:val="ac"/>
              <w:spacing w:line="360" w:lineRule="auto"/>
              <w:rPr>
                <w:rFonts w:ascii="楷体_GB2312" w:eastAsia="楷体_GB2312" w:hAnsi="Times New Roman"/>
                <w:sz w:val="24"/>
              </w:rPr>
            </w:pPr>
          </w:p>
        </w:tc>
        <w:tc>
          <w:tcPr>
            <w:tcW w:w="1260" w:type="dxa"/>
          </w:tcPr>
          <w:p w:rsidR="00016832" w:rsidRDefault="00016832">
            <w:pPr>
              <w:pStyle w:val="ac"/>
              <w:spacing w:line="360" w:lineRule="auto"/>
              <w:rPr>
                <w:rFonts w:ascii="楷体_GB2312" w:eastAsia="楷体_GB2312" w:hAnsi="Times New Roman"/>
                <w:sz w:val="24"/>
              </w:rPr>
            </w:pPr>
          </w:p>
        </w:tc>
        <w:tc>
          <w:tcPr>
            <w:tcW w:w="1440" w:type="dxa"/>
          </w:tcPr>
          <w:p w:rsidR="00016832" w:rsidRDefault="00016832">
            <w:pPr>
              <w:pStyle w:val="ac"/>
              <w:spacing w:line="360" w:lineRule="auto"/>
              <w:rPr>
                <w:rFonts w:ascii="楷体_GB2312" w:eastAsia="楷体_GB2312" w:hAnsi="Times New Roman"/>
                <w:sz w:val="24"/>
              </w:rPr>
            </w:pPr>
          </w:p>
        </w:tc>
        <w:tc>
          <w:tcPr>
            <w:tcW w:w="720" w:type="dxa"/>
          </w:tcPr>
          <w:p w:rsidR="00016832" w:rsidRDefault="00016832">
            <w:pPr>
              <w:pStyle w:val="ac"/>
              <w:spacing w:line="360" w:lineRule="auto"/>
              <w:rPr>
                <w:rFonts w:ascii="楷体_GB2312" w:eastAsia="楷体_GB2312" w:hAnsi="Times New Roman"/>
                <w:sz w:val="24"/>
              </w:rPr>
            </w:pPr>
          </w:p>
        </w:tc>
        <w:tc>
          <w:tcPr>
            <w:tcW w:w="760" w:type="dxa"/>
          </w:tcPr>
          <w:p w:rsidR="00016832" w:rsidRDefault="00016832">
            <w:pPr>
              <w:pStyle w:val="ac"/>
              <w:spacing w:line="360" w:lineRule="auto"/>
              <w:rPr>
                <w:rFonts w:ascii="楷体_GB2312" w:eastAsia="楷体_GB2312" w:hAnsi="Times New Roman"/>
                <w:sz w:val="24"/>
              </w:rPr>
            </w:pPr>
          </w:p>
        </w:tc>
        <w:tc>
          <w:tcPr>
            <w:tcW w:w="1700" w:type="dxa"/>
          </w:tcPr>
          <w:p w:rsidR="00016832" w:rsidRDefault="00016832">
            <w:pPr>
              <w:pStyle w:val="ac"/>
              <w:spacing w:line="360" w:lineRule="auto"/>
              <w:rPr>
                <w:rFonts w:ascii="楷体_GB2312" w:eastAsia="楷体_GB2312" w:hAnsi="Times New Roman"/>
                <w:sz w:val="24"/>
              </w:rPr>
            </w:pPr>
          </w:p>
        </w:tc>
      </w:tr>
      <w:tr w:rsidR="00016832">
        <w:trPr>
          <w:trHeight w:val="480"/>
          <w:jc w:val="center"/>
        </w:trPr>
        <w:tc>
          <w:tcPr>
            <w:tcW w:w="809" w:type="dxa"/>
          </w:tcPr>
          <w:p w:rsidR="00016832" w:rsidRDefault="00016832">
            <w:pPr>
              <w:pStyle w:val="ac"/>
              <w:spacing w:line="360" w:lineRule="auto"/>
              <w:rPr>
                <w:rFonts w:ascii="楷体_GB2312" w:eastAsia="楷体_GB2312" w:hAnsi="Times New Roman"/>
                <w:sz w:val="24"/>
              </w:rPr>
            </w:pPr>
          </w:p>
        </w:tc>
        <w:tc>
          <w:tcPr>
            <w:tcW w:w="1800" w:type="dxa"/>
          </w:tcPr>
          <w:p w:rsidR="00016832" w:rsidRDefault="00016832">
            <w:pPr>
              <w:pStyle w:val="ac"/>
              <w:spacing w:line="360" w:lineRule="auto"/>
              <w:rPr>
                <w:rFonts w:ascii="楷体_GB2312" w:eastAsia="楷体_GB2312" w:hAnsi="Times New Roman"/>
                <w:sz w:val="24"/>
              </w:rPr>
            </w:pPr>
          </w:p>
        </w:tc>
        <w:tc>
          <w:tcPr>
            <w:tcW w:w="1260" w:type="dxa"/>
          </w:tcPr>
          <w:p w:rsidR="00016832" w:rsidRDefault="00016832">
            <w:pPr>
              <w:pStyle w:val="ac"/>
              <w:spacing w:line="360" w:lineRule="auto"/>
              <w:rPr>
                <w:rFonts w:ascii="楷体_GB2312" w:eastAsia="楷体_GB2312" w:hAnsi="Times New Roman"/>
                <w:sz w:val="24"/>
              </w:rPr>
            </w:pPr>
          </w:p>
        </w:tc>
        <w:tc>
          <w:tcPr>
            <w:tcW w:w="1440" w:type="dxa"/>
          </w:tcPr>
          <w:p w:rsidR="00016832" w:rsidRDefault="00016832">
            <w:pPr>
              <w:pStyle w:val="ac"/>
              <w:spacing w:line="360" w:lineRule="auto"/>
              <w:rPr>
                <w:rFonts w:ascii="楷体_GB2312" w:eastAsia="楷体_GB2312" w:hAnsi="Times New Roman"/>
                <w:sz w:val="24"/>
              </w:rPr>
            </w:pPr>
          </w:p>
        </w:tc>
        <w:tc>
          <w:tcPr>
            <w:tcW w:w="720" w:type="dxa"/>
          </w:tcPr>
          <w:p w:rsidR="00016832" w:rsidRDefault="00016832">
            <w:pPr>
              <w:pStyle w:val="ac"/>
              <w:spacing w:line="360" w:lineRule="auto"/>
              <w:rPr>
                <w:rFonts w:ascii="楷体_GB2312" w:eastAsia="楷体_GB2312" w:hAnsi="Times New Roman"/>
                <w:sz w:val="24"/>
              </w:rPr>
            </w:pPr>
          </w:p>
        </w:tc>
        <w:tc>
          <w:tcPr>
            <w:tcW w:w="760" w:type="dxa"/>
          </w:tcPr>
          <w:p w:rsidR="00016832" w:rsidRDefault="00016832">
            <w:pPr>
              <w:pStyle w:val="ac"/>
              <w:spacing w:line="360" w:lineRule="auto"/>
              <w:rPr>
                <w:rFonts w:ascii="楷体_GB2312" w:eastAsia="楷体_GB2312" w:hAnsi="Times New Roman"/>
                <w:sz w:val="24"/>
              </w:rPr>
            </w:pPr>
          </w:p>
        </w:tc>
        <w:tc>
          <w:tcPr>
            <w:tcW w:w="1700" w:type="dxa"/>
          </w:tcPr>
          <w:p w:rsidR="00016832" w:rsidRDefault="00016832">
            <w:pPr>
              <w:pStyle w:val="ac"/>
              <w:spacing w:line="360" w:lineRule="auto"/>
              <w:rPr>
                <w:rFonts w:ascii="楷体_GB2312" w:eastAsia="楷体_GB2312" w:hAnsi="Times New Roman"/>
                <w:sz w:val="24"/>
              </w:rPr>
            </w:pPr>
          </w:p>
        </w:tc>
      </w:tr>
    </w:tbl>
    <w:p w:rsidR="00016832" w:rsidRDefault="00016832">
      <w:pPr>
        <w:spacing w:after="120"/>
        <w:rPr>
          <w:rFonts w:ascii="宋体"/>
          <w:u w:val="single"/>
        </w:rPr>
      </w:pPr>
    </w:p>
    <w:p w:rsidR="00016832" w:rsidRDefault="00016832">
      <w:pPr>
        <w:snapToGrid w:val="0"/>
        <w:spacing w:line="240" w:lineRule="atLeast"/>
        <w:rPr>
          <w:rFonts w:ascii="仿宋_GB2312" w:eastAsia="仿宋_GB2312"/>
          <w:b/>
          <w:sz w:val="28"/>
          <w:szCs w:val="28"/>
        </w:rPr>
      </w:pPr>
    </w:p>
    <w:p w:rsidR="00016832" w:rsidRDefault="00B2076B">
      <w:pPr>
        <w:snapToGrid w:val="0"/>
        <w:spacing w:line="440" w:lineRule="exact"/>
        <w:rPr>
          <w:rFonts w:ascii="仿宋_GB2312" w:eastAsia="仿宋_GB2312"/>
          <w:sz w:val="28"/>
        </w:rPr>
      </w:pPr>
      <w:r>
        <w:rPr>
          <w:rFonts w:ascii="仿宋_GB2312" w:eastAsia="仿宋_GB2312" w:hint="eastAsia"/>
          <w:sz w:val="28"/>
        </w:rPr>
        <w:t>报价合计金额</w:t>
      </w:r>
      <w:r>
        <w:rPr>
          <w:rFonts w:ascii="仿宋_GB2312" w:eastAsia="仿宋_GB2312" w:hint="eastAsia"/>
          <w:sz w:val="28"/>
        </w:rPr>
        <w:t>(</w:t>
      </w:r>
      <w:r>
        <w:rPr>
          <w:rFonts w:ascii="仿宋_GB2312" w:eastAsia="仿宋_GB2312" w:hint="eastAsia"/>
          <w:sz w:val="28"/>
        </w:rPr>
        <w:t>人民币大写</w:t>
      </w:r>
      <w:r>
        <w:rPr>
          <w:rFonts w:ascii="仿宋_GB2312" w:eastAsia="仿宋_GB2312" w:hint="eastAsia"/>
          <w:sz w:val="28"/>
        </w:rPr>
        <w:t>):</w:t>
      </w:r>
    </w:p>
    <w:p w:rsidR="00016832" w:rsidRDefault="00B2076B">
      <w:pPr>
        <w:snapToGrid w:val="0"/>
        <w:spacing w:line="440" w:lineRule="exact"/>
        <w:rPr>
          <w:rFonts w:ascii="仿宋_GB2312" w:eastAsia="仿宋_GB2312"/>
          <w:sz w:val="28"/>
        </w:rPr>
      </w:pPr>
      <w:r>
        <w:rPr>
          <w:rFonts w:ascii="仿宋_GB2312" w:eastAsia="仿宋_GB2312" w:hint="eastAsia"/>
          <w:sz w:val="28"/>
        </w:rPr>
        <w:t>报价合计金额</w:t>
      </w:r>
      <w:r>
        <w:rPr>
          <w:rFonts w:ascii="仿宋_GB2312" w:eastAsia="仿宋_GB2312" w:hint="eastAsia"/>
          <w:sz w:val="28"/>
        </w:rPr>
        <w:t>(</w:t>
      </w:r>
      <w:r>
        <w:rPr>
          <w:rFonts w:ascii="仿宋_GB2312" w:eastAsia="仿宋_GB2312" w:hint="eastAsia"/>
          <w:sz w:val="28"/>
        </w:rPr>
        <w:t>人民币小写</w:t>
      </w:r>
      <w:r>
        <w:rPr>
          <w:rFonts w:ascii="仿宋_GB2312" w:eastAsia="仿宋_GB2312" w:hint="eastAsia"/>
          <w:sz w:val="28"/>
        </w:rPr>
        <w:t>):</w:t>
      </w:r>
    </w:p>
    <w:p w:rsidR="00016832" w:rsidRDefault="00B2076B">
      <w:pPr>
        <w:snapToGrid w:val="0"/>
        <w:spacing w:line="440" w:lineRule="exact"/>
        <w:rPr>
          <w:rFonts w:ascii="仿宋_GB2312" w:eastAsia="仿宋_GB2312"/>
          <w:sz w:val="28"/>
          <w:u w:val="single"/>
        </w:rPr>
      </w:pPr>
      <w:r>
        <w:rPr>
          <w:rFonts w:ascii="仿宋_GB2312" w:eastAsia="仿宋_GB2312" w:hint="eastAsia"/>
          <w:sz w:val="28"/>
          <w:u w:val="single"/>
        </w:rPr>
        <w:t>本报价表须机打并加盖报价单位公章，手填无效。</w:t>
      </w:r>
    </w:p>
    <w:p w:rsidR="00016832" w:rsidRDefault="00016832">
      <w:pPr>
        <w:snapToGrid w:val="0"/>
        <w:spacing w:line="440" w:lineRule="exact"/>
        <w:rPr>
          <w:rFonts w:ascii="仿宋_GB2312" w:eastAsia="仿宋_GB2312"/>
          <w:sz w:val="28"/>
          <w:u w:val="single"/>
        </w:rPr>
      </w:pPr>
    </w:p>
    <w:p w:rsidR="00016832" w:rsidRDefault="00016832">
      <w:pPr>
        <w:spacing w:line="500" w:lineRule="exact"/>
        <w:ind w:firstLineChars="200" w:firstLine="560"/>
        <w:rPr>
          <w:rFonts w:ascii="仿宋_GB2312" w:eastAsia="仿宋_GB2312" w:hAnsi="宋体"/>
          <w:sz w:val="28"/>
          <w:szCs w:val="28"/>
        </w:rPr>
      </w:pPr>
    </w:p>
    <w:p w:rsidR="00016832" w:rsidRDefault="00016832">
      <w:pPr>
        <w:spacing w:line="500" w:lineRule="exact"/>
        <w:ind w:firstLineChars="200" w:firstLine="560"/>
        <w:rPr>
          <w:rFonts w:ascii="仿宋_GB2312" w:eastAsia="仿宋_GB2312" w:hAnsi="宋体"/>
          <w:sz w:val="28"/>
          <w:szCs w:val="28"/>
        </w:rPr>
      </w:pPr>
    </w:p>
    <w:p w:rsidR="00016832" w:rsidRDefault="00B2076B">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016832" w:rsidRDefault="00B2076B">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016832" w:rsidRDefault="00B2076B">
      <w:pPr>
        <w:spacing w:line="500" w:lineRule="exact"/>
        <w:ind w:firstLineChars="2400" w:firstLine="6720"/>
        <w:rPr>
          <w:rFonts w:ascii="仿宋_GB2312" w:eastAsia="仿宋_GB2312" w:hAnsi="宋体"/>
          <w:sz w:val="28"/>
          <w:szCs w:val="28"/>
        </w:rPr>
      </w:pPr>
      <w:r>
        <w:rPr>
          <w:rFonts w:ascii="仿宋_GB2312" w:eastAsia="仿宋_GB2312" w:hAnsi="宋体" w:hint="eastAsia"/>
          <w:sz w:val="28"/>
          <w:szCs w:val="28"/>
        </w:rPr>
        <w:t>年月日</w:t>
      </w: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500" w:lineRule="exact"/>
        <w:ind w:firstLineChars="2400" w:firstLine="6720"/>
        <w:rPr>
          <w:rFonts w:ascii="仿宋_GB2312" w:eastAsia="仿宋_GB2312" w:hAnsi="宋体"/>
          <w:sz w:val="28"/>
          <w:szCs w:val="28"/>
        </w:rPr>
      </w:pPr>
    </w:p>
    <w:p w:rsidR="00016832" w:rsidRDefault="00B2076B">
      <w:pPr>
        <w:spacing w:after="120"/>
        <w:jc w:val="center"/>
        <w:rPr>
          <w:rFonts w:ascii="宋体" w:hAnsi="宋体"/>
          <w:b/>
          <w:sz w:val="36"/>
          <w:szCs w:val="36"/>
        </w:rPr>
      </w:pPr>
      <w:r>
        <w:rPr>
          <w:rFonts w:ascii="宋体" w:hAnsi="宋体" w:hint="eastAsia"/>
          <w:b/>
          <w:sz w:val="36"/>
          <w:szCs w:val="36"/>
        </w:rPr>
        <w:lastRenderedPageBreak/>
        <w:t>环境监测设备项目技术偏离表</w:t>
      </w:r>
    </w:p>
    <w:p w:rsidR="00016832" w:rsidRDefault="00016832">
      <w:pPr>
        <w:spacing w:after="120"/>
        <w:jc w:val="center"/>
        <w:rPr>
          <w:rFonts w:asciiTheme="majorEastAsia" w:eastAsiaTheme="majorEastAsia" w:hAnsiTheme="majorEastAsia"/>
          <w:b/>
          <w:bCs/>
          <w:sz w:val="32"/>
          <w:szCs w:val="32"/>
        </w:rPr>
      </w:pPr>
    </w:p>
    <w:p w:rsidR="00016832" w:rsidRDefault="00B2076B">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016832" w:rsidRDefault="00016832">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6"/>
        <w:gridCol w:w="1276"/>
        <w:gridCol w:w="3544"/>
        <w:gridCol w:w="1381"/>
        <w:gridCol w:w="745"/>
      </w:tblGrid>
      <w:tr w:rsidR="00016832">
        <w:trPr>
          <w:trHeight w:val="43"/>
          <w:jc w:val="center"/>
        </w:trPr>
        <w:tc>
          <w:tcPr>
            <w:tcW w:w="704" w:type="dxa"/>
            <w:vAlign w:val="center"/>
          </w:tcPr>
          <w:p w:rsidR="00016832" w:rsidRDefault="00B2076B">
            <w:pPr>
              <w:spacing w:line="360" w:lineRule="auto"/>
              <w:jc w:val="center"/>
              <w:rPr>
                <w:rFonts w:ascii="宋体" w:hAnsi="宋体" w:cs="Arial"/>
                <w:sz w:val="24"/>
                <w:szCs w:val="20"/>
              </w:rPr>
            </w:pPr>
            <w:r>
              <w:rPr>
                <w:rFonts w:ascii="宋体" w:hAnsi="宋体" w:cs="Arial" w:hint="eastAsia"/>
                <w:sz w:val="24"/>
                <w:szCs w:val="20"/>
              </w:rPr>
              <w:t>序号</w:t>
            </w:r>
          </w:p>
        </w:tc>
        <w:tc>
          <w:tcPr>
            <w:tcW w:w="1956" w:type="dxa"/>
            <w:vAlign w:val="center"/>
          </w:tcPr>
          <w:p w:rsidR="00016832" w:rsidRDefault="00B2076B">
            <w:pPr>
              <w:spacing w:line="360" w:lineRule="auto"/>
              <w:jc w:val="center"/>
              <w:rPr>
                <w:rFonts w:ascii="宋体" w:hAnsi="宋体" w:cs="Arial"/>
                <w:sz w:val="24"/>
                <w:szCs w:val="20"/>
              </w:rPr>
            </w:pPr>
            <w:r>
              <w:rPr>
                <w:rFonts w:ascii="宋体" w:hAnsi="宋体" w:cs="Arial" w:hint="eastAsia"/>
                <w:sz w:val="24"/>
                <w:szCs w:val="20"/>
              </w:rPr>
              <w:t>货物名称</w:t>
            </w:r>
          </w:p>
        </w:tc>
        <w:tc>
          <w:tcPr>
            <w:tcW w:w="1276" w:type="dxa"/>
            <w:vAlign w:val="center"/>
          </w:tcPr>
          <w:p w:rsidR="00016832" w:rsidRDefault="00B2076B">
            <w:pPr>
              <w:spacing w:line="360" w:lineRule="auto"/>
              <w:jc w:val="center"/>
              <w:rPr>
                <w:rFonts w:ascii="宋体" w:hAnsi="宋体" w:cs="Arial"/>
                <w:sz w:val="24"/>
                <w:szCs w:val="20"/>
              </w:rPr>
            </w:pPr>
            <w:r>
              <w:rPr>
                <w:rFonts w:ascii="宋体" w:hAnsi="宋体" w:cs="Arial" w:hint="eastAsia"/>
                <w:sz w:val="24"/>
                <w:szCs w:val="20"/>
              </w:rPr>
              <w:t>招标要求</w:t>
            </w:r>
          </w:p>
        </w:tc>
        <w:tc>
          <w:tcPr>
            <w:tcW w:w="3544" w:type="dxa"/>
            <w:vAlign w:val="center"/>
          </w:tcPr>
          <w:p w:rsidR="00016832" w:rsidRDefault="00B2076B">
            <w:pPr>
              <w:spacing w:line="360" w:lineRule="auto"/>
              <w:rPr>
                <w:rFonts w:ascii="宋体" w:hAnsi="宋体" w:cs="Arial"/>
                <w:sz w:val="24"/>
                <w:szCs w:val="20"/>
              </w:rPr>
            </w:pPr>
            <w:r>
              <w:rPr>
                <w:rFonts w:ascii="宋体" w:hAnsi="宋体" w:cs="Arial" w:hint="eastAsia"/>
                <w:sz w:val="24"/>
                <w:szCs w:val="20"/>
              </w:rPr>
              <w:t>投标技术参数</w:t>
            </w:r>
          </w:p>
        </w:tc>
        <w:tc>
          <w:tcPr>
            <w:tcW w:w="1381" w:type="dxa"/>
            <w:vAlign w:val="center"/>
          </w:tcPr>
          <w:p w:rsidR="00016832" w:rsidRDefault="00B2076B">
            <w:pPr>
              <w:spacing w:line="360" w:lineRule="auto"/>
              <w:jc w:val="center"/>
              <w:rPr>
                <w:rFonts w:ascii="宋体" w:hAnsi="宋体" w:cs="Arial"/>
                <w:sz w:val="24"/>
                <w:szCs w:val="20"/>
              </w:rPr>
            </w:pPr>
            <w:r>
              <w:rPr>
                <w:rFonts w:ascii="宋体" w:hAnsi="宋体" w:cs="Arial" w:hint="eastAsia"/>
                <w:sz w:val="24"/>
                <w:szCs w:val="20"/>
              </w:rPr>
              <w:t>是否</w:t>
            </w:r>
            <w:r>
              <w:rPr>
                <w:rFonts w:ascii="宋体" w:hAnsi="宋体" w:cs="Arial"/>
                <w:sz w:val="24"/>
                <w:szCs w:val="20"/>
              </w:rPr>
              <w:t>偏离</w:t>
            </w:r>
          </w:p>
        </w:tc>
        <w:tc>
          <w:tcPr>
            <w:tcW w:w="745" w:type="dxa"/>
            <w:vAlign w:val="center"/>
          </w:tcPr>
          <w:p w:rsidR="00016832" w:rsidRDefault="00B2076B">
            <w:pPr>
              <w:spacing w:line="360" w:lineRule="auto"/>
              <w:jc w:val="center"/>
              <w:rPr>
                <w:rFonts w:ascii="宋体" w:hAnsi="宋体" w:cs="Arial"/>
                <w:sz w:val="24"/>
                <w:szCs w:val="20"/>
              </w:rPr>
            </w:pPr>
            <w:r>
              <w:rPr>
                <w:rFonts w:ascii="宋体" w:hAnsi="宋体" w:cs="Arial"/>
                <w:sz w:val="24"/>
                <w:szCs w:val="20"/>
              </w:rPr>
              <w:t>备注</w:t>
            </w:r>
          </w:p>
        </w:tc>
      </w:tr>
      <w:tr w:rsidR="00016832">
        <w:trPr>
          <w:trHeight w:val="480"/>
          <w:jc w:val="center"/>
        </w:trPr>
        <w:tc>
          <w:tcPr>
            <w:tcW w:w="704" w:type="dxa"/>
          </w:tcPr>
          <w:p w:rsidR="00016832" w:rsidRDefault="00016832">
            <w:pPr>
              <w:spacing w:line="360" w:lineRule="auto"/>
              <w:rPr>
                <w:rFonts w:ascii="楷体_GB2312" w:eastAsia="楷体_GB2312"/>
                <w:sz w:val="24"/>
                <w:szCs w:val="20"/>
              </w:rPr>
            </w:pPr>
          </w:p>
        </w:tc>
        <w:tc>
          <w:tcPr>
            <w:tcW w:w="1956" w:type="dxa"/>
          </w:tcPr>
          <w:p w:rsidR="00016832" w:rsidRDefault="00016832">
            <w:pPr>
              <w:spacing w:line="360" w:lineRule="auto"/>
              <w:rPr>
                <w:rFonts w:ascii="楷体_GB2312" w:eastAsia="楷体_GB2312"/>
                <w:sz w:val="24"/>
                <w:szCs w:val="20"/>
              </w:rPr>
            </w:pPr>
          </w:p>
        </w:tc>
        <w:tc>
          <w:tcPr>
            <w:tcW w:w="1276" w:type="dxa"/>
          </w:tcPr>
          <w:p w:rsidR="00016832" w:rsidRDefault="00016832">
            <w:pPr>
              <w:spacing w:line="360" w:lineRule="auto"/>
              <w:rPr>
                <w:rFonts w:ascii="楷体_GB2312" w:eastAsia="楷体_GB2312"/>
                <w:sz w:val="24"/>
                <w:szCs w:val="20"/>
              </w:rPr>
            </w:pPr>
          </w:p>
        </w:tc>
        <w:tc>
          <w:tcPr>
            <w:tcW w:w="3544" w:type="dxa"/>
          </w:tcPr>
          <w:p w:rsidR="00016832" w:rsidRDefault="00016832">
            <w:pPr>
              <w:spacing w:line="360" w:lineRule="auto"/>
              <w:rPr>
                <w:rFonts w:ascii="楷体_GB2312" w:eastAsia="楷体_GB2312"/>
                <w:sz w:val="24"/>
                <w:szCs w:val="20"/>
              </w:rPr>
            </w:pPr>
          </w:p>
        </w:tc>
        <w:tc>
          <w:tcPr>
            <w:tcW w:w="1381" w:type="dxa"/>
          </w:tcPr>
          <w:p w:rsidR="00016832" w:rsidRDefault="00016832">
            <w:pPr>
              <w:spacing w:line="360" w:lineRule="auto"/>
              <w:rPr>
                <w:rFonts w:ascii="楷体_GB2312" w:eastAsia="楷体_GB2312"/>
                <w:sz w:val="24"/>
                <w:szCs w:val="20"/>
              </w:rPr>
            </w:pPr>
          </w:p>
        </w:tc>
        <w:tc>
          <w:tcPr>
            <w:tcW w:w="745" w:type="dxa"/>
          </w:tcPr>
          <w:p w:rsidR="00016832" w:rsidRDefault="00016832">
            <w:pPr>
              <w:spacing w:line="360" w:lineRule="auto"/>
              <w:rPr>
                <w:rFonts w:ascii="楷体_GB2312" w:eastAsia="楷体_GB2312"/>
                <w:sz w:val="24"/>
                <w:szCs w:val="20"/>
              </w:rPr>
            </w:pPr>
          </w:p>
        </w:tc>
      </w:tr>
      <w:tr w:rsidR="00016832">
        <w:trPr>
          <w:trHeight w:val="480"/>
          <w:jc w:val="center"/>
        </w:trPr>
        <w:tc>
          <w:tcPr>
            <w:tcW w:w="704" w:type="dxa"/>
          </w:tcPr>
          <w:p w:rsidR="00016832" w:rsidRDefault="00016832">
            <w:pPr>
              <w:spacing w:line="360" w:lineRule="auto"/>
              <w:rPr>
                <w:rFonts w:ascii="楷体_GB2312" w:eastAsia="楷体_GB2312"/>
                <w:sz w:val="24"/>
                <w:szCs w:val="20"/>
              </w:rPr>
            </w:pPr>
          </w:p>
        </w:tc>
        <w:tc>
          <w:tcPr>
            <w:tcW w:w="1956" w:type="dxa"/>
          </w:tcPr>
          <w:p w:rsidR="00016832" w:rsidRDefault="00016832">
            <w:pPr>
              <w:spacing w:line="360" w:lineRule="auto"/>
              <w:rPr>
                <w:rFonts w:ascii="楷体_GB2312" w:eastAsia="楷体_GB2312"/>
                <w:sz w:val="24"/>
                <w:szCs w:val="20"/>
              </w:rPr>
            </w:pPr>
          </w:p>
        </w:tc>
        <w:tc>
          <w:tcPr>
            <w:tcW w:w="1276" w:type="dxa"/>
          </w:tcPr>
          <w:p w:rsidR="00016832" w:rsidRDefault="00016832">
            <w:pPr>
              <w:spacing w:line="360" w:lineRule="auto"/>
              <w:rPr>
                <w:rFonts w:ascii="楷体_GB2312" w:eastAsia="楷体_GB2312"/>
                <w:sz w:val="24"/>
                <w:szCs w:val="20"/>
              </w:rPr>
            </w:pPr>
          </w:p>
        </w:tc>
        <w:tc>
          <w:tcPr>
            <w:tcW w:w="3544" w:type="dxa"/>
          </w:tcPr>
          <w:p w:rsidR="00016832" w:rsidRDefault="00016832">
            <w:pPr>
              <w:spacing w:line="360" w:lineRule="auto"/>
              <w:rPr>
                <w:rFonts w:ascii="楷体_GB2312" w:eastAsia="楷体_GB2312"/>
                <w:sz w:val="24"/>
                <w:szCs w:val="20"/>
              </w:rPr>
            </w:pPr>
          </w:p>
        </w:tc>
        <w:tc>
          <w:tcPr>
            <w:tcW w:w="1381" w:type="dxa"/>
          </w:tcPr>
          <w:p w:rsidR="00016832" w:rsidRDefault="00016832">
            <w:pPr>
              <w:spacing w:line="360" w:lineRule="auto"/>
              <w:rPr>
                <w:rFonts w:ascii="楷体_GB2312" w:eastAsia="楷体_GB2312"/>
                <w:sz w:val="24"/>
                <w:szCs w:val="20"/>
              </w:rPr>
            </w:pPr>
          </w:p>
        </w:tc>
        <w:tc>
          <w:tcPr>
            <w:tcW w:w="745" w:type="dxa"/>
          </w:tcPr>
          <w:p w:rsidR="00016832" w:rsidRDefault="00016832">
            <w:pPr>
              <w:spacing w:line="360" w:lineRule="auto"/>
              <w:rPr>
                <w:rFonts w:ascii="楷体_GB2312" w:eastAsia="楷体_GB2312"/>
                <w:sz w:val="24"/>
                <w:szCs w:val="20"/>
              </w:rPr>
            </w:pPr>
          </w:p>
        </w:tc>
      </w:tr>
      <w:tr w:rsidR="00016832">
        <w:trPr>
          <w:trHeight w:val="480"/>
          <w:jc w:val="center"/>
        </w:trPr>
        <w:tc>
          <w:tcPr>
            <w:tcW w:w="704" w:type="dxa"/>
          </w:tcPr>
          <w:p w:rsidR="00016832" w:rsidRDefault="00016832">
            <w:pPr>
              <w:spacing w:line="360" w:lineRule="auto"/>
              <w:rPr>
                <w:rFonts w:ascii="楷体_GB2312" w:eastAsia="楷体_GB2312"/>
                <w:sz w:val="24"/>
                <w:szCs w:val="20"/>
              </w:rPr>
            </w:pPr>
          </w:p>
        </w:tc>
        <w:tc>
          <w:tcPr>
            <w:tcW w:w="1956" w:type="dxa"/>
          </w:tcPr>
          <w:p w:rsidR="00016832" w:rsidRDefault="00016832">
            <w:pPr>
              <w:spacing w:line="360" w:lineRule="auto"/>
              <w:rPr>
                <w:rFonts w:ascii="楷体_GB2312" w:eastAsia="楷体_GB2312"/>
                <w:sz w:val="24"/>
                <w:szCs w:val="20"/>
              </w:rPr>
            </w:pPr>
          </w:p>
        </w:tc>
        <w:tc>
          <w:tcPr>
            <w:tcW w:w="1276" w:type="dxa"/>
          </w:tcPr>
          <w:p w:rsidR="00016832" w:rsidRDefault="00016832">
            <w:pPr>
              <w:spacing w:line="360" w:lineRule="auto"/>
              <w:rPr>
                <w:rFonts w:ascii="楷体_GB2312" w:eastAsia="楷体_GB2312"/>
                <w:sz w:val="24"/>
                <w:szCs w:val="20"/>
              </w:rPr>
            </w:pPr>
          </w:p>
        </w:tc>
        <w:tc>
          <w:tcPr>
            <w:tcW w:w="3544" w:type="dxa"/>
          </w:tcPr>
          <w:p w:rsidR="00016832" w:rsidRDefault="00016832">
            <w:pPr>
              <w:spacing w:line="360" w:lineRule="auto"/>
              <w:rPr>
                <w:rFonts w:ascii="楷体_GB2312" w:eastAsia="楷体_GB2312"/>
                <w:sz w:val="24"/>
                <w:szCs w:val="20"/>
              </w:rPr>
            </w:pPr>
          </w:p>
        </w:tc>
        <w:tc>
          <w:tcPr>
            <w:tcW w:w="1381" w:type="dxa"/>
          </w:tcPr>
          <w:p w:rsidR="00016832" w:rsidRDefault="00016832">
            <w:pPr>
              <w:spacing w:line="360" w:lineRule="auto"/>
              <w:rPr>
                <w:rFonts w:ascii="楷体_GB2312" w:eastAsia="楷体_GB2312"/>
                <w:sz w:val="24"/>
                <w:szCs w:val="20"/>
              </w:rPr>
            </w:pPr>
          </w:p>
        </w:tc>
        <w:tc>
          <w:tcPr>
            <w:tcW w:w="745" w:type="dxa"/>
          </w:tcPr>
          <w:p w:rsidR="00016832" w:rsidRDefault="00016832">
            <w:pPr>
              <w:spacing w:line="360" w:lineRule="auto"/>
              <w:rPr>
                <w:rFonts w:ascii="楷体_GB2312" w:eastAsia="楷体_GB2312"/>
                <w:sz w:val="24"/>
                <w:szCs w:val="20"/>
              </w:rPr>
            </w:pPr>
          </w:p>
        </w:tc>
      </w:tr>
    </w:tbl>
    <w:p w:rsidR="00016832" w:rsidRDefault="00016832">
      <w:pPr>
        <w:spacing w:after="120"/>
        <w:rPr>
          <w:rFonts w:ascii="宋体"/>
          <w:u w:val="single"/>
        </w:rPr>
      </w:pPr>
    </w:p>
    <w:p w:rsidR="00016832" w:rsidRDefault="00016832">
      <w:pPr>
        <w:snapToGrid w:val="0"/>
        <w:spacing w:line="240" w:lineRule="atLeast"/>
        <w:rPr>
          <w:rFonts w:ascii="仿宋_GB2312" w:eastAsia="仿宋_GB2312"/>
          <w:b/>
          <w:sz w:val="28"/>
          <w:szCs w:val="28"/>
        </w:rPr>
      </w:pPr>
    </w:p>
    <w:p w:rsidR="00016832" w:rsidRDefault="00016832">
      <w:pPr>
        <w:snapToGrid w:val="0"/>
        <w:spacing w:line="240" w:lineRule="atLeast"/>
        <w:rPr>
          <w:rFonts w:ascii="仿宋_GB2312" w:eastAsia="仿宋_GB2312"/>
          <w:b/>
          <w:sz w:val="28"/>
          <w:szCs w:val="28"/>
        </w:rPr>
      </w:pPr>
    </w:p>
    <w:p w:rsidR="00016832" w:rsidRDefault="00B2076B">
      <w:pPr>
        <w:snapToGrid w:val="0"/>
        <w:spacing w:line="440" w:lineRule="exact"/>
        <w:rPr>
          <w:rFonts w:ascii="仿宋_GB2312" w:eastAsia="仿宋_GB2312"/>
          <w:sz w:val="28"/>
          <w:u w:val="single"/>
        </w:rPr>
      </w:pPr>
      <w:r>
        <w:rPr>
          <w:rFonts w:ascii="仿宋_GB2312" w:eastAsia="仿宋_GB2312" w:hint="eastAsia"/>
          <w:sz w:val="28"/>
          <w:u w:val="single"/>
        </w:rPr>
        <w:t>须加盖报价单位公章。</w:t>
      </w:r>
    </w:p>
    <w:p w:rsidR="00016832" w:rsidRDefault="00016832">
      <w:pPr>
        <w:snapToGrid w:val="0"/>
        <w:spacing w:line="440" w:lineRule="exact"/>
        <w:rPr>
          <w:rFonts w:ascii="仿宋_GB2312" w:eastAsia="仿宋_GB2312"/>
          <w:sz w:val="28"/>
          <w:u w:val="single"/>
        </w:rPr>
      </w:pPr>
    </w:p>
    <w:p w:rsidR="00016832" w:rsidRDefault="00016832">
      <w:pPr>
        <w:spacing w:line="500" w:lineRule="exact"/>
        <w:ind w:firstLineChars="200" w:firstLine="560"/>
        <w:rPr>
          <w:rFonts w:ascii="仿宋_GB2312" w:eastAsia="仿宋_GB2312" w:hAnsi="宋体"/>
          <w:sz w:val="28"/>
          <w:szCs w:val="28"/>
        </w:rPr>
      </w:pPr>
    </w:p>
    <w:p w:rsidR="00016832" w:rsidRDefault="00016832">
      <w:pPr>
        <w:spacing w:line="500" w:lineRule="exact"/>
        <w:ind w:firstLineChars="200" w:firstLine="560"/>
        <w:rPr>
          <w:rFonts w:ascii="仿宋_GB2312" w:eastAsia="仿宋_GB2312" w:hAnsi="宋体"/>
          <w:sz w:val="28"/>
          <w:szCs w:val="28"/>
        </w:rPr>
      </w:pPr>
    </w:p>
    <w:p w:rsidR="00016832" w:rsidRDefault="00B2076B">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016832" w:rsidRDefault="00B2076B">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016832" w:rsidRDefault="00016832">
      <w:pPr>
        <w:spacing w:line="500" w:lineRule="exact"/>
        <w:ind w:firstLineChars="1200" w:firstLine="3360"/>
        <w:rPr>
          <w:rFonts w:ascii="仿宋_GB2312" w:eastAsia="仿宋_GB2312" w:hAnsi="宋体"/>
          <w:sz w:val="28"/>
          <w:szCs w:val="28"/>
        </w:rPr>
      </w:pPr>
    </w:p>
    <w:p w:rsidR="00016832" w:rsidRDefault="00B2076B">
      <w:pPr>
        <w:spacing w:line="500" w:lineRule="exact"/>
        <w:ind w:firstLineChars="2400" w:firstLine="6720"/>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016832" w:rsidRDefault="00016832">
      <w:pPr>
        <w:spacing w:line="500" w:lineRule="exact"/>
        <w:ind w:firstLineChars="2400" w:firstLine="6720"/>
        <w:rPr>
          <w:rFonts w:ascii="仿宋_GB2312" w:eastAsia="仿宋_GB2312" w:hAnsi="宋体"/>
          <w:sz w:val="28"/>
          <w:szCs w:val="28"/>
        </w:rPr>
      </w:pPr>
    </w:p>
    <w:p w:rsidR="00016832" w:rsidRDefault="00016832">
      <w:pPr>
        <w:spacing w:line="440" w:lineRule="exact"/>
        <w:rPr>
          <w:rFonts w:ascii="宋体" w:hAnsi="宋体"/>
          <w:szCs w:val="21"/>
        </w:rPr>
      </w:pPr>
    </w:p>
    <w:p w:rsidR="00016832" w:rsidRDefault="00016832">
      <w:pPr>
        <w:spacing w:line="440" w:lineRule="exact"/>
        <w:rPr>
          <w:rFonts w:ascii="宋体" w:hAnsi="宋体"/>
          <w:szCs w:val="21"/>
        </w:rPr>
      </w:pPr>
    </w:p>
    <w:sectPr w:rsidR="00016832">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6B" w:rsidRDefault="00B2076B">
      <w:r>
        <w:separator/>
      </w:r>
    </w:p>
  </w:endnote>
  <w:endnote w:type="continuationSeparator" w:id="0">
    <w:p w:rsidR="00B2076B" w:rsidRDefault="00B2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32" w:rsidRDefault="00B2076B">
    <w:pPr>
      <w:pStyle w:val="ae"/>
      <w:jc w:val="center"/>
    </w:pPr>
    <w:r>
      <w:fldChar w:fldCharType="begin"/>
    </w:r>
    <w:r>
      <w:instrText>PAGE   \* MERGEFORMAT</w:instrText>
    </w:r>
    <w:r>
      <w:fldChar w:fldCharType="separate"/>
    </w:r>
    <w:r w:rsidR="00386ECC" w:rsidRPr="00386ECC">
      <w:rPr>
        <w:noProof/>
        <w:lang w:val="zh-CN"/>
      </w:rPr>
      <w:t>20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6B" w:rsidRDefault="00B2076B">
      <w:r>
        <w:separator/>
      </w:r>
    </w:p>
  </w:footnote>
  <w:footnote w:type="continuationSeparator" w:id="0">
    <w:p w:rsidR="00B2076B" w:rsidRDefault="00B20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32" w:rsidRDefault="00B2076B">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832"/>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6ECC"/>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3461"/>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6BE8"/>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2FA4"/>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43A"/>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076B"/>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A07"/>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BF9"/>
    <w:rsid w:val="00B81E4F"/>
    <w:rsid w:val="00B8276B"/>
    <w:rsid w:val="00B82812"/>
    <w:rsid w:val="00B83554"/>
    <w:rsid w:val="00B83EF9"/>
    <w:rsid w:val="00B846BA"/>
    <w:rsid w:val="00B85398"/>
    <w:rsid w:val="00B85898"/>
    <w:rsid w:val="00B864E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19B"/>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E77EB"/>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3BD3559"/>
    <w:rsid w:val="05FD31FE"/>
    <w:rsid w:val="075A2A7B"/>
    <w:rsid w:val="077B48E6"/>
    <w:rsid w:val="0822758F"/>
    <w:rsid w:val="08313B80"/>
    <w:rsid w:val="097F5F89"/>
    <w:rsid w:val="0A477811"/>
    <w:rsid w:val="0ABB67CE"/>
    <w:rsid w:val="0D8A3BF9"/>
    <w:rsid w:val="0FB26250"/>
    <w:rsid w:val="14B55E2A"/>
    <w:rsid w:val="16226CEC"/>
    <w:rsid w:val="1BB7694C"/>
    <w:rsid w:val="1D9E7C25"/>
    <w:rsid w:val="1DE166EC"/>
    <w:rsid w:val="22C01E99"/>
    <w:rsid w:val="23454FED"/>
    <w:rsid w:val="238E1A06"/>
    <w:rsid w:val="23B7553F"/>
    <w:rsid w:val="24BB2406"/>
    <w:rsid w:val="270415EB"/>
    <w:rsid w:val="283336E8"/>
    <w:rsid w:val="2BF4376B"/>
    <w:rsid w:val="2C435ECF"/>
    <w:rsid w:val="2CAE5761"/>
    <w:rsid w:val="2E016B8B"/>
    <w:rsid w:val="33A14D9B"/>
    <w:rsid w:val="38086121"/>
    <w:rsid w:val="3AD76819"/>
    <w:rsid w:val="3CB26D83"/>
    <w:rsid w:val="3E5D2F50"/>
    <w:rsid w:val="3F732CAD"/>
    <w:rsid w:val="429C4E56"/>
    <w:rsid w:val="476969BE"/>
    <w:rsid w:val="4A1E02D0"/>
    <w:rsid w:val="4C7A4EC9"/>
    <w:rsid w:val="4DD827C4"/>
    <w:rsid w:val="503B47CA"/>
    <w:rsid w:val="50D911DD"/>
    <w:rsid w:val="50E53737"/>
    <w:rsid w:val="51432C46"/>
    <w:rsid w:val="54BE1FB9"/>
    <w:rsid w:val="55BA5175"/>
    <w:rsid w:val="55FE118B"/>
    <w:rsid w:val="577E7371"/>
    <w:rsid w:val="58206E3F"/>
    <w:rsid w:val="5D4D4E63"/>
    <w:rsid w:val="60AE1A84"/>
    <w:rsid w:val="61EA20BC"/>
    <w:rsid w:val="63A32486"/>
    <w:rsid w:val="69B64D58"/>
    <w:rsid w:val="6AC552B3"/>
    <w:rsid w:val="6BCB116F"/>
    <w:rsid w:val="6D4E27BC"/>
    <w:rsid w:val="6D5C4610"/>
    <w:rsid w:val="6E8E12EF"/>
    <w:rsid w:val="74AC783C"/>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uiPriority w:val="9"/>
    <w:qFormat/>
    <w:rPr>
      <w:rFonts w:ascii="Arial" w:eastAsia="黑体" w:hAnsi="Arial"/>
      <w:b/>
      <w:kern w:val="2"/>
      <w:sz w:val="32"/>
      <w:lang w:val="en-US" w:eastAsia="zh-CN"/>
    </w:rPr>
  </w:style>
  <w:style w:type="character" w:customStyle="1" w:styleId="Char4">
    <w:name w:val="列出段落 Char"/>
    <w:link w:val="af9"/>
    <w:qFormat/>
    <w:rPr>
      <w:rFonts w:ascii="Calibri" w:hAnsi="Calibri"/>
      <w:kern w:val="2"/>
      <w:sz w:val="21"/>
      <w:szCs w:val="22"/>
    </w:rPr>
  </w:style>
  <w:style w:type="paragraph" w:styleId="af9">
    <w:name w:val="List Paragraph"/>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3"/>
    <w:qFormat/>
    <w:rPr>
      <w:rFonts w:ascii="Times New Roman" w:hAnsi="Times New Roman" w:cs="Times New Roman" w:hint="default"/>
      <w:color w:val="000000"/>
      <w:sz w:val="24"/>
      <w:szCs w:val="24"/>
      <w:u w:val="none"/>
    </w:rPr>
  </w:style>
  <w:style w:type="character" w:customStyle="1" w:styleId="font21">
    <w:name w:val="font21"/>
    <w:basedOn w:val="a3"/>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uiPriority w:val="9"/>
    <w:qFormat/>
    <w:rPr>
      <w:rFonts w:ascii="Arial" w:eastAsia="黑体" w:hAnsi="Arial"/>
      <w:b/>
      <w:kern w:val="2"/>
      <w:sz w:val="32"/>
      <w:lang w:val="en-US" w:eastAsia="zh-CN"/>
    </w:rPr>
  </w:style>
  <w:style w:type="character" w:customStyle="1" w:styleId="Char4">
    <w:name w:val="列出段落 Char"/>
    <w:link w:val="af9"/>
    <w:qFormat/>
    <w:rPr>
      <w:rFonts w:ascii="Calibri" w:hAnsi="Calibri"/>
      <w:kern w:val="2"/>
      <w:sz w:val="21"/>
      <w:szCs w:val="22"/>
    </w:rPr>
  </w:style>
  <w:style w:type="paragraph" w:styleId="af9">
    <w:name w:val="List Paragraph"/>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3"/>
    <w:qFormat/>
    <w:rPr>
      <w:rFonts w:ascii="Times New Roman" w:hAnsi="Times New Roman" w:cs="Times New Roman" w:hint="default"/>
      <w:color w:val="000000"/>
      <w:sz w:val="24"/>
      <w:szCs w:val="24"/>
      <w:u w:val="none"/>
    </w:rPr>
  </w:style>
  <w:style w:type="character" w:customStyle="1" w:styleId="font21">
    <w:name w:val="font21"/>
    <w:basedOn w:val="a3"/>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2</cp:revision>
  <cp:lastPrinted>2018-05-04T02:09:00Z</cp:lastPrinted>
  <dcterms:created xsi:type="dcterms:W3CDTF">2018-06-04T09:08:00Z</dcterms:created>
  <dcterms:modified xsi:type="dcterms:W3CDTF">2018-06-04T09:08:00Z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