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C4E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rPr>
        <w:t>江苏开放大学浦口校区</w:t>
      </w:r>
      <w:r>
        <w:rPr>
          <w:rFonts w:hint="eastAsia" w:ascii="Times New Roman" w:hAnsi="Times New Roman" w:eastAsia="方正小标宋_GBK" w:cs="Times New Roman"/>
          <w:b w:val="0"/>
          <w:bCs w:val="0"/>
          <w:sz w:val="44"/>
          <w:szCs w:val="44"/>
          <w:lang w:val="en-US" w:eastAsia="zh-CN"/>
        </w:rPr>
        <w:t>一期</w:t>
      </w:r>
      <w:r>
        <w:rPr>
          <w:rFonts w:hint="default" w:ascii="Times New Roman" w:hAnsi="Times New Roman" w:eastAsia="方正小标宋_GBK" w:cs="Times New Roman"/>
          <w:b w:val="0"/>
          <w:bCs w:val="0"/>
          <w:sz w:val="44"/>
          <w:szCs w:val="44"/>
        </w:rPr>
        <w:t>网络设备采购项目方案</w:t>
      </w:r>
      <w:r>
        <w:rPr>
          <w:rFonts w:hint="default" w:ascii="Times New Roman" w:hAnsi="Times New Roman" w:eastAsia="方正小标宋_GBK" w:cs="Times New Roman"/>
          <w:b w:val="0"/>
          <w:bCs w:val="0"/>
          <w:sz w:val="44"/>
          <w:szCs w:val="44"/>
          <w:lang w:val="en-US" w:eastAsia="zh-CN"/>
        </w:rPr>
        <w:t>及技术要求</w:t>
      </w:r>
    </w:p>
    <w:p w14:paraId="4D6B75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一、项目概况</w:t>
      </w:r>
    </w:p>
    <w:p w14:paraId="1F838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位于浦口区桥林街道江苏开放大学（江苏城市职业学院）浦口新校区，校区南临赵黄路，北临桥河北路，西临浦乌公路，总建筑面积约25.15万平方米。一期建设覆盖范围包含F1-F3学生宿舍、G1-G6轮训公寓、H1第一食堂、C1-C5实验楼、C6实训中心、C-A配套商业楼、E4创业中心、E5-E6综合服务楼、E7师生活动中心。项目旨在打造高速、安全、敏捷的全光融合网络，助力学校信息化水平达到全国同类高校先进水平。</w:t>
      </w:r>
    </w:p>
    <w:p w14:paraId="26EE21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二、建设内容</w:t>
      </w:r>
    </w:p>
    <w:p w14:paraId="555B24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一</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学生</w:t>
      </w:r>
      <w:r>
        <w:rPr>
          <w:rFonts w:hint="default" w:ascii="Times New Roman" w:hAnsi="Times New Roman" w:eastAsia="方正仿宋_GBK" w:cs="Times New Roman"/>
          <w:b/>
          <w:bCs/>
          <w:sz w:val="32"/>
          <w:szCs w:val="32"/>
        </w:rPr>
        <w:t>宿舍</w:t>
      </w:r>
      <w:r>
        <w:rPr>
          <w:rFonts w:hint="default" w:ascii="Times New Roman" w:hAnsi="Times New Roman" w:eastAsia="方正仿宋_GBK" w:cs="Times New Roman"/>
          <w:b/>
          <w:bCs/>
          <w:sz w:val="32"/>
          <w:szCs w:val="32"/>
          <w:lang w:val="en-US" w:eastAsia="zh-CN"/>
        </w:rPr>
        <w:t>及</w:t>
      </w:r>
      <w:r>
        <w:rPr>
          <w:rFonts w:hint="default" w:ascii="Times New Roman" w:hAnsi="Times New Roman" w:eastAsia="方正仿宋_GBK" w:cs="Times New Roman"/>
          <w:b/>
          <w:bCs/>
          <w:sz w:val="32"/>
          <w:szCs w:val="32"/>
        </w:rPr>
        <w:t>生活区网络</w:t>
      </w:r>
    </w:p>
    <w:p w14:paraId="41FD7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宿舍生活区覆盖F1-F3学生宿舍、G1-G6轮训公寓</w:t>
      </w:r>
      <w:r>
        <w:rPr>
          <w:rFonts w:hint="default" w:ascii="Times New Roman" w:hAnsi="Times New Roman" w:eastAsia="方正仿宋_GBK" w:cs="Times New Roman"/>
          <w:sz w:val="32"/>
          <w:szCs w:val="32"/>
          <w:lang w:val="en-US" w:eastAsia="zh-CN"/>
        </w:rPr>
        <w:t>和H食堂</w:t>
      </w:r>
      <w:r>
        <w:rPr>
          <w:rFonts w:hint="default" w:ascii="Times New Roman" w:hAnsi="Times New Roman" w:eastAsia="方正仿宋_GBK" w:cs="Times New Roman"/>
          <w:sz w:val="32"/>
          <w:szCs w:val="32"/>
        </w:rPr>
        <w:t>，需基于XGS-PON技术构建全光网络，具体需求如下：</w:t>
      </w:r>
    </w:p>
    <w:p w14:paraId="3F6C71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校园网侧：每间宿舍部署8口POE ONU设备，分光比不低于2:16，入室带宽达625Mbps-10Gbps；每间宿舍配置1台Wi-Fi 7面板AP，上联至ONU下行口，由ONU提供供电与网络接入，同时满足宿舍内有线终端入网需求；</w:t>
      </w:r>
    </w:p>
    <w:p w14:paraId="07FA5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物联网侧：楼宇弱电间部署8口POE ONU设备，分光比不低于2:16，设备带宽625Mbps-10Gbps，为宿舍区物联网终端提供入网接口；</w:t>
      </w:r>
    </w:p>
    <w:p w14:paraId="19BE3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OLT设备需实现TYPE B双归属保护，分光器双上行至 OLT，保障网络高可靠性。</w:t>
      </w:r>
    </w:p>
    <w:p w14:paraId="28B4C4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二</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教学办公区网络</w:t>
      </w:r>
    </w:p>
    <w:p w14:paraId="2DA4CD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教学办公区覆盖C1-C6实验实训楼、E4创业中心、E5-E6 综合服务楼、E7师生活动中心，需基于CWDM以太全光网技术构建无源化、高带宽网络，分教学区与办公区两类场景：</w:t>
      </w:r>
    </w:p>
    <w:p w14:paraId="4BE5C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教学区网络</w:t>
      </w:r>
    </w:p>
    <w:p w14:paraId="26908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校园网侧：每栋教学楼部署无源透明汇聚设备，上行万兆光纤至核心机房万兆光汇聚交换机，下行万兆光纤入室；教室/实训场景部署双万兆POE++静音交换机，万兆POE++ 端口连接Wi-Fi 7高密AP，千兆端口连接中控、智慧黑板、电子班牌等教学终端，实现万兆带宽独享入室；</w:t>
      </w:r>
    </w:p>
    <w:p w14:paraId="6B175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物联网侧：光纤入弱电间，将物联网系统分为监控、楼控 + 能源</w:t>
      </w:r>
      <w:r>
        <w:rPr>
          <w:rFonts w:hint="eastAsia" w:ascii="Times New Roman" w:hAnsi="Times New Roman" w:eastAsia="方正仿宋_GBK" w:cs="Times New Roman"/>
          <w:sz w:val="32"/>
          <w:szCs w:val="32"/>
          <w:lang w:val="en-US" w:eastAsia="zh-CN"/>
        </w:rPr>
        <w:t>监控</w:t>
      </w:r>
      <w:r>
        <w:rPr>
          <w:rFonts w:hint="default" w:ascii="Times New Roman" w:hAnsi="Times New Roman" w:eastAsia="方正仿宋_GBK" w:cs="Times New Roman"/>
          <w:sz w:val="32"/>
          <w:szCs w:val="32"/>
        </w:rPr>
        <w:t>、其他物联网系统三类，分别采用8口/ 16口/24口POE交换机接入，交换机通过2.5G 接口上联透明汇聚设备，上行至核心机房2.5G光汇聚交换机，单设备独享2.5G带宽，且预留扩展接口；</w:t>
      </w:r>
    </w:p>
    <w:p w14:paraId="56C982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配置独立万兆光汇聚交换机，与核心交换机2条100G 链路互联，保障业务高速转发与高可靠性。</w:t>
      </w:r>
    </w:p>
    <w:p w14:paraId="1F0D3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办公区网络</w:t>
      </w:r>
    </w:p>
    <w:p w14:paraId="2FC92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校园网侧：每栋楼宇部署无源透明汇聚设备，上行2.5G 光纤至核心机房2.5G光汇聚交换机，下行2.5G光纤入室；室内多媒体箱部署8口POE交换机，为Wi-Fi 7面板AP /放装AP及有线信息点提供入网接口，根据房间用途与大小适配AP类型；</w:t>
      </w:r>
    </w:p>
    <w:p w14:paraId="0D54B1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物联网侧：与教学区物联网接入标准一致，按三类系统分设POE交换机接入，上联至2.5G光汇聚交换机，单设备独享2.5G带宽并预留扩展接口；</w:t>
      </w:r>
    </w:p>
    <w:p w14:paraId="2BD63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配置独立2.5G光汇聚交换机，与核心交换机2条100G链路互联，保障办公业务稳定运行。</w:t>
      </w:r>
    </w:p>
    <w:p w14:paraId="3C6379C7">
      <w:pPr>
        <w:keepNext/>
        <w:keepLines/>
        <w:numPr>
          <w:ilvl w:val="0"/>
          <w:numId w:val="1"/>
        </w:numPr>
        <w:spacing w:before="156" w:beforeLines="50" w:after="156" w:afterLines="50" w:line="400" w:lineRule="exact"/>
        <w:ind w:firstLine="498" w:firstLineChars="155"/>
        <w:outlineLvl w:val="0"/>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bCs/>
          <w:sz w:val="32"/>
          <w:szCs w:val="32"/>
          <w:lang w:val="en-US" w:eastAsia="zh-CN"/>
        </w:rPr>
        <w:t>采购需求</w:t>
      </w:r>
    </w:p>
    <w:p w14:paraId="4BB956B6">
      <w:pPr>
        <w:spacing w:line="0" w:lineRule="atLeast"/>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一</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技术要求</w:t>
      </w:r>
    </w:p>
    <w:p w14:paraId="4C0B8083">
      <w:pPr>
        <w:spacing w:line="0" w:lineRule="atLeast"/>
        <w:outlineLvl w:val="1"/>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val="en-US" w:eastAsia="zh-CN"/>
        </w:rPr>
        <w:t>.宿舍及生活区网络设备</w:t>
      </w:r>
    </w:p>
    <w:p w14:paraId="031FE503">
      <w:pPr>
        <w:spacing w:line="0" w:lineRule="atLeast"/>
        <w:outlineLvl w:val="1"/>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val="en-US" w:eastAsia="zh-CN"/>
        </w:rPr>
        <w:t>.1设备清单：</w:t>
      </w:r>
    </w:p>
    <w:tbl>
      <w:tblPr>
        <w:tblStyle w:val="9"/>
        <w:tblW w:w="6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000"/>
        <w:gridCol w:w="1080"/>
        <w:gridCol w:w="1080"/>
      </w:tblGrid>
      <w:tr w14:paraId="058E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1731F7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3000"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2BDACB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具体名称</w:t>
            </w:r>
          </w:p>
        </w:tc>
        <w:tc>
          <w:tcPr>
            <w:tcW w:w="1080"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35E7D7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2E5854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r>
      <w:tr w14:paraId="0BF9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0C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EA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宿舍网OLT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CE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7A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3A33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2E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9C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无线控制器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0A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CC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5BBD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F6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D1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宿舍区网络管理平台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DD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18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00F5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01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64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宿舍区运维数据分析平台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95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AD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6C88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89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28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2比16分光器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9B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FC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386C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8C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FF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8口XGS-PON POE ONU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94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CB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47BE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DC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F7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24口XGS-PON POE ONU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3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6A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5E17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5A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6A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8口工业POE ONU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78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D5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71FA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C2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B1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8口2.5G POE ONU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0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C1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38E0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D8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0A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WIFI7面板AP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B9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2B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6A6D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88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D4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WIFI7放装AP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9C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28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669E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F9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7C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WIFI7高密AP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00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D1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bl>
    <w:p w14:paraId="3B79FD2E">
      <w:pPr>
        <w:numPr>
          <w:ilvl w:val="0"/>
          <w:numId w:val="0"/>
        </w:numPr>
        <w:spacing w:line="0" w:lineRule="atLeast"/>
        <w:ind w:left="0" w:leftChars="0" w:firstLine="482" w:firstLineChars="200"/>
        <w:outlineLvl w:val="9"/>
        <w:rPr>
          <w:rFonts w:hint="default" w:ascii="Times New Roman" w:hAnsi="Times New Roman" w:cs="Times New Roman"/>
          <w:b/>
          <w:bCs w:val="0"/>
          <w:kern w:val="2"/>
          <w:sz w:val="24"/>
          <w:szCs w:val="24"/>
          <w:lang w:val="en-US" w:eastAsia="zh-CN" w:bidi="ar-SA"/>
        </w:rPr>
      </w:pPr>
    </w:p>
    <w:p w14:paraId="27CB7C6C">
      <w:pPr>
        <w:spacing w:line="0" w:lineRule="atLeast"/>
        <w:outlineLvl w:val="1"/>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val="en-US" w:eastAsia="zh-CN"/>
        </w:rPr>
        <w:t>.2技术参数：</w:t>
      </w:r>
    </w:p>
    <w:p w14:paraId="2F922496">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2.1</w:t>
      </w:r>
      <w:r>
        <w:rPr>
          <w:rFonts w:hint="default" w:ascii="Times New Roman" w:hAnsi="Times New Roman" w:eastAsia="方正仿宋_GBK" w:cs="Times New Roman"/>
          <w:b w:val="0"/>
          <w:bCs/>
          <w:sz w:val="32"/>
          <w:szCs w:val="32"/>
          <w:lang w:eastAsia="zh-CN"/>
        </w:rPr>
        <w:t xml:space="preserve"> </w:t>
      </w:r>
      <w:bookmarkStart w:id="0" w:name="_Hlk216344551"/>
      <w:r>
        <w:rPr>
          <w:rFonts w:hint="default" w:ascii="Times New Roman" w:hAnsi="Times New Roman" w:eastAsia="方正仿宋_GBK" w:cs="Times New Roman"/>
          <w:b w:val="0"/>
          <w:bCs/>
          <w:sz w:val="32"/>
          <w:szCs w:val="32"/>
          <w:lang w:eastAsia="zh-CN"/>
        </w:rPr>
        <w:t>宿舍网OLT 2台</w:t>
      </w:r>
      <w:bookmarkEnd w:id="0"/>
    </w:p>
    <w:tbl>
      <w:tblPr>
        <w:tblStyle w:val="9"/>
        <w:tblW w:w="7650" w:type="dxa"/>
        <w:tblInd w:w="130" w:type="dxa"/>
        <w:tblLayout w:type="fixed"/>
        <w:tblCellMar>
          <w:top w:w="0" w:type="dxa"/>
          <w:left w:w="108" w:type="dxa"/>
          <w:bottom w:w="0" w:type="dxa"/>
          <w:right w:w="108" w:type="dxa"/>
        </w:tblCellMar>
      </w:tblPr>
      <w:tblGrid>
        <w:gridCol w:w="1254"/>
        <w:gridCol w:w="6396"/>
      </w:tblGrid>
      <w:tr w14:paraId="171FDF25">
        <w:tblPrEx>
          <w:tblCellMar>
            <w:top w:w="0" w:type="dxa"/>
            <w:left w:w="108" w:type="dxa"/>
            <w:bottom w:w="0" w:type="dxa"/>
            <w:right w:w="108" w:type="dxa"/>
          </w:tblCellMar>
        </w:tblPrEx>
        <w:trPr>
          <w:trHeight w:val="395" w:hRule="atLeast"/>
        </w:trPr>
        <w:tc>
          <w:tcPr>
            <w:tcW w:w="1254" w:type="dxa"/>
            <w:tcBorders>
              <w:top w:val="single" w:color="auto" w:sz="4" w:space="0"/>
              <w:left w:val="single" w:color="auto" w:sz="4" w:space="0"/>
              <w:bottom w:val="single" w:color="auto" w:sz="4" w:space="0"/>
              <w:right w:val="single" w:color="auto" w:sz="4" w:space="0"/>
            </w:tcBorders>
            <w:noWrap w:val="0"/>
            <w:vAlign w:val="center"/>
          </w:tcPr>
          <w:p w14:paraId="694E6893">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396" w:type="dxa"/>
            <w:tcBorders>
              <w:top w:val="single" w:color="auto" w:sz="4" w:space="0"/>
              <w:left w:val="nil"/>
              <w:bottom w:val="single" w:color="auto" w:sz="4" w:space="0"/>
              <w:right w:val="single" w:color="auto" w:sz="4" w:space="0"/>
            </w:tcBorders>
            <w:noWrap w:val="0"/>
            <w:vAlign w:val="center"/>
          </w:tcPr>
          <w:p w14:paraId="6793D5D1">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4DCC32B8">
        <w:tblPrEx>
          <w:tblCellMar>
            <w:top w:w="0" w:type="dxa"/>
            <w:left w:w="108" w:type="dxa"/>
            <w:bottom w:w="0" w:type="dxa"/>
            <w:right w:w="108" w:type="dxa"/>
          </w:tblCellMar>
        </w:tblPrEx>
        <w:trPr>
          <w:trHeight w:val="278" w:hRule="atLeast"/>
        </w:trPr>
        <w:tc>
          <w:tcPr>
            <w:tcW w:w="1254" w:type="dxa"/>
            <w:vMerge w:val="restart"/>
            <w:tcBorders>
              <w:top w:val="nil"/>
              <w:left w:val="single" w:color="auto" w:sz="4" w:space="0"/>
              <w:bottom w:val="single" w:color="auto" w:sz="4" w:space="0"/>
              <w:right w:val="single" w:color="auto" w:sz="4" w:space="0"/>
            </w:tcBorders>
            <w:noWrap/>
            <w:vAlign w:val="center"/>
          </w:tcPr>
          <w:p w14:paraId="7399BF8E">
            <w:pPr>
              <w:widowControl/>
              <w:jc w:val="center"/>
              <w:rPr>
                <w:rFonts w:hint="default" w:ascii="Times New Roman" w:hAnsi="Times New Roman" w:cs="Times New Roman"/>
                <w:sz w:val="21"/>
                <w:szCs w:val="21"/>
              </w:rPr>
            </w:pPr>
            <w:bookmarkStart w:id="1" w:name="_Hlk216269383"/>
            <w:r>
              <w:rPr>
                <w:rFonts w:hint="default" w:ascii="Times New Roman" w:hAnsi="Times New Roman" w:cs="Times New Roman"/>
                <w:sz w:val="21"/>
                <w:szCs w:val="21"/>
              </w:rPr>
              <w:t>整机性能和硬件要求</w:t>
            </w:r>
          </w:p>
        </w:tc>
        <w:tc>
          <w:tcPr>
            <w:tcW w:w="6396" w:type="dxa"/>
            <w:tcBorders>
              <w:top w:val="nil"/>
              <w:left w:val="nil"/>
              <w:bottom w:val="single" w:color="auto" w:sz="4" w:space="0"/>
              <w:right w:val="single" w:color="auto" w:sz="4" w:space="0"/>
            </w:tcBorders>
            <w:noWrap/>
            <w:vAlign w:val="bottom"/>
          </w:tcPr>
          <w:p w14:paraId="064E5F3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1、OLT设备采用分布式架构，支持GPON、XG-PON、XGS-PON接入，支持未来50G PON平滑升级；</w:t>
            </w:r>
          </w:p>
        </w:tc>
      </w:tr>
      <w:tr w14:paraId="7F0FAAE4">
        <w:tblPrEx>
          <w:tblCellMar>
            <w:top w:w="0" w:type="dxa"/>
            <w:left w:w="108" w:type="dxa"/>
            <w:bottom w:w="0" w:type="dxa"/>
            <w:right w:w="108" w:type="dxa"/>
          </w:tblCellMar>
        </w:tblPrEx>
        <w:trPr>
          <w:trHeight w:val="278" w:hRule="atLeast"/>
        </w:trPr>
        <w:tc>
          <w:tcPr>
            <w:tcW w:w="1254" w:type="dxa"/>
            <w:vMerge w:val="continue"/>
            <w:tcBorders>
              <w:top w:val="nil"/>
              <w:left w:val="single" w:color="auto" w:sz="4" w:space="0"/>
              <w:bottom w:val="single" w:color="auto" w:sz="4" w:space="0"/>
              <w:right w:val="single" w:color="auto" w:sz="4" w:space="0"/>
            </w:tcBorders>
            <w:noWrap w:val="0"/>
            <w:vAlign w:val="center"/>
          </w:tcPr>
          <w:p w14:paraId="79EE035C">
            <w:pPr>
              <w:widowControl/>
              <w:jc w:val="center"/>
              <w:rPr>
                <w:rFonts w:hint="default" w:ascii="Times New Roman" w:hAnsi="Times New Roman" w:cs="Times New Roman"/>
                <w:sz w:val="21"/>
                <w:szCs w:val="21"/>
              </w:rPr>
            </w:pPr>
          </w:p>
        </w:tc>
        <w:tc>
          <w:tcPr>
            <w:tcW w:w="6396" w:type="dxa"/>
            <w:tcBorders>
              <w:top w:val="nil"/>
              <w:left w:val="nil"/>
              <w:bottom w:val="single" w:color="auto" w:sz="4" w:space="0"/>
              <w:right w:val="single" w:color="auto" w:sz="4" w:space="0"/>
            </w:tcBorders>
            <w:noWrap/>
            <w:vAlign w:val="bottom"/>
          </w:tcPr>
          <w:p w14:paraId="7D4E09CE">
            <w:pPr>
              <w:widowControl/>
              <w:jc w:val="left"/>
              <w:rPr>
                <w:rFonts w:hint="default" w:ascii="Times New Roman" w:hAnsi="Times New Roman" w:cs="Times New Roman"/>
                <w:sz w:val="21"/>
                <w:szCs w:val="21"/>
              </w:rPr>
            </w:pPr>
            <w:bookmarkStart w:id="2" w:name="_Hlk216344575"/>
            <w:r>
              <w:rPr>
                <w:rFonts w:hint="default" w:ascii="Times New Roman" w:hAnsi="Times New Roman" w:cs="Times New Roman"/>
                <w:sz w:val="21"/>
                <w:szCs w:val="21"/>
              </w:rPr>
              <w:t>★2、</w:t>
            </w:r>
            <w:bookmarkStart w:id="3" w:name="_Hlk216425494"/>
            <w:r>
              <w:rPr>
                <w:rFonts w:hint="default" w:ascii="Times New Roman" w:hAnsi="Times New Roman" w:cs="Times New Roman"/>
                <w:sz w:val="21"/>
                <w:szCs w:val="21"/>
              </w:rPr>
              <w:t>系统</w:t>
            </w:r>
            <w:bookmarkEnd w:id="3"/>
            <w:r>
              <w:rPr>
                <w:rFonts w:hint="default" w:ascii="Times New Roman" w:hAnsi="Times New Roman" w:cs="Times New Roman"/>
                <w:sz w:val="21"/>
                <w:szCs w:val="21"/>
              </w:rPr>
              <w:t>交换容量≥8Tbit/s，业务板每槽位最大带宽≥200Gbit/s，业务槽位≥15个，设备支持GPON端口数≥240，支持XGS-PON端口数≥240，提供官网链接及截图证明。</w:t>
            </w:r>
            <w:bookmarkEnd w:id="2"/>
          </w:p>
        </w:tc>
      </w:tr>
      <w:tr w14:paraId="4AE654A2">
        <w:tblPrEx>
          <w:tblCellMar>
            <w:top w:w="0" w:type="dxa"/>
            <w:left w:w="108" w:type="dxa"/>
            <w:bottom w:w="0" w:type="dxa"/>
            <w:right w:w="108" w:type="dxa"/>
          </w:tblCellMar>
        </w:tblPrEx>
        <w:trPr>
          <w:trHeight w:val="278" w:hRule="atLeast"/>
        </w:trPr>
        <w:tc>
          <w:tcPr>
            <w:tcW w:w="1254" w:type="dxa"/>
            <w:tcBorders>
              <w:top w:val="nil"/>
              <w:left w:val="single" w:color="auto" w:sz="4" w:space="0"/>
              <w:bottom w:val="single" w:color="auto" w:sz="4" w:space="0"/>
              <w:right w:val="single" w:color="auto" w:sz="4" w:space="0"/>
            </w:tcBorders>
            <w:noWrap/>
            <w:vAlign w:val="center"/>
          </w:tcPr>
          <w:p w14:paraId="4F00535C">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二层功能</w:t>
            </w:r>
          </w:p>
        </w:tc>
        <w:tc>
          <w:tcPr>
            <w:tcW w:w="6396" w:type="dxa"/>
            <w:tcBorders>
              <w:top w:val="nil"/>
              <w:left w:val="nil"/>
              <w:bottom w:val="single" w:color="auto" w:sz="4" w:space="0"/>
              <w:right w:val="single" w:color="auto" w:sz="4" w:space="0"/>
            </w:tcBorders>
            <w:noWrap/>
            <w:vAlign w:val="bottom"/>
          </w:tcPr>
          <w:p w14:paraId="5DF911E2">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3、VLAN+MAC 转发，SVLAN+CVLAN 转发，PPPoE+，DHCP option82。</w:t>
            </w:r>
          </w:p>
        </w:tc>
      </w:tr>
      <w:tr w14:paraId="2EB18422">
        <w:tblPrEx>
          <w:tblCellMar>
            <w:top w:w="0" w:type="dxa"/>
            <w:left w:w="108" w:type="dxa"/>
            <w:bottom w:w="0" w:type="dxa"/>
            <w:right w:w="108" w:type="dxa"/>
          </w:tblCellMar>
        </w:tblPrEx>
        <w:trPr>
          <w:trHeight w:val="278" w:hRule="atLeast"/>
        </w:trPr>
        <w:tc>
          <w:tcPr>
            <w:tcW w:w="1254" w:type="dxa"/>
            <w:tcBorders>
              <w:top w:val="nil"/>
              <w:left w:val="single" w:color="auto" w:sz="4" w:space="0"/>
              <w:bottom w:val="single" w:color="auto" w:sz="4" w:space="0"/>
              <w:right w:val="single" w:color="auto" w:sz="4" w:space="0"/>
            </w:tcBorders>
            <w:noWrap/>
            <w:vAlign w:val="center"/>
          </w:tcPr>
          <w:p w14:paraId="7E982A54">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三层功能</w:t>
            </w:r>
          </w:p>
        </w:tc>
        <w:tc>
          <w:tcPr>
            <w:tcW w:w="6396" w:type="dxa"/>
            <w:tcBorders>
              <w:top w:val="nil"/>
              <w:left w:val="nil"/>
              <w:bottom w:val="single" w:color="auto" w:sz="4" w:space="0"/>
              <w:right w:val="single" w:color="auto" w:sz="4" w:space="0"/>
            </w:tcBorders>
            <w:noWrap/>
            <w:vAlign w:val="bottom"/>
          </w:tcPr>
          <w:p w14:paraId="3FFFC10B">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4、静态路由, RIP, OSFP/OSPFv3, IS-IS, BGP/BGP4+, ARP, DHCP 中继, VRF。</w:t>
            </w:r>
          </w:p>
        </w:tc>
      </w:tr>
      <w:tr w14:paraId="5F9F53B3">
        <w:tblPrEx>
          <w:tblCellMar>
            <w:top w:w="0" w:type="dxa"/>
            <w:left w:w="108" w:type="dxa"/>
            <w:bottom w:w="0" w:type="dxa"/>
            <w:right w:w="108" w:type="dxa"/>
          </w:tblCellMar>
        </w:tblPrEx>
        <w:trPr>
          <w:trHeight w:val="278" w:hRule="atLeast"/>
        </w:trPr>
        <w:tc>
          <w:tcPr>
            <w:tcW w:w="1254" w:type="dxa"/>
            <w:tcBorders>
              <w:top w:val="nil"/>
              <w:left w:val="single" w:color="auto" w:sz="4" w:space="0"/>
              <w:bottom w:val="single" w:color="auto" w:sz="4" w:space="0"/>
              <w:right w:val="single" w:color="auto" w:sz="4" w:space="0"/>
            </w:tcBorders>
            <w:noWrap/>
            <w:vAlign w:val="center"/>
          </w:tcPr>
          <w:p w14:paraId="7E08CCEB">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可靠性</w:t>
            </w:r>
          </w:p>
        </w:tc>
        <w:tc>
          <w:tcPr>
            <w:tcW w:w="6396" w:type="dxa"/>
            <w:tcBorders>
              <w:top w:val="nil"/>
              <w:left w:val="nil"/>
              <w:bottom w:val="single" w:color="auto" w:sz="4" w:space="0"/>
              <w:right w:val="single" w:color="auto" w:sz="4" w:space="0"/>
            </w:tcBorders>
            <w:noWrap/>
            <w:vAlign w:val="bottom"/>
          </w:tcPr>
          <w:p w14:paraId="1F6BCECD">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5、支持堆叠特性，2个物理设备可以虚拟为1个逻辑设备。</w:t>
            </w:r>
          </w:p>
        </w:tc>
      </w:tr>
      <w:tr w14:paraId="3096C93E">
        <w:tblPrEx>
          <w:tblCellMar>
            <w:top w:w="0" w:type="dxa"/>
            <w:left w:w="108" w:type="dxa"/>
            <w:bottom w:w="0" w:type="dxa"/>
            <w:right w:w="108" w:type="dxa"/>
          </w:tblCellMar>
        </w:tblPrEx>
        <w:trPr>
          <w:trHeight w:val="278" w:hRule="atLeast"/>
        </w:trPr>
        <w:tc>
          <w:tcPr>
            <w:tcW w:w="1254" w:type="dxa"/>
            <w:vMerge w:val="restart"/>
            <w:tcBorders>
              <w:top w:val="nil"/>
              <w:left w:val="single" w:color="auto" w:sz="4" w:space="0"/>
              <w:bottom w:val="single" w:color="auto" w:sz="4" w:space="0"/>
              <w:right w:val="single" w:color="auto" w:sz="4" w:space="0"/>
            </w:tcBorders>
            <w:noWrap/>
            <w:vAlign w:val="center"/>
          </w:tcPr>
          <w:p w14:paraId="0735B520">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软件特性</w:t>
            </w:r>
          </w:p>
        </w:tc>
        <w:tc>
          <w:tcPr>
            <w:tcW w:w="6396" w:type="dxa"/>
            <w:tcBorders>
              <w:top w:val="nil"/>
              <w:left w:val="nil"/>
              <w:bottom w:val="single" w:color="auto" w:sz="4" w:space="0"/>
              <w:right w:val="single" w:color="auto" w:sz="4" w:space="0"/>
            </w:tcBorders>
            <w:noWrap/>
            <w:vAlign w:val="bottom"/>
          </w:tcPr>
          <w:p w14:paraId="5D0C4E12">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▲6、支持802.1x认证和支持Portal认证安全接入特性，提供具备CNAS或CMA认证的第三方测试报告证明。</w:t>
            </w:r>
          </w:p>
        </w:tc>
      </w:tr>
      <w:tr w14:paraId="6D207540">
        <w:tblPrEx>
          <w:tblCellMar>
            <w:top w:w="0" w:type="dxa"/>
            <w:left w:w="108" w:type="dxa"/>
            <w:bottom w:w="0" w:type="dxa"/>
            <w:right w:w="108" w:type="dxa"/>
          </w:tblCellMar>
        </w:tblPrEx>
        <w:trPr>
          <w:trHeight w:val="278" w:hRule="atLeast"/>
        </w:trPr>
        <w:tc>
          <w:tcPr>
            <w:tcW w:w="1254" w:type="dxa"/>
            <w:vMerge w:val="continue"/>
            <w:tcBorders>
              <w:top w:val="nil"/>
              <w:left w:val="single" w:color="auto" w:sz="4" w:space="0"/>
              <w:bottom w:val="single" w:color="auto" w:sz="4" w:space="0"/>
              <w:right w:val="single" w:color="auto" w:sz="4" w:space="0"/>
            </w:tcBorders>
            <w:noWrap w:val="0"/>
            <w:vAlign w:val="center"/>
          </w:tcPr>
          <w:p w14:paraId="508ECD42">
            <w:pPr>
              <w:widowControl/>
              <w:jc w:val="center"/>
              <w:rPr>
                <w:rFonts w:hint="default" w:ascii="Times New Roman" w:hAnsi="Times New Roman" w:cs="Times New Roman"/>
                <w:sz w:val="21"/>
                <w:szCs w:val="21"/>
              </w:rPr>
            </w:pPr>
          </w:p>
        </w:tc>
        <w:tc>
          <w:tcPr>
            <w:tcW w:w="6396" w:type="dxa"/>
            <w:tcBorders>
              <w:top w:val="nil"/>
              <w:left w:val="nil"/>
              <w:bottom w:val="single" w:color="auto" w:sz="4" w:space="0"/>
              <w:right w:val="single" w:color="auto" w:sz="4" w:space="0"/>
            </w:tcBorders>
            <w:noWrap/>
            <w:vAlign w:val="bottom"/>
          </w:tcPr>
          <w:p w14:paraId="4449A8BD">
            <w:pPr>
              <w:widowControl/>
              <w:jc w:val="left"/>
              <w:rPr>
                <w:rFonts w:hint="default" w:ascii="Times New Roman" w:hAnsi="Times New Roman" w:cs="Times New Roman"/>
                <w:sz w:val="21"/>
                <w:szCs w:val="21"/>
              </w:rPr>
            </w:pPr>
            <w:r>
              <w:rPr>
                <w:rFonts w:hint="default" w:ascii="Times New Roman" w:hAnsi="Times New Roman" w:cs="Times New Roman"/>
                <w:sz w:val="21"/>
                <w:szCs w:val="21"/>
              </w:rPr>
              <w:t>▲7、为了保障网络安全性，OLT主控板和PON单板主要业务处理芯片均为国产芯片，提供具备CNAS或CMA认证的第三方测试报告证明。</w:t>
            </w:r>
          </w:p>
        </w:tc>
      </w:tr>
      <w:tr w14:paraId="770103D5">
        <w:tblPrEx>
          <w:tblCellMar>
            <w:top w:w="0" w:type="dxa"/>
            <w:left w:w="108" w:type="dxa"/>
            <w:bottom w:w="0" w:type="dxa"/>
            <w:right w:w="108" w:type="dxa"/>
          </w:tblCellMar>
        </w:tblPrEx>
        <w:trPr>
          <w:trHeight w:val="278" w:hRule="atLeast"/>
        </w:trPr>
        <w:tc>
          <w:tcPr>
            <w:tcW w:w="1254" w:type="dxa"/>
            <w:vMerge w:val="continue"/>
            <w:tcBorders>
              <w:top w:val="nil"/>
              <w:left w:val="single" w:color="auto" w:sz="4" w:space="0"/>
              <w:bottom w:val="single" w:color="auto" w:sz="4" w:space="0"/>
              <w:right w:val="single" w:color="auto" w:sz="4" w:space="0"/>
            </w:tcBorders>
            <w:noWrap w:val="0"/>
            <w:vAlign w:val="center"/>
          </w:tcPr>
          <w:p w14:paraId="3F2CACD0">
            <w:pPr>
              <w:widowControl/>
              <w:jc w:val="center"/>
              <w:rPr>
                <w:rFonts w:hint="default" w:ascii="Times New Roman" w:hAnsi="Times New Roman" w:cs="Times New Roman"/>
                <w:sz w:val="21"/>
                <w:szCs w:val="21"/>
              </w:rPr>
            </w:pPr>
          </w:p>
        </w:tc>
        <w:tc>
          <w:tcPr>
            <w:tcW w:w="6396" w:type="dxa"/>
            <w:tcBorders>
              <w:top w:val="nil"/>
              <w:left w:val="nil"/>
              <w:bottom w:val="single" w:color="auto" w:sz="4" w:space="0"/>
              <w:right w:val="single" w:color="auto" w:sz="4" w:space="0"/>
            </w:tcBorders>
            <w:noWrap/>
            <w:vAlign w:val="bottom"/>
          </w:tcPr>
          <w:p w14:paraId="32C879CE">
            <w:pPr>
              <w:widowControl/>
              <w:jc w:val="left"/>
              <w:rPr>
                <w:rFonts w:hint="default" w:ascii="Times New Roman" w:hAnsi="Times New Roman" w:cs="Times New Roman"/>
                <w:sz w:val="21"/>
                <w:szCs w:val="21"/>
              </w:rPr>
            </w:pPr>
            <w:r>
              <w:rPr>
                <w:rFonts w:hint="default" w:ascii="Times New Roman" w:hAnsi="Times New Roman" w:cs="Times New Roman"/>
                <w:sz w:val="21"/>
                <w:szCs w:val="21"/>
              </w:rPr>
              <w:t>▲8、支持硬隔离功能，能通过转发域的隔离、MAC资源隔离、PON口带宽隔离等方式实现客户业务专网隔离，提供具备CNAS或CMA认证的第三方测试报告证明。</w:t>
            </w:r>
          </w:p>
        </w:tc>
      </w:tr>
      <w:tr w14:paraId="47A111B8">
        <w:tblPrEx>
          <w:tblCellMar>
            <w:top w:w="0" w:type="dxa"/>
            <w:left w:w="108" w:type="dxa"/>
            <w:bottom w:w="0" w:type="dxa"/>
            <w:right w:w="108" w:type="dxa"/>
          </w:tblCellMar>
        </w:tblPrEx>
        <w:trPr>
          <w:trHeight w:val="278" w:hRule="atLeast"/>
        </w:trPr>
        <w:tc>
          <w:tcPr>
            <w:tcW w:w="1254" w:type="dxa"/>
            <w:vMerge w:val="continue"/>
            <w:tcBorders>
              <w:top w:val="nil"/>
              <w:left w:val="single" w:color="auto" w:sz="4" w:space="0"/>
              <w:bottom w:val="single" w:color="auto" w:sz="4" w:space="0"/>
              <w:right w:val="single" w:color="auto" w:sz="4" w:space="0"/>
            </w:tcBorders>
            <w:noWrap w:val="0"/>
            <w:vAlign w:val="center"/>
          </w:tcPr>
          <w:p w14:paraId="6F2C06D0">
            <w:pPr>
              <w:widowControl/>
              <w:jc w:val="center"/>
              <w:rPr>
                <w:rFonts w:hint="default" w:ascii="Times New Roman" w:hAnsi="Times New Roman" w:cs="Times New Roman"/>
                <w:sz w:val="21"/>
                <w:szCs w:val="21"/>
              </w:rPr>
            </w:pPr>
          </w:p>
        </w:tc>
        <w:tc>
          <w:tcPr>
            <w:tcW w:w="6396" w:type="dxa"/>
            <w:tcBorders>
              <w:top w:val="nil"/>
              <w:left w:val="nil"/>
              <w:bottom w:val="single" w:color="auto" w:sz="4" w:space="0"/>
              <w:right w:val="single" w:color="auto" w:sz="4" w:space="0"/>
            </w:tcBorders>
            <w:noWrap/>
            <w:vAlign w:val="bottom"/>
          </w:tcPr>
          <w:p w14:paraId="1655CA18">
            <w:pPr>
              <w:widowControl/>
              <w:jc w:val="left"/>
              <w:rPr>
                <w:rFonts w:hint="default" w:ascii="Times New Roman" w:hAnsi="Times New Roman" w:cs="Times New Roman"/>
                <w:sz w:val="21"/>
                <w:szCs w:val="21"/>
              </w:rPr>
            </w:pPr>
            <w:r>
              <w:rPr>
                <w:rFonts w:hint="default" w:ascii="Times New Roman" w:hAnsi="Times New Roman" w:cs="Times New Roman"/>
                <w:sz w:val="21"/>
                <w:szCs w:val="21"/>
              </w:rPr>
              <w:t>▲9、支持Wi-Fi管理功能， 提供具备CNAS或CMA认证的第三方测试报告证明。</w:t>
            </w:r>
          </w:p>
        </w:tc>
      </w:tr>
      <w:tr w14:paraId="18DC73B7">
        <w:tblPrEx>
          <w:tblCellMar>
            <w:top w:w="0" w:type="dxa"/>
            <w:left w:w="108" w:type="dxa"/>
            <w:bottom w:w="0" w:type="dxa"/>
            <w:right w:w="108" w:type="dxa"/>
          </w:tblCellMar>
        </w:tblPrEx>
        <w:trPr>
          <w:trHeight w:val="278" w:hRule="atLeast"/>
        </w:trPr>
        <w:tc>
          <w:tcPr>
            <w:tcW w:w="1254" w:type="dxa"/>
            <w:vMerge w:val="continue"/>
            <w:tcBorders>
              <w:top w:val="nil"/>
              <w:left w:val="single" w:color="auto" w:sz="4" w:space="0"/>
              <w:bottom w:val="single" w:color="auto" w:sz="4" w:space="0"/>
              <w:right w:val="single" w:color="auto" w:sz="4" w:space="0"/>
            </w:tcBorders>
            <w:noWrap w:val="0"/>
            <w:vAlign w:val="center"/>
          </w:tcPr>
          <w:p w14:paraId="0C93DD32">
            <w:pPr>
              <w:widowControl/>
              <w:jc w:val="center"/>
              <w:rPr>
                <w:rFonts w:hint="default" w:ascii="Times New Roman" w:hAnsi="Times New Roman" w:cs="Times New Roman"/>
                <w:sz w:val="21"/>
                <w:szCs w:val="21"/>
              </w:rPr>
            </w:pPr>
          </w:p>
        </w:tc>
        <w:tc>
          <w:tcPr>
            <w:tcW w:w="6396" w:type="dxa"/>
            <w:tcBorders>
              <w:top w:val="nil"/>
              <w:left w:val="nil"/>
              <w:bottom w:val="single" w:color="auto" w:sz="4" w:space="0"/>
              <w:right w:val="single" w:color="auto" w:sz="4" w:space="0"/>
            </w:tcBorders>
            <w:noWrap/>
            <w:vAlign w:val="bottom"/>
          </w:tcPr>
          <w:p w14:paraId="7D3AB64F">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10、设备支持ISSU升级不断业务功能，升级时，业务中断时间不超过10s。</w:t>
            </w:r>
          </w:p>
        </w:tc>
      </w:tr>
      <w:tr w14:paraId="01D52645">
        <w:tblPrEx>
          <w:tblCellMar>
            <w:top w:w="0" w:type="dxa"/>
            <w:left w:w="108" w:type="dxa"/>
            <w:bottom w:w="0" w:type="dxa"/>
            <w:right w:w="108" w:type="dxa"/>
          </w:tblCellMar>
        </w:tblPrEx>
        <w:trPr>
          <w:trHeight w:val="278" w:hRule="atLeast"/>
        </w:trPr>
        <w:tc>
          <w:tcPr>
            <w:tcW w:w="1254" w:type="dxa"/>
            <w:vMerge w:val="continue"/>
            <w:tcBorders>
              <w:top w:val="nil"/>
              <w:left w:val="single" w:color="auto" w:sz="4" w:space="0"/>
              <w:bottom w:val="single" w:color="auto" w:sz="4" w:space="0"/>
              <w:right w:val="single" w:color="auto" w:sz="4" w:space="0"/>
            </w:tcBorders>
            <w:noWrap w:val="0"/>
            <w:vAlign w:val="center"/>
          </w:tcPr>
          <w:p w14:paraId="2D91E6B6">
            <w:pPr>
              <w:widowControl/>
              <w:jc w:val="center"/>
              <w:rPr>
                <w:rFonts w:hint="default" w:ascii="Times New Roman" w:hAnsi="Times New Roman" w:cs="Times New Roman"/>
                <w:sz w:val="21"/>
                <w:szCs w:val="21"/>
              </w:rPr>
            </w:pPr>
          </w:p>
        </w:tc>
        <w:tc>
          <w:tcPr>
            <w:tcW w:w="6396" w:type="dxa"/>
            <w:tcBorders>
              <w:top w:val="nil"/>
              <w:left w:val="nil"/>
              <w:bottom w:val="single" w:color="auto" w:sz="4" w:space="0"/>
              <w:right w:val="single" w:color="auto" w:sz="4" w:space="0"/>
            </w:tcBorders>
            <w:noWrap/>
            <w:vAlign w:val="bottom"/>
          </w:tcPr>
          <w:p w14:paraId="3CC494B0">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11、支持TypeB单归属和双归属保护，TypeC 单归属和双归属保护，保护倒换时延小于50ms。</w:t>
            </w:r>
          </w:p>
        </w:tc>
      </w:tr>
      <w:tr w14:paraId="067AB89F">
        <w:tblPrEx>
          <w:tblCellMar>
            <w:top w:w="0" w:type="dxa"/>
            <w:left w:w="108" w:type="dxa"/>
            <w:bottom w:w="0" w:type="dxa"/>
            <w:right w:w="108" w:type="dxa"/>
          </w:tblCellMar>
        </w:tblPrEx>
        <w:trPr>
          <w:trHeight w:val="278" w:hRule="atLeast"/>
        </w:trPr>
        <w:tc>
          <w:tcPr>
            <w:tcW w:w="1254" w:type="dxa"/>
            <w:tcBorders>
              <w:top w:val="single" w:color="auto" w:sz="4" w:space="0"/>
              <w:left w:val="single" w:color="auto" w:sz="4" w:space="0"/>
              <w:bottom w:val="single" w:color="auto" w:sz="4" w:space="0"/>
              <w:right w:val="single" w:color="auto" w:sz="4" w:space="0"/>
            </w:tcBorders>
            <w:noWrap/>
            <w:vAlign w:val="center"/>
          </w:tcPr>
          <w:p w14:paraId="71581D48">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配置要求</w:t>
            </w:r>
          </w:p>
        </w:tc>
        <w:tc>
          <w:tcPr>
            <w:tcW w:w="6396" w:type="dxa"/>
            <w:tcBorders>
              <w:top w:val="single" w:color="auto" w:sz="4" w:space="0"/>
              <w:left w:val="nil"/>
              <w:bottom w:val="single" w:color="auto" w:sz="4" w:space="0"/>
              <w:right w:val="single" w:color="auto" w:sz="4" w:space="0"/>
            </w:tcBorders>
            <w:noWrap/>
            <w:vAlign w:val="bottom"/>
          </w:tcPr>
          <w:p w14:paraId="7147BF39">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12、单台配置：主控≥2，电源≥2，XGS-PON端口（含对应模块）≥144。</w:t>
            </w:r>
          </w:p>
        </w:tc>
      </w:tr>
      <w:bookmarkEnd w:id="1"/>
    </w:tbl>
    <w:p w14:paraId="461F7D0C">
      <w:pPr>
        <w:widowControl/>
        <w:jc w:val="center"/>
        <w:rPr>
          <w:rFonts w:hint="default" w:ascii="Times New Roman" w:hAnsi="Times New Roman" w:cs="Times New Roman"/>
          <w:sz w:val="20"/>
          <w:szCs w:val="20"/>
        </w:rPr>
      </w:pPr>
    </w:p>
    <w:p w14:paraId="750C5197">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.2</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 xml:space="preserve"> </w:t>
      </w:r>
      <w:bookmarkStart w:id="4" w:name="_Hlk216345375"/>
      <w:r>
        <w:rPr>
          <w:rFonts w:hint="default" w:ascii="Times New Roman" w:hAnsi="Times New Roman" w:eastAsia="方正仿宋_GBK" w:cs="Times New Roman"/>
          <w:b w:val="0"/>
          <w:bCs/>
          <w:sz w:val="32"/>
          <w:szCs w:val="32"/>
          <w:lang w:eastAsia="zh-CN"/>
        </w:rPr>
        <w:t>无线控制器2台</w:t>
      </w:r>
      <w:bookmarkEnd w:id="4"/>
    </w:p>
    <w:tbl>
      <w:tblPr>
        <w:tblStyle w:val="9"/>
        <w:tblW w:w="765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6426"/>
      </w:tblGrid>
      <w:tr w14:paraId="1783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4" w:type="dxa"/>
            <w:noWrap w:val="0"/>
            <w:vAlign w:val="center"/>
          </w:tcPr>
          <w:p w14:paraId="409A55A1">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426" w:type="dxa"/>
            <w:noWrap w:val="0"/>
            <w:vAlign w:val="center"/>
          </w:tcPr>
          <w:p w14:paraId="1AB7B4F7">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668B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24" w:type="dxa"/>
            <w:vMerge w:val="restart"/>
            <w:noWrap/>
            <w:vAlign w:val="center"/>
          </w:tcPr>
          <w:p w14:paraId="4A0739C9">
            <w:pPr>
              <w:widowControl/>
              <w:jc w:val="center"/>
              <w:rPr>
                <w:rFonts w:hint="default" w:ascii="Times New Roman" w:hAnsi="Times New Roman" w:cs="Times New Roman"/>
                <w:sz w:val="21"/>
                <w:szCs w:val="21"/>
              </w:rPr>
            </w:pPr>
            <w:bookmarkStart w:id="5" w:name="_Hlk216269794"/>
            <w:r>
              <w:rPr>
                <w:rFonts w:hint="default" w:ascii="Times New Roman" w:hAnsi="Times New Roman" w:cs="Times New Roman"/>
                <w:sz w:val="21"/>
                <w:szCs w:val="21"/>
              </w:rPr>
              <w:t>整机性能和硬件要求</w:t>
            </w:r>
          </w:p>
        </w:tc>
        <w:tc>
          <w:tcPr>
            <w:tcW w:w="6426" w:type="dxa"/>
            <w:noWrap/>
            <w:vAlign w:val="bottom"/>
          </w:tcPr>
          <w:p w14:paraId="19EBA852">
            <w:pPr>
              <w:widowControl/>
              <w:jc w:val="left"/>
              <w:rPr>
                <w:rFonts w:hint="default" w:ascii="Times New Roman" w:hAnsi="Times New Roman" w:cs="Times New Roman"/>
                <w:sz w:val="21"/>
                <w:szCs w:val="21"/>
              </w:rPr>
            </w:pPr>
            <w:bookmarkStart w:id="6" w:name="_Hlk216345397"/>
            <w:r>
              <w:rPr>
                <w:rFonts w:hint="default" w:ascii="Times New Roman" w:hAnsi="Times New Roman" w:cs="Times New Roman"/>
                <w:sz w:val="21"/>
                <w:szCs w:val="21"/>
              </w:rPr>
              <w:t>★1、独立无线接入控制器支持AP管理≥10K，最大接入用户数量≥100K，转发能力≥120Gbps，提供官网链接及截图证明；</w:t>
            </w:r>
            <w:bookmarkEnd w:id="6"/>
          </w:p>
        </w:tc>
      </w:tr>
      <w:tr w14:paraId="11CC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24" w:type="dxa"/>
            <w:vMerge w:val="continue"/>
            <w:noWrap w:val="0"/>
            <w:vAlign w:val="center"/>
          </w:tcPr>
          <w:p w14:paraId="0EF7A9CE">
            <w:pPr>
              <w:widowControl/>
              <w:jc w:val="center"/>
              <w:rPr>
                <w:rFonts w:hint="default" w:ascii="Times New Roman" w:hAnsi="Times New Roman" w:cs="Times New Roman"/>
                <w:sz w:val="21"/>
                <w:szCs w:val="21"/>
              </w:rPr>
            </w:pPr>
          </w:p>
        </w:tc>
        <w:tc>
          <w:tcPr>
            <w:tcW w:w="6426" w:type="dxa"/>
            <w:noWrap/>
            <w:vAlign w:val="bottom"/>
          </w:tcPr>
          <w:p w14:paraId="79BD9CF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▲2、设备最大支持20K AP管理，通过软件授权方式实现，提供官网链接及截图证明。</w:t>
            </w:r>
          </w:p>
        </w:tc>
      </w:tr>
      <w:tr w14:paraId="322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24" w:type="dxa"/>
            <w:vMerge w:val="continue"/>
            <w:noWrap w:val="0"/>
            <w:vAlign w:val="center"/>
          </w:tcPr>
          <w:p w14:paraId="71782245">
            <w:pPr>
              <w:widowControl/>
              <w:jc w:val="center"/>
              <w:rPr>
                <w:rFonts w:hint="default" w:ascii="Times New Roman" w:hAnsi="Times New Roman" w:cs="Times New Roman"/>
                <w:sz w:val="21"/>
                <w:szCs w:val="21"/>
              </w:rPr>
            </w:pPr>
          </w:p>
        </w:tc>
        <w:tc>
          <w:tcPr>
            <w:tcW w:w="6426" w:type="dxa"/>
            <w:noWrap/>
            <w:vAlign w:val="bottom"/>
          </w:tcPr>
          <w:p w14:paraId="16A9346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▲3、设备CPU为国产芯片，提供具备CNAS或CMA认证的第三方测试报告证明。</w:t>
            </w:r>
          </w:p>
        </w:tc>
      </w:tr>
      <w:tr w14:paraId="1820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24" w:type="dxa"/>
            <w:vMerge w:val="restart"/>
            <w:noWrap/>
            <w:vAlign w:val="center"/>
          </w:tcPr>
          <w:p w14:paraId="685ABFB1">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软件特性</w:t>
            </w:r>
          </w:p>
        </w:tc>
        <w:tc>
          <w:tcPr>
            <w:tcW w:w="6426" w:type="dxa"/>
            <w:noWrap/>
            <w:vAlign w:val="bottom"/>
          </w:tcPr>
          <w:p w14:paraId="5286A2AD">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4、支持静态路由，RIP-1/RIP-2，OSPF，BGP，IS-IS，路由策略、策略路由，提供官网链接和截图证明。</w:t>
            </w:r>
          </w:p>
        </w:tc>
      </w:tr>
      <w:tr w14:paraId="53F9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24" w:type="dxa"/>
            <w:vMerge w:val="continue"/>
            <w:noWrap w:val="0"/>
            <w:vAlign w:val="center"/>
          </w:tcPr>
          <w:p w14:paraId="5A15F681">
            <w:pPr>
              <w:widowControl/>
              <w:jc w:val="center"/>
              <w:rPr>
                <w:rFonts w:hint="default" w:ascii="Times New Roman" w:hAnsi="Times New Roman" w:cs="Times New Roman"/>
                <w:sz w:val="21"/>
                <w:szCs w:val="21"/>
              </w:rPr>
            </w:pPr>
          </w:p>
        </w:tc>
        <w:tc>
          <w:tcPr>
            <w:tcW w:w="6426" w:type="dxa"/>
            <w:noWrap/>
            <w:vAlign w:val="bottom"/>
          </w:tcPr>
          <w:p w14:paraId="1A91B266">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5、支持基于802.11k 和 802.11v协议的智能漫游，使低漫游灵敏度的客户端能漫游到最佳AP。</w:t>
            </w:r>
          </w:p>
        </w:tc>
      </w:tr>
      <w:tr w14:paraId="1D1E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24" w:type="dxa"/>
            <w:vMerge w:val="continue"/>
            <w:noWrap w:val="0"/>
            <w:vAlign w:val="center"/>
          </w:tcPr>
          <w:p w14:paraId="57E31BA0">
            <w:pPr>
              <w:widowControl/>
              <w:jc w:val="center"/>
              <w:rPr>
                <w:rFonts w:hint="default" w:ascii="Times New Roman" w:hAnsi="Times New Roman" w:cs="Times New Roman"/>
                <w:sz w:val="21"/>
                <w:szCs w:val="21"/>
              </w:rPr>
            </w:pPr>
          </w:p>
        </w:tc>
        <w:tc>
          <w:tcPr>
            <w:tcW w:w="6426" w:type="dxa"/>
            <w:noWrap/>
            <w:vAlign w:val="bottom"/>
          </w:tcPr>
          <w:p w14:paraId="51809EEF">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6、支持智能升级，自动从云端下载最新软件，按照计划升级。</w:t>
            </w:r>
          </w:p>
        </w:tc>
      </w:tr>
      <w:tr w14:paraId="3B9E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24" w:type="dxa"/>
            <w:vMerge w:val="continue"/>
            <w:noWrap w:val="0"/>
            <w:vAlign w:val="center"/>
          </w:tcPr>
          <w:p w14:paraId="35102ECA">
            <w:pPr>
              <w:widowControl/>
              <w:jc w:val="center"/>
              <w:rPr>
                <w:rFonts w:hint="default" w:ascii="Times New Roman" w:hAnsi="Times New Roman" w:cs="Times New Roman"/>
                <w:sz w:val="21"/>
                <w:szCs w:val="21"/>
              </w:rPr>
            </w:pPr>
          </w:p>
        </w:tc>
        <w:tc>
          <w:tcPr>
            <w:tcW w:w="6426" w:type="dxa"/>
            <w:noWrap/>
            <w:vAlign w:val="bottom"/>
          </w:tcPr>
          <w:p w14:paraId="40D4524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7、AP支持IPv4与IPv6 双栈与AC建立capwap隧道，且被正常管理。</w:t>
            </w:r>
          </w:p>
        </w:tc>
      </w:tr>
      <w:tr w14:paraId="6C37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24" w:type="dxa"/>
            <w:vMerge w:val="continue"/>
            <w:noWrap w:val="0"/>
            <w:vAlign w:val="center"/>
          </w:tcPr>
          <w:p w14:paraId="004F758B">
            <w:pPr>
              <w:widowControl/>
              <w:jc w:val="center"/>
              <w:rPr>
                <w:rFonts w:hint="default" w:ascii="Times New Roman" w:hAnsi="Times New Roman" w:cs="Times New Roman"/>
                <w:sz w:val="21"/>
                <w:szCs w:val="21"/>
              </w:rPr>
            </w:pPr>
          </w:p>
        </w:tc>
        <w:tc>
          <w:tcPr>
            <w:tcW w:w="6426" w:type="dxa"/>
            <w:noWrap/>
            <w:vAlign w:val="bottom"/>
          </w:tcPr>
          <w:p w14:paraId="34DADD15">
            <w:pPr>
              <w:widowControl/>
              <w:jc w:val="left"/>
              <w:rPr>
                <w:rFonts w:hint="default" w:ascii="Times New Roman" w:hAnsi="Times New Roman" w:cs="Times New Roman"/>
                <w:sz w:val="21"/>
                <w:szCs w:val="21"/>
              </w:rPr>
            </w:pPr>
            <w:r>
              <w:rPr>
                <w:rFonts w:hint="default" w:ascii="Times New Roman" w:hAnsi="Times New Roman" w:cs="Times New Roman"/>
                <w:sz w:val="21"/>
                <w:szCs w:val="21"/>
              </w:rPr>
              <w:t>▲8、AC支持主备VRRP，切换时间小于1S，提供具备CNAS或CMA认证的第三方测试报告证明。</w:t>
            </w:r>
          </w:p>
        </w:tc>
      </w:tr>
      <w:tr w14:paraId="7DA0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24" w:type="dxa"/>
            <w:vMerge w:val="continue"/>
            <w:noWrap w:val="0"/>
            <w:vAlign w:val="center"/>
          </w:tcPr>
          <w:p w14:paraId="5A382058">
            <w:pPr>
              <w:widowControl/>
              <w:jc w:val="center"/>
              <w:rPr>
                <w:rFonts w:hint="default" w:ascii="Times New Roman" w:hAnsi="Times New Roman" w:cs="Times New Roman"/>
                <w:sz w:val="21"/>
                <w:szCs w:val="21"/>
              </w:rPr>
            </w:pPr>
          </w:p>
        </w:tc>
        <w:tc>
          <w:tcPr>
            <w:tcW w:w="6426" w:type="dxa"/>
            <w:noWrap/>
            <w:vAlign w:val="bottom"/>
          </w:tcPr>
          <w:p w14:paraId="4932C10A">
            <w:pPr>
              <w:widowControl/>
              <w:jc w:val="left"/>
              <w:rPr>
                <w:rFonts w:hint="default" w:ascii="Times New Roman" w:hAnsi="Times New Roman" w:cs="Times New Roman"/>
                <w:sz w:val="21"/>
                <w:szCs w:val="21"/>
              </w:rPr>
            </w:pPr>
            <w:r>
              <w:rPr>
                <w:rFonts w:hint="default" w:ascii="Times New Roman" w:hAnsi="Times New Roman" w:cs="Times New Roman"/>
                <w:sz w:val="21"/>
                <w:szCs w:val="21"/>
              </w:rPr>
              <w:t>9、AC支持可视化端到端的故障诊断，显示用户、AP、AC连接图，呈现故障根因和处理建议。</w:t>
            </w:r>
          </w:p>
        </w:tc>
      </w:tr>
      <w:tr w14:paraId="1EE0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24" w:type="dxa"/>
            <w:vMerge w:val="continue"/>
            <w:noWrap w:val="0"/>
            <w:vAlign w:val="center"/>
          </w:tcPr>
          <w:p w14:paraId="5B28B808">
            <w:pPr>
              <w:widowControl/>
              <w:jc w:val="center"/>
              <w:rPr>
                <w:rFonts w:hint="default" w:ascii="Times New Roman" w:hAnsi="Times New Roman" w:cs="Times New Roman"/>
                <w:sz w:val="21"/>
                <w:szCs w:val="21"/>
              </w:rPr>
            </w:pPr>
          </w:p>
        </w:tc>
        <w:tc>
          <w:tcPr>
            <w:tcW w:w="6426" w:type="dxa"/>
            <w:noWrap/>
            <w:vAlign w:val="bottom"/>
          </w:tcPr>
          <w:p w14:paraId="20664C0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▲10、设备能识别应用≥6000种，同时支持应用限速或阻断，提供具备CNAS或CMA认证的第三方测试报告证明。</w:t>
            </w:r>
          </w:p>
        </w:tc>
      </w:tr>
      <w:tr w14:paraId="6F2B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24" w:type="dxa"/>
            <w:noWrap/>
            <w:vAlign w:val="center"/>
          </w:tcPr>
          <w:p w14:paraId="37A7695A">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配置要求</w:t>
            </w:r>
          </w:p>
        </w:tc>
        <w:tc>
          <w:tcPr>
            <w:tcW w:w="6426" w:type="dxa"/>
            <w:noWrap/>
            <w:vAlign w:val="bottom"/>
          </w:tcPr>
          <w:p w14:paraId="04D4D7E6">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11、单台实配：40G光端口≥2，万兆光端口≥8，千兆电口≥8，交流电源≥2，配置AP纳管授权≥800；</w:t>
            </w:r>
          </w:p>
        </w:tc>
      </w:tr>
      <w:bookmarkEnd w:id="5"/>
    </w:tbl>
    <w:p w14:paraId="4EACDD7B">
      <w:pPr>
        <w:widowControl/>
        <w:rPr>
          <w:rFonts w:hint="default" w:ascii="Times New Roman" w:hAnsi="Times New Roman" w:cs="Times New Roman"/>
        </w:rPr>
      </w:pPr>
    </w:p>
    <w:p w14:paraId="7439E53D">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3 宿舍区网络管理平台 1套</w:t>
      </w:r>
    </w:p>
    <w:tbl>
      <w:tblPr>
        <w:tblStyle w:val="9"/>
        <w:tblW w:w="765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6401"/>
      </w:tblGrid>
      <w:tr w14:paraId="2EF1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49" w:type="dxa"/>
            <w:noWrap w:val="0"/>
            <w:vAlign w:val="center"/>
          </w:tcPr>
          <w:p w14:paraId="4748B51A">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401" w:type="dxa"/>
            <w:noWrap w:val="0"/>
            <w:vAlign w:val="center"/>
          </w:tcPr>
          <w:p w14:paraId="6A6CBADF">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0E79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noWrap/>
            <w:vAlign w:val="center"/>
          </w:tcPr>
          <w:p w14:paraId="76B0BD33">
            <w:pPr>
              <w:widowControl/>
              <w:jc w:val="center"/>
              <w:rPr>
                <w:rFonts w:hint="default" w:ascii="Times New Roman" w:hAnsi="Times New Roman" w:cs="Times New Roman"/>
                <w:sz w:val="21"/>
                <w:szCs w:val="21"/>
              </w:rPr>
            </w:pPr>
            <w:bookmarkStart w:id="7" w:name="_Hlk216270174"/>
            <w:r>
              <w:rPr>
                <w:rFonts w:hint="default" w:ascii="Times New Roman" w:hAnsi="Times New Roman" w:cs="Times New Roman"/>
                <w:sz w:val="21"/>
                <w:szCs w:val="21"/>
              </w:rPr>
              <w:t>平台架构</w:t>
            </w:r>
          </w:p>
        </w:tc>
        <w:tc>
          <w:tcPr>
            <w:tcW w:w="6401" w:type="dxa"/>
            <w:noWrap/>
            <w:vAlign w:val="bottom"/>
          </w:tcPr>
          <w:p w14:paraId="44521D01">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1、支持物理机及虚拟机部署，支持单节点、集群部署，支持集群任一节点出现故障后，业务不中断。所有形态支持异地灾备部署，主系统出现故障后自动切换到容灾备份系统。</w:t>
            </w:r>
          </w:p>
        </w:tc>
      </w:tr>
      <w:tr w14:paraId="37E7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restart"/>
            <w:noWrap/>
            <w:vAlign w:val="center"/>
          </w:tcPr>
          <w:p w14:paraId="784DDE58">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设备管理</w:t>
            </w:r>
          </w:p>
        </w:tc>
        <w:tc>
          <w:tcPr>
            <w:tcW w:w="6401" w:type="dxa"/>
            <w:noWrap/>
            <w:vAlign w:val="bottom"/>
          </w:tcPr>
          <w:p w14:paraId="48AD9BBB">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2、支持纳管校园网络设备，包含交换机、无线 WAC 和 AP、防火墙、路由器、OLT、ONU等设备。</w:t>
            </w:r>
          </w:p>
        </w:tc>
      </w:tr>
      <w:tr w14:paraId="1569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continue"/>
            <w:noWrap w:val="0"/>
            <w:vAlign w:val="center"/>
          </w:tcPr>
          <w:p w14:paraId="5EDDBE4E">
            <w:pPr>
              <w:widowControl/>
              <w:jc w:val="center"/>
              <w:rPr>
                <w:rFonts w:hint="default" w:ascii="Times New Roman" w:hAnsi="Times New Roman" w:cs="Times New Roman"/>
                <w:sz w:val="21"/>
                <w:szCs w:val="21"/>
              </w:rPr>
            </w:pPr>
          </w:p>
        </w:tc>
        <w:tc>
          <w:tcPr>
            <w:tcW w:w="6401" w:type="dxa"/>
            <w:noWrap/>
            <w:vAlign w:val="bottom"/>
          </w:tcPr>
          <w:p w14:paraId="153D02BF">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3、支持纳管 OLT、ONU 设备，统一设备管理，集中监控，全网拓扑统一展现，IP 和 POL 告警统一监控，事件实时感知，基于图形化界面的全网自动化部署，支持 PON 承载和 Wi-Fi 业务分层发放，支持 ONU 有线业务，IP+POL设备即插即用。</w:t>
            </w:r>
          </w:p>
        </w:tc>
      </w:tr>
      <w:tr w14:paraId="64E3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continue"/>
            <w:noWrap w:val="0"/>
            <w:vAlign w:val="center"/>
          </w:tcPr>
          <w:p w14:paraId="3C1BB264">
            <w:pPr>
              <w:widowControl/>
              <w:jc w:val="center"/>
              <w:rPr>
                <w:rFonts w:hint="default" w:ascii="Times New Roman" w:hAnsi="Times New Roman" w:cs="Times New Roman"/>
                <w:sz w:val="21"/>
                <w:szCs w:val="21"/>
              </w:rPr>
            </w:pPr>
          </w:p>
        </w:tc>
        <w:tc>
          <w:tcPr>
            <w:tcW w:w="6401" w:type="dxa"/>
            <w:noWrap/>
            <w:vAlign w:val="bottom"/>
          </w:tcPr>
          <w:p w14:paraId="0369076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4、支持交换机和无线WIFI网络设备的批量自动化配置。</w:t>
            </w:r>
          </w:p>
        </w:tc>
      </w:tr>
      <w:tr w14:paraId="48F6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noWrap/>
            <w:vAlign w:val="center"/>
          </w:tcPr>
          <w:p w14:paraId="1917DD79">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网络规划</w:t>
            </w:r>
          </w:p>
        </w:tc>
        <w:tc>
          <w:tcPr>
            <w:tcW w:w="6401" w:type="dxa"/>
            <w:noWrap/>
            <w:vAlign w:val="bottom"/>
          </w:tcPr>
          <w:p w14:paraId="568BBB3C">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▲5、支持通过EasyBranch分支开局模板批量开局能力，提供具备CNAS或CMA认证的第三方测试报告证明。</w:t>
            </w:r>
          </w:p>
        </w:tc>
      </w:tr>
      <w:tr w14:paraId="14FB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noWrap/>
            <w:vAlign w:val="center"/>
          </w:tcPr>
          <w:p w14:paraId="7A01D0B7">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终端管理</w:t>
            </w:r>
          </w:p>
        </w:tc>
        <w:tc>
          <w:tcPr>
            <w:tcW w:w="6401" w:type="dxa"/>
            <w:noWrap/>
            <w:vAlign w:val="bottom"/>
          </w:tcPr>
          <w:p w14:paraId="7AD9C1F5">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6、可自动识别终端类型、厂商、操作系统等信息，并支持自定义终端识别规则，终端识别方式包括MAC OUI、DHCP Option、User-Agent、mDNS、LLDP等被动方式，和SNMP、NMAP等主动方式。支持网络设备内置探针，可识别跨三层网络摄像机。支持通过AI技术辅助识别未知设备，支持指纹库在线/离线升级。</w:t>
            </w:r>
          </w:p>
        </w:tc>
      </w:tr>
      <w:tr w14:paraId="64A7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noWrap/>
            <w:vAlign w:val="center"/>
          </w:tcPr>
          <w:p w14:paraId="6EA0BAEE">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网络运维</w:t>
            </w:r>
          </w:p>
        </w:tc>
        <w:tc>
          <w:tcPr>
            <w:tcW w:w="6401" w:type="dxa"/>
            <w:noWrap/>
            <w:vAlign w:val="bottom"/>
          </w:tcPr>
          <w:p w14:paraId="7DC1431A">
            <w:pPr>
              <w:widowControl/>
              <w:jc w:val="left"/>
              <w:rPr>
                <w:rFonts w:hint="default" w:ascii="Times New Roman" w:hAnsi="Times New Roman" w:cs="Times New Roman"/>
                <w:sz w:val="21"/>
                <w:szCs w:val="21"/>
              </w:rPr>
            </w:pPr>
            <w:r>
              <w:rPr>
                <w:rFonts w:hint="default" w:ascii="Times New Roman" w:hAnsi="Times New Roman" w:cs="Times New Roman"/>
                <w:sz w:val="21"/>
                <w:szCs w:val="21"/>
              </w:rPr>
              <w:t>7、支持按照网络，应用，用户/终端三层展示网络大屏，大屏可交互，可配置。支持从GIS向下钻取到站点拓扑，和单设备详情。并提供对网络故障，用户旅程，应用质量的全路径展示能力。</w:t>
            </w:r>
          </w:p>
        </w:tc>
      </w:tr>
      <w:tr w14:paraId="127F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restart"/>
            <w:noWrap/>
            <w:vAlign w:val="center"/>
          </w:tcPr>
          <w:p w14:paraId="03C1E64E">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网络监控</w:t>
            </w:r>
          </w:p>
        </w:tc>
        <w:tc>
          <w:tcPr>
            <w:tcW w:w="6401" w:type="dxa"/>
            <w:noWrap/>
            <w:vAlign w:val="bottom"/>
          </w:tcPr>
          <w:p w14:paraId="233F0936">
            <w:pPr>
              <w:widowControl/>
              <w:jc w:val="left"/>
              <w:rPr>
                <w:rFonts w:hint="default" w:ascii="Times New Roman" w:hAnsi="Times New Roman" w:cs="Times New Roman"/>
                <w:sz w:val="21"/>
                <w:szCs w:val="21"/>
              </w:rPr>
            </w:pPr>
            <w:r>
              <w:rPr>
                <w:rFonts w:hint="default" w:ascii="Times New Roman" w:hAnsi="Times New Roman" w:cs="Times New Roman"/>
                <w:sz w:val="21"/>
                <w:szCs w:val="21"/>
              </w:rPr>
              <w:t>8、支持对整网设备进行在线健康监测和巡检，并提供专业处理建议，生成巡检报告，自动发送巡检报告给管理员，或用于定期存档。</w:t>
            </w:r>
          </w:p>
        </w:tc>
      </w:tr>
      <w:tr w14:paraId="5A41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continue"/>
            <w:noWrap w:val="0"/>
            <w:vAlign w:val="center"/>
          </w:tcPr>
          <w:p w14:paraId="1984C98F">
            <w:pPr>
              <w:widowControl/>
              <w:jc w:val="center"/>
              <w:rPr>
                <w:rFonts w:hint="default" w:ascii="Times New Roman" w:hAnsi="Times New Roman" w:cs="Times New Roman"/>
                <w:sz w:val="21"/>
                <w:szCs w:val="21"/>
              </w:rPr>
            </w:pPr>
          </w:p>
        </w:tc>
        <w:tc>
          <w:tcPr>
            <w:tcW w:w="6401" w:type="dxa"/>
            <w:noWrap/>
            <w:vAlign w:val="bottom"/>
          </w:tcPr>
          <w:p w14:paraId="75AC6D70">
            <w:pPr>
              <w:widowControl/>
              <w:jc w:val="left"/>
              <w:rPr>
                <w:rFonts w:hint="default" w:ascii="Times New Roman" w:hAnsi="Times New Roman" w:cs="Times New Roman"/>
                <w:sz w:val="21"/>
                <w:szCs w:val="21"/>
              </w:rPr>
            </w:pPr>
            <w:r>
              <w:rPr>
                <w:rFonts w:hint="default" w:ascii="Times New Roman" w:hAnsi="Times New Roman" w:cs="Times New Roman"/>
                <w:sz w:val="21"/>
                <w:szCs w:val="21"/>
              </w:rPr>
              <w:t>9、支持预定义和自定义管理员角色，划分管理员管理、监控、配置及维护等系统权限，并可按照设备组、逻辑网络、接入用户/终端组，灵活划分管理员管理范围。</w:t>
            </w:r>
          </w:p>
        </w:tc>
      </w:tr>
      <w:tr w14:paraId="0AE3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continue"/>
            <w:noWrap w:val="0"/>
            <w:vAlign w:val="center"/>
          </w:tcPr>
          <w:p w14:paraId="27C1C649">
            <w:pPr>
              <w:widowControl/>
              <w:jc w:val="center"/>
              <w:rPr>
                <w:rFonts w:hint="default" w:ascii="Times New Roman" w:hAnsi="Times New Roman" w:cs="Times New Roman"/>
                <w:sz w:val="21"/>
                <w:szCs w:val="21"/>
              </w:rPr>
            </w:pPr>
          </w:p>
        </w:tc>
        <w:tc>
          <w:tcPr>
            <w:tcW w:w="6401" w:type="dxa"/>
            <w:noWrap/>
            <w:vAlign w:val="bottom"/>
          </w:tcPr>
          <w:p w14:paraId="7A9415E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10、支持单个园区到多分支互联端到端质量可视，可区分网络、用户/终端、应用多维度信息呈现，实现精确的应用质量，用户旅程，用户通信质量展示以及故障定位。支持历史时刻的的回溯。支持关键应用保障策略自动生成，策略全网自动下发，快速优化应用体验。</w:t>
            </w:r>
          </w:p>
        </w:tc>
      </w:tr>
      <w:tr w14:paraId="5C22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continue"/>
            <w:noWrap w:val="0"/>
            <w:vAlign w:val="center"/>
          </w:tcPr>
          <w:p w14:paraId="125CBEEA">
            <w:pPr>
              <w:widowControl/>
              <w:jc w:val="center"/>
              <w:rPr>
                <w:rFonts w:hint="default" w:ascii="Times New Roman" w:hAnsi="Times New Roman" w:cs="Times New Roman"/>
                <w:sz w:val="21"/>
                <w:szCs w:val="21"/>
              </w:rPr>
            </w:pPr>
          </w:p>
        </w:tc>
        <w:tc>
          <w:tcPr>
            <w:tcW w:w="6401" w:type="dxa"/>
            <w:noWrap/>
            <w:vAlign w:val="bottom"/>
          </w:tcPr>
          <w:p w14:paraId="51CC7968">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11、支持组网拓扑自动生成和更新，拓扑中清晰展示网络设备、终端、链路状态、流量、相连端口、WAN站点连接，支持基于拓扑的交互式运维管理，如详情查看、告警信息、设备配置下发、诊断工具、表项查询等。</w:t>
            </w:r>
          </w:p>
        </w:tc>
      </w:tr>
      <w:tr w14:paraId="2FF7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noWrap/>
            <w:vAlign w:val="center"/>
          </w:tcPr>
          <w:p w14:paraId="3B0E0314">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配置要求</w:t>
            </w:r>
          </w:p>
        </w:tc>
        <w:tc>
          <w:tcPr>
            <w:tcW w:w="6401" w:type="dxa"/>
            <w:noWrap/>
            <w:vAlign w:val="bottom"/>
          </w:tcPr>
          <w:p w14:paraId="0AE2EB5F">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12、单套实配：配置PON管理授权≥1850，AP管理授权≥1600，网络设备管理授权≥20，含配套硬件服务器。</w:t>
            </w:r>
          </w:p>
        </w:tc>
      </w:tr>
      <w:bookmarkEnd w:id="7"/>
    </w:tbl>
    <w:p w14:paraId="39475901">
      <w:pPr>
        <w:spacing w:line="0" w:lineRule="atLeast"/>
        <w:outlineLvl w:val="1"/>
        <w:rPr>
          <w:rFonts w:hint="default" w:ascii="Times New Roman" w:hAnsi="Times New Roman" w:eastAsia="方正仿宋_GBK" w:cs="Times New Roman"/>
          <w:b w:val="0"/>
          <w:bCs/>
          <w:sz w:val="32"/>
          <w:szCs w:val="32"/>
          <w:lang w:eastAsia="zh-CN"/>
        </w:rPr>
      </w:pPr>
    </w:p>
    <w:p w14:paraId="31D32E69">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4 宿舍区运维数据分析平台1套</w:t>
      </w:r>
    </w:p>
    <w:tbl>
      <w:tblPr>
        <w:tblStyle w:val="9"/>
        <w:tblW w:w="768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6434"/>
      </w:tblGrid>
      <w:tr w14:paraId="25D3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49" w:type="dxa"/>
            <w:noWrap w:val="0"/>
            <w:vAlign w:val="center"/>
          </w:tcPr>
          <w:p w14:paraId="717EB870">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434" w:type="dxa"/>
            <w:noWrap w:val="0"/>
            <w:vAlign w:val="center"/>
          </w:tcPr>
          <w:p w14:paraId="68C7F730">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3DE0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shd w:val="clear" w:color="000000" w:fill="FFFFFF"/>
            <w:noWrap/>
            <w:vAlign w:val="center"/>
          </w:tcPr>
          <w:p w14:paraId="3100CE96">
            <w:pPr>
              <w:widowControl/>
              <w:jc w:val="center"/>
              <w:rPr>
                <w:rFonts w:hint="default" w:ascii="Times New Roman" w:hAnsi="Times New Roman" w:cs="Times New Roman"/>
                <w:sz w:val="21"/>
                <w:szCs w:val="21"/>
              </w:rPr>
            </w:pPr>
            <w:bookmarkStart w:id="8" w:name="_Hlk216270697"/>
            <w:r>
              <w:rPr>
                <w:rFonts w:hint="default" w:ascii="Times New Roman" w:hAnsi="Times New Roman" w:cs="Times New Roman"/>
                <w:sz w:val="21"/>
                <w:szCs w:val="21"/>
              </w:rPr>
              <w:t>异地容灾</w:t>
            </w:r>
          </w:p>
        </w:tc>
        <w:tc>
          <w:tcPr>
            <w:tcW w:w="6434" w:type="dxa"/>
            <w:noWrap/>
            <w:vAlign w:val="bottom"/>
          </w:tcPr>
          <w:p w14:paraId="65AB6262">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1、支持自动倒换（三方站点仲裁）、手动倒换异地容灾部署。</w:t>
            </w:r>
          </w:p>
        </w:tc>
      </w:tr>
      <w:tr w14:paraId="7F94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restart"/>
            <w:noWrap/>
            <w:vAlign w:val="center"/>
          </w:tcPr>
          <w:p w14:paraId="05CD172E">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数据采集</w:t>
            </w:r>
          </w:p>
        </w:tc>
        <w:tc>
          <w:tcPr>
            <w:tcW w:w="6434" w:type="dxa"/>
            <w:noWrap/>
            <w:vAlign w:val="bottom"/>
          </w:tcPr>
          <w:p w14:paraId="404AE2C8">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2、支持通过Telemetry采集数据，支持GRPC协议。</w:t>
            </w:r>
          </w:p>
        </w:tc>
      </w:tr>
      <w:tr w14:paraId="3EEC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continue"/>
            <w:noWrap w:val="0"/>
            <w:vAlign w:val="center"/>
          </w:tcPr>
          <w:p w14:paraId="28451565">
            <w:pPr>
              <w:widowControl/>
              <w:jc w:val="center"/>
              <w:rPr>
                <w:rFonts w:hint="default" w:ascii="Times New Roman" w:hAnsi="Times New Roman" w:cs="Times New Roman"/>
                <w:sz w:val="21"/>
                <w:szCs w:val="21"/>
              </w:rPr>
            </w:pPr>
          </w:p>
        </w:tc>
        <w:tc>
          <w:tcPr>
            <w:tcW w:w="6434" w:type="dxa"/>
            <w:noWrap/>
            <w:vAlign w:val="bottom"/>
          </w:tcPr>
          <w:p w14:paraId="62A18AF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3、支持NetStream采样获取流量信息进行统计，并将统计信息封装成NetStream报文发送给系统做进一步的分析和可视化展示。</w:t>
            </w:r>
          </w:p>
        </w:tc>
      </w:tr>
      <w:tr w14:paraId="67D8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noWrap/>
            <w:vAlign w:val="center"/>
          </w:tcPr>
          <w:p w14:paraId="00D62E81">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网络健康视图</w:t>
            </w:r>
          </w:p>
        </w:tc>
        <w:tc>
          <w:tcPr>
            <w:tcW w:w="6434" w:type="dxa"/>
            <w:noWrap/>
            <w:vAlign w:val="bottom"/>
          </w:tcPr>
          <w:p w14:paraId="64E6BD3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4、基于网络健康视图叠加呈现KPI指标数据，提供实时监控、历史回溯监控能力，网络故障主动推送。</w:t>
            </w:r>
          </w:p>
        </w:tc>
      </w:tr>
      <w:tr w14:paraId="6724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noWrap/>
            <w:vAlign w:val="center"/>
          </w:tcPr>
          <w:p w14:paraId="0B3D7F29">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无线故障定位</w:t>
            </w:r>
          </w:p>
        </w:tc>
        <w:tc>
          <w:tcPr>
            <w:tcW w:w="6434" w:type="dxa"/>
            <w:noWrap/>
            <w:vAlign w:val="bottom"/>
          </w:tcPr>
          <w:p w14:paraId="44C72086">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5、支持连接、空口性能、漫游三大类共16个无线群障问题的智能识别帮忙管理员主动识别出网络中可能存在的问题，并提供问题或事件列表。AI算法识别群障问题，自动分析根因，给出修复建议。</w:t>
            </w:r>
          </w:p>
        </w:tc>
      </w:tr>
      <w:tr w14:paraId="3FAD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noWrap/>
            <w:vAlign w:val="center"/>
          </w:tcPr>
          <w:p w14:paraId="4B25235D">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有线故障定位</w:t>
            </w:r>
          </w:p>
        </w:tc>
        <w:tc>
          <w:tcPr>
            <w:tcW w:w="6434" w:type="dxa"/>
            <w:noWrap/>
            <w:vAlign w:val="bottom"/>
          </w:tcPr>
          <w:p w14:paraId="2A0D0E00">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6、支持设备环境、设备容量、网络性能、网络状态和网络协议五大类120+有线类问题的智能识别，提供问题列表，以及根因分析。</w:t>
            </w:r>
          </w:p>
        </w:tc>
      </w:tr>
      <w:tr w14:paraId="6747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noWrap/>
            <w:vAlign w:val="center"/>
          </w:tcPr>
          <w:p w14:paraId="6809F188">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智能调优</w:t>
            </w:r>
          </w:p>
        </w:tc>
        <w:tc>
          <w:tcPr>
            <w:tcW w:w="6434" w:type="dxa"/>
            <w:noWrap/>
            <w:vAlign w:val="bottom"/>
          </w:tcPr>
          <w:p w14:paraId="3CC3DCD0">
            <w:pPr>
              <w:widowControl/>
              <w:jc w:val="left"/>
              <w:rPr>
                <w:rFonts w:hint="default" w:ascii="Times New Roman" w:hAnsi="Times New Roman" w:cs="Times New Roman"/>
                <w:sz w:val="21"/>
                <w:szCs w:val="21"/>
              </w:rPr>
            </w:pPr>
            <w:r>
              <w:rPr>
                <w:rFonts w:hint="default" w:ascii="Times New Roman" w:hAnsi="Times New Roman" w:cs="Times New Roman"/>
                <w:sz w:val="21"/>
                <w:szCs w:val="21"/>
              </w:rPr>
              <w:t>7、零人工投入，AI加持面向无线网络容量、漫游、干扰、覆盖四大天坑自动调优，包含容量调优、漫游调优、干扰调优、覆盖调优。</w:t>
            </w:r>
          </w:p>
        </w:tc>
      </w:tr>
      <w:tr w14:paraId="3780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restart"/>
            <w:noWrap/>
            <w:vAlign w:val="center"/>
          </w:tcPr>
          <w:p w14:paraId="3680851D">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用户体验视图</w:t>
            </w:r>
          </w:p>
        </w:tc>
        <w:tc>
          <w:tcPr>
            <w:tcW w:w="6434" w:type="dxa"/>
            <w:noWrap/>
            <w:vAlign w:val="bottom"/>
          </w:tcPr>
          <w:p w14:paraId="2919803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▲8、对用户网络旅程回放，基于用户体验评估、VIP用户体验评估。支持在空间视图和设备拓扑视图下分别展示用户的位置，提供官网链接及截图证明。</w:t>
            </w:r>
          </w:p>
        </w:tc>
      </w:tr>
      <w:tr w14:paraId="6C37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continue"/>
            <w:noWrap w:val="0"/>
            <w:vAlign w:val="center"/>
          </w:tcPr>
          <w:p w14:paraId="3049EC86">
            <w:pPr>
              <w:widowControl/>
              <w:jc w:val="center"/>
              <w:rPr>
                <w:rFonts w:hint="default" w:ascii="Times New Roman" w:hAnsi="Times New Roman" w:cs="Times New Roman"/>
                <w:sz w:val="21"/>
                <w:szCs w:val="21"/>
              </w:rPr>
            </w:pPr>
          </w:p>
        </w:tc>
        <w:tc>
          <w:tcPr>
            <w:tcW w:w="6434" w:type="dxa"/>
            <w:noWrap/>
            <w:vAlign w:val="bottom"/>
          </w:tcPr>
          <w:p w14:paraId="4414D411">
            <w:pPr>
              <w:widowControl/>
              <w:jc w:val="left"/>
              <w:rPr>
                <w:rFonts w:hint="default" w:ascii="Times New Roman" w:hAnsi="Times New Roman" w:cs="Times New Roman"/>
                <w:sz w:val="21"/>
                <w:szCs w:val="21"/>
              </w:rPr>
            </w:pPr>
            <w:r>
              <w:rPr>
                <w:rFonts w:hint="default" w:ascii="Times New Roman" w:hAnsi="Times New Roman" w:cs="Times New Roman"/>
                <w:sz w:val="21"/>
                <w:szCs w:val="21"/>
              </w:rPr>
              <w:t>9、支持基于所有用户接入的关联、认证（802.1x、Portal、MAC）、DHCP三阶段协议级别的过程回放能力。提供用户接入过程问题的精细化分析，并提供用户接入失败的根因与排障建议。</w:t>
            </w:r>
          </w:p>
        </w:tc>
      </w:tr>
      <w:tr w14:paraId="005D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restart"/>
            <w:noWrap/>
            <w:vAlign w:val="center"/>
          </w:tcPr>
          <w:p w14:paraId="51387BDE">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应用体验视图</w:t>
            </w:r>
          </w:p>
        </w:tc>
        <w:tc>
          <w:tcPr>
            <w:tcW w:w="6434" w:type="dxa"/>
            <w:noWrap/>
            <w:vAlign w:val="bottom"/>
          </w:tcPr>
          <w:p w14:paraId="05A9CAC2">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10、基于地图查看应用全流路径还原，应用网络故障定界和根因关联分析，逐流呈现应用丢包位置。支持音视频会议重保。</w:t>
            </w:r>
          </w:p>
        </w:tc>
      </w:tr>
      <w:tr w14:paraId="5F09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vMerge w:val="continue"/>
            <w:noWrap w:val="0"/>
            <w:vAlign w:val="center"/>
          </w:tcPr>
          <w:p w14:paraId="4F787797">
            <w:pPr>
              <w:widowControl/>
              <w:jc w:val="center"/>
              <w:rPr>
                <w:rFonts w:hint="default" w:ascii="Times New Roman" w:hAnsi="Times New Roman" w:cs="Times New Roman"/>
                <w:sz w:val="21"/>
                <w:szCs w:val="21"/>
              </w:rPr>
            </w:pPr>
          </w:p>
        </w:tc>
        <w:tc>
          <w:tcPr>
            <w:tcW w:w="6434" w:type="dxa"/>
            <w:noWrap/>
            <w:vAlign w:val="bottom"/>
          </w:tcPr>
          <w:p w14:paraId="2D29B218">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11、AP、WAC、交换机基于DPI能力支持预置识别库和自定义规则应用识别，覆盖1000+主流应用。预置应用识别库规格为250+（AP）、1500（WAC/LSW）、6000+（WAC/LSW）三种。</w:t>
            </w:r>
          </w:p>
        </w:tc>
      </w:tr>
      <w:tr w14:paraId="4558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9" w:type="dxa"/>
            <w:noWrap/>
            <w:vAlign w:val="center"/>
          </w:tcPr>
          <w:p w14:paraId="7CB4D09B">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配置要求</w:t>
            </w:r>
          </w:p>
        </w:tc>
        <w:tc>
          <w:tcPr>
            <w:tcW w:w="6434" w:type="dxa"/>
            <w:noWrap/>
            <w:vAlign w:val="bottom"/>
          </w:tcPr>
          <w:p w14:paraId="1EB85BEF">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12、单套实配：配置WLAN网络智能分析授权≥1600，交换机网络智能分析授权≥20，含配套硬件服务器。</w:t>
            </w:r>
          </w:p>
        </w:tc>
      </w:tr>
      <w:bookmarkEnd w:id="8"/>
    </w:tbl>
    <w:p w14:paraId="4203F746">
      <w:pPr>
        <w:widowControl/>
        <w:rPr>
          <w:rFonts w:hint="default" w:ascii="Times New Roman" w:hAnsi="Times New Roman" w:cs="Times New Roman"/>
        </w:rPr>
      </w:pPr>
    </w:p>
    <w:p w14:paraId="289C4843">
      <w:pPr>
        <w:spacing w:line="0" w:lineRule="atLeast"/>
        <w:outlineLvl w:val="1"/>
        <w:rPr>
          <w:rFonts w:hint="default" w:ascii="Times New Roman" w:hAnsi="Times New Roman" w:eastAsia="方正仿宋_GBK" w:cs="Times New Roman"/>
          <w:b w:val="0"/>
          <w:bCs/>
          <w:sz w:val="32"/>
          <w:szCs w:val="32"/>
          <w:lang w:eastAsia="zh-CN"/>
        </w:rPr>
      </w:pPr>
    </w:p>
    <w:p w14:paraId="1C5ECDAD">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5 2比16分光器126台</w:t>
      </w:r>
    </w:p>
    <w:tbl>
      <w:tblPr>
        <w:tblStyle w:val="9"/>
        <w:tblW w:w="7700" w:type="dxa"/>
        <w:tblInd w:w="118" w:type="dxa"/>
        <w:tblLayout w:type="fixed"/>
        <w:tblCellMar>
          <w:top w:w="0" w:type="dxa"/>
          <w:left w:w="108" w:type="dxa"/>
          <w:bottom w:w="0" w:type="dxa"/>
          <w:right w:w="108" w:type="dxa"/>
        </w:tblCellMar>
      </w:tblPr>
      <w:tblGrid>
        <w:gridCol w:w="1266"/>
        <w:gridCol w:w="6434"/>
      </w:tblGrid>
      <w:tr w14:paraId="227C1C46">
        <w:tblPrEx>
          <w:tblCellMar>
            <w:top w:w="0" w:type="dxa"/>
            <w:left w:w="108" w:type="dxa"/>
            <w:bottom w:w="0" w:type="dxa"/>
            <w:right w:w="108" w:type="dxa"/>
          </w:tblCellMar>
        </w:tblPrEx>
        <w:trPr>
          <w:trHeight w:val="315" w:hRule="atLeast"/>
        </w:trPr>
        <w:tc>
          <w:tcPr>
            <w:tcW w:w="1266" w:type="dxa"/>
            <w:tcBorders>
              <w:top w:val="single" w:color="auto" w:sz="4" w:space="0"/>
              <w:left w:val="single" w:color="auto" w:sz="4" w:space="0"/>
              <w:bottom w:val="single" w:color="auto" w:sz="4" w:space="0"/>
              <w:right w:val="single" w:color="auto" w:sz="4" w:space="0"/>
            </w:tcBorders>
            <w:noWrap w:val="0"/>
            <w:vAlign w:val="center"/>
          </w:tcPr>
          <w:p w14:paraId="6262399C">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434" w:type="dxa"/>
            <w:tcBorders>
              <w:top w:val="single" w:color="auto" w:sz="4" w:space="0"/>
              <w:left w:val="nil"/>
              <w:bottom w:val="single" w:color="auto" w:sz="4" w:space="0"/>
              <w:right w:val="single" w:color="auto" w:sz="4" w:space="0"/>
            </w:tcBorders>
            <w:noWrap w:val="0"/>
            <w:vAlign w:val="center"/>
          </w:tcPr>
          <w:p w14:paraId="241B85D2">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6F49347A">
        <w:tblPrEx>
          <w:tblCellMar>
            <w:top w:w="0" w:type="dxa"/>
            <w:left w:w="108" w:type="dxa"/>
            <w:bottom w:w="0" w:type="dxa"/>
            <w:right w:w="108" w:type="dxa"/>
          </w:tblCellMar>
        </w:tblPrEx>
        <w:trPr>
          <w:trHeight w:val="278" w:hRule="atLeast"/>
        </w:trPr>
        <w:tc>
          <w:tcPr>
            <w:tcW w:w="1266" w:type="dxa"/>
            <w:tcBorders>
              <w:top w:val="nil"/>
              <w:left w:val="single" w:color="auto" w:sz="4" w:space="0"/>
              <w:bottom w:val="single" w:color="auto" w:sz="4" w:space="0"/>
              <w:right w:val="single" w:color="auto" w:sz="4" w:space="0"/>
            </w:tcBorders>
            <w:noWrap/>
            <w:vAlign w:val="bottom"/>
          </w:tcPr>
          <w:p w14:paraId="58D37532">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434" w:type="dxa"/>
            <w:tcBorders>
              <w:top w:val="nil"/>
              <w:left w:val="nil"/>
              <w:bottom w:val="single" w:color="auto" w:sz="4" w:space="0"/>
              <w:right w:val="single" w:color="auto" w:sz="4" w:space="0"/>
            </w:tcBorders>
            <w:noWrap/>
            <w:vAlign w:val="bottom"/>
          </w:tcPr>
          <w:p w14:paraId="6C5B9148">
            <w:pPr>
              <w:widowControl/>
              <w:jc w:val="left"/>
              <w:rPr>
                <w:rFonts w:hint="default" w:ascii="Times New Roman" w:hAnsi="Times New Roman" w:cs="Times New Roman"/>
                <w:sz w:val="21"/>
                <w:szCs w:val="21"/>
              </w:rPr>
            </w:pPr>
            <w:r>
              <w:rPr>
                <w:rFonts w:hint="default" w:ascii="Times New Roman" w:hAnsi="Times New Roman" w:cs="Times New Roman"/>
                <w:sz w:val="21"/>
                <w:szCs w:val="21"/>
              </w:rPr>
              <w:t>盒式封装光分路器-2:16-均分</w:t>
            </w:r>
          </w:p>
        </w:tc>
      </w:tr>
    </w:tbl>
    <w:p w14:paraId="6BA7E436">
      <w:pPr>
        <w:spacing w:line="0" w:lineRule="atLeast"/>
        <w:outlineLvl w:val="1"/>
        <w:rPr>
          <w:rFonts w:hint="default" w:ascii="Times New Roman" w:hAnsi="Times New Roman" w:eastAsia="方正仿宋_GBK" w:cs="Times New Roman"/>
          <w:b w:val="0"/>
          <w:bCs/>
          <w:sz w:val="32"/>
          <w:szCs w:val="32"/>
          <w:lang w:eastAsia="zh-CN"/>
        </w:rPr>
      </w:pPr>
    </w:p>
    <w:p w14:paraId="71C5C172">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 xml:space="preserve">6 </w:t>
      </w:r>
      <w:bookmarkStart w:id="9" w:name="_Hlk216345578"/>
      <w:r>
        <w:rPr>
          <w:rFonts w:hint="default" w:ascii="Times New Roman" w:hAnsi="Times New Roman" w:eastAsia="方正仿宋_GBK" w:cs="Times New Roman"/>
          <w:b w:val="0"/>
          <w:bCs/>
          <w:sz w:val="32"/>
          <w:szCs w:val="32"/>
          <w:lang w:eastAsia="zh-CN"/>
        </w:rPr>
        <w:t>8口XGS-PON POE ONU 1672台</w:t>
      </w:r>
      <w:bookmarkEnd w:id="9"/>
    </w:p>
    <w:tbl>
      <w:tblPr>
        <w:tblStyle w:val="9"/>
        <w:tblW w:w="4507" w:type="pct"/>
        <w:tblInd w:w="135" w:type="dxa"/>
        <w:tblLayout w:type="fixed"/>
        <w:tblCellMar>
          <w:top w:w="0" w:type="dxa"/>
          <w:left w:w="108" w:type="dxa"/>
          <w:bottom w:w="0" w:type="dxa"/>
          <w:right w:w="108" w:type="dxa"/>
        </w:tblCellMar>
      </w:tblPr>
      <w:tblGrid>
        <w:gridCol w:w="1231"/>
        <w:gridCol w:w="6451"/>
      </w:tblGrid>
      <w:tr w14:paraId="2530CE8E">
        <w:tblPrEx>
          <w:tblCellMar>
            <w:top w:w="0" w:type="dxa"/>
            <w:left w:w="108" w:type="dxa"/>
            <w:bottom w:w="0" w:type="dxa"/>
            <w:right w:w="108" w:type="dxa"/>
          </w:tblCellMar>
        </w:tblPrEx>
        <w:trPr>
          <w:trHeight w:val="315"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14:paraId="445BD2F9">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4198" w:type="pct"/>
            <w:tcBorders>
              <w:top w:val="single" w:color="auto" w:sz="4" w:space="0"/>
              <w:left w:val="nil"/>
              <w:bottom w:val="single" w:color="auto" w:sz="4" w:space="0"/>
              <w:right w:val="single" w:color="auto" w:sz="4" w:space="0"/>
            </w:tcBorders>
            <w:noWrap w:val="0"/>
            <w:vAlign w:val="center"/>
          </w:tcPr>
          <w:p w14:paraId="08F96495">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0FF948D4">
        <w:tblPrEx>
          <w:tblCellMar>
            <w:top w:w="0" w:type="dxa"/>
            <w:left w:w="108" w:type="dxa"/>
            <w:bottom w:w="0" w:type="dxa"/>
            <w:right w:w="108" w:type="dxa"/>
          </w:tblCellMar>
        </w:tblPrEx>
        <w:trPr>
          <w:trHeight w:val="278" w:hRule="atLeast"/>
        </w:trPr>
        <w:tc>
          <w:tcPr>
            <w:tcW w:w="801" w:type="pct"/>
            <w:vMerge w:val="restart"/>
            <w:tcBorders>
              <w:top w:val="nil"/>
              <w:left w:val="single" w:color="auto" w:sz="4" w:space="0"/>
              <w:bottom w:val="single" w:color="auto" w:sz="4" w:space="0"/>
              <w:right w:val="single" w:color="auto" w:sz="4" w:space="0"/>
            </w:tcBorders>
            <w:noWrap/>
            <w:vAlign w:val="center"/>
          </w:tcPr>
          <w:p w14:paraId="2977832E">
            <w:pPr>
              <w:widowControl/>
              <w:jc w:val="center"/>
              <w:rPr>
                <w:rFonts w:hint="default" w:ascii="Times New Roman" w:hAnsi="Times New Roman" w:cs="Times New Roman"/>
                <w:sz w:val="21"/>
                <w:szCs w:val="21"/>
              </w:rPr>
            </w:pPr>
            <w:bookmarkStart w:id="10" w:name="_Hlk216271153"/>
            <w:r>
              <w:rPr>
                <w:rFonts w:hint="default" w:ascii="Times New Roman" w:hAnsi="Times New Roman" w:cs="Times New Roman"/>
                <w:sz w:val="21"/>
                <w:szCs w:val="21"/>
              </w:rPr>
              <w:t>整机性能和硬件要求</w:t>
            </w:r>
          </w:p>
        </w:tc>
        <w:tc>
          <w:tcPr>
            <w:tcW w:w="4198" w:type="pct"/>
            <w:tcBorders>
              <w:top w:val="nil"/>
              <w:left w:val="nil"/>
              <w:bottom w:val="single" w:color="auto" w:sz="4" w:space="0"/>
              <w:right w:val="single" w:color="auto" w:sz="4" w:space="0"/>
            </w:tcBorders>
            <w:noWrap/>
            <w:vAlign w:val="bottom"/>
          </w:tcPr>
          <w:p w14:paraId="0056CB1F">
            <w:pPr>
              <w:widowControl/>
              <w:jc w:val="left"/>
              <w:rPr>
                <w:rFonts w:hint="default" w:ascii="Times New Roman" w:hAnsi="Times New Roman" w:cs="Times New Roman"/>
                <w:sz w:val="21"/>
                <w:szCs w:val="21"/>
              </w:rPr>
            </w:pPr>
            <w:bookmarkStart w:id="11" w:name="_Hlk216345605"/>
            <w:r>
              <w:rPr>
                <w:rFonts w:hint="default" w:ascii="Times New Roman" w:hAnsi="Times New Roman" w:cs="Times New Roman"/>
                <w:sz w:val="21"/>
                <w:szCs w:val="21"/>
              </w:rPr>
              <w:t>★1、ONU采用XGS-PON技术，上行</w:t>
            </w:r>
            <w:bookmarkStart w:id="12" w:name="_Hlk216425747"/>
            <w:r>
              <w:rPr>
                <w:rFonts w:hint="default" w:ascii="Times New Roman" w:hAnsi="Times New Roman" w:cs="Times New Roman"/>
                <w:sz w:val="21"/>
                <w:szCs w:val="21"/>
              </w:rPr>
              <w:t>XGS-PON接口</w:t>
            </w:r>
            <w:bookmarkEnd w:id="12"/>
            <w:r>
              <w:rPr>
                <w:rFonts w:hint="default" w:ascii="Times New Roman" w:hAnsi="Times New Roman" w:cs="Times New Roman"/>
                <w:sz w:val="21"/>
                <w:szCs w:val="21"/>
              </w:rPr>
              <w:t>≥1,下行GE接口（支持PoE+）≥8，整机POE供电功率≥120W，提供官网链接及截图证明。</w:t>
            </w:r>
            <w:bookmarkEnd w:id="11"/>
          </w:p>
        </w:tc>
      </w:tr>
      <w:tr w14:paraId="2FF2652B">
        <w:tblPrEx>
          <w:tblCellMar>
            <w:top w:w="0" w:type="dxa"/>
            <w:left w:w="108" w:type="dxa"/>
            <w:bottom w:w="0" w:type="dxa"/>
            <w:right w:w="108" w:type="dxa"/>
          </w:tblCellMar>
        </w:tblPrEx>
        <w:trPr>
          <w:trHeight w:val="278" w:hRule="atLeast"/>
        </w:trPr>
        <w:tc>
          <w:tcPr>
            <w:tcW w:w="801" w:type="pct"/>
            <w:vMerge w:val="continue"/>
            <w:tcBorders>
              <w:top w:val="nil"/>
              <w:left w:val="single" w:color="auto" w:sz="4" w:space="0"/>
              <w:bottom w:val="single" w:color="auto" w:sz="4" w:space="0"/>
              <w:right w:val="single" w:color="auto" w:sz="4" w:space="0"/>
            </w:tcBorders>
            <w:noWrap w:val="0"/>
            <w:vAlign w:val="center"/>
          </w:tcPr>
          <w:p w14:paraId="0CEEB327">
            <w:pPr>
              <w:widowControl/>
              <w:jc w:val="center"/>
              <w:rPr>
                <w:rFonts w:hint="default" w:ascii="Times New Roman" w:hAnsi="Times New Roman" w:cs="Times New Roman"/>
                <w:sz w:val="21"/>
                <w:szCs w:val="21"/>
              </w:rPr>
            </w:pPr>
          </w:p>
        </w:tc>
        <w:tc>
          <w:tcPr>
            <w:tcW w:w="4198" w:type="pct"/>
            <w:tcBorders>
              <w:top w:val="nil"/>
              <w:left w:val="nil"/>
              <w:bottom w:val="single" w:color="auto" w:sz="4" w:space="0"/>
              <w:right w:val="single" w:color="auto" w:sz="4" w:space="0"/>
            </w:tcBorders>
            <w:noWrap/>
            <w:vAlign w:val="bottom"/>
          </w:tcPr>
          <w:p w14:paraId="53F7E6D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▲2、设备关键芯片为国产芯片，提供具备CNAS或CMA认证的第三方测试报告证明。</w:t>
            </w:r>
          </w:p>
        </w:tc>
      </w:tr>
      <w:tr w14:paraId="2AC7BF1A">
        <w:tblPrEx>
          <w:tblCellMar>
            <w:top w:w="0" w:type="dxa"/>
            <w:left w:w="108" w:type="dxa"/>
            <w:bottom w:w="0" w:type="dxa"/>
            <w:right w:w="108" w:type="dxa"/>
          </w:tblCellMar>
        </w:tblPrEx>
        <w:trPr>
          <w:trHeight w:val="278" w:hRule="atLeast"/>
        </w:trPr>
        <w:tc>
          <w:tcPr>
            <w:tcW w:w="801" w:type="pct"/>
            <w:vMerge w:val="restart"/>
            <w:tcBorders>
              <w:top w:val="single" w:color="auto" w:sz="4" w:space="0"/>
              <w:left w:val="single" w:color="auto" w:sz="4" w:space="0"/>
              <w:bottom w:val="single" w:color="auto" w:sz="4" w:space="0"/>
              <w:right w:val="single" w:color="auto" w:sz="4" w:space="0"/>
            </w:tcBorders>
            <w:noWrap/>
            <w:vAlign w:val="center"/>
          </w:tcPr>
          <w:p w14:paraId="20C3E6AB">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软件特性</w:t>
            </w:r>
          </w:p>
        </w:tc>
        <w:tc>
          <w:tcPr>
            <w:tcW w:w="4198" w:type="pct"/>
            <w:tcBorders>
              <w:top w:val="single" w:color="auto" w:sz="4" w:space="0"/>
              <w:left w:val="nil"/>
              <w:bottom w:val="single" w:color="auto" w:sz="4" w:space="0"/>
              <w:right w:val="single" w:color="auto" w:sz="4" w:space="0"/>
            </w:tcBorders>
            <w:noWrap/>
            <w:vAlign w:val="bottom"/>
          </w:tcPr>
          <w:p w14:paraId="33538DBC">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3、支持type B单归属和双归属保护，提供官网链接及截图证明。</w:t>
            </w:r>
          </w:p>
        </w:tc>
      </w:tr>
      <w:tr w14:paraId="5CE44B44">
        <w:tblPrEx>
          <w:tblCellMar>
            <w:top w:w="0" w:type="dxa"/>
            <w:left w:w="108" w:type="dxa"/>
            <w:bottom w:w="0" w:type="dxa"/>
            <w:right w:w="108" w:type="dxa"/>
          </w:tblCellMar>
        </w:tblPrEx>
        <w:trPr>
          <w:trHeight w:val="278" w:hRule="atLeast"/>
        </w:trPr>
        <w:tc>
          <w:tcPr>
            <w:tcW w:w="801" w:type="pct"/>
            <w:vMerge w:val="continue"/>
            <w:tcBorders>
              <w:top w:val="single" w:color="auto" w:sz="4" w:space="0"/>
              <w:left w:val="single" w:color="auto" w:sz="4" w:space="0"/>
              <w:bottom w:val="single" w:color="auto" w:sz="4" w:space="0"/>
              <w:right w:val="single" w:color="auto" w:sz="4" w:space="0"/>
            </w:tcBorders>
            <w:noWrap w:val="0"/>
            <w:vAlign w:val="center"/>
          </w:tcPr>
          <w:p w14:paraId="07D83DB4">
            <w:pPr>
              <w:widowControl/>
              <w:jc w:val="center"/>
              <w:rPr>
                <w:rFonts w:hint="default" w:ascii="Times New Roman" w:hAnsi="Times New Roman" w:cs="Times New Roman"/>
                <w:sz w:val="21"/>
                <w:szCs w:val="21"/>
              </w:rPr>
            </w:pPr>
          </w:p>
        </w:tc>
        <w:tc>
          <w:tcPr>
            <w:tcW w:w="4198" w:type="pct"/>
            <w:tcBorders>
              <w:top w:val="single" w:color="auto" w:sz="4" w:space="0"/>
              <w:left w:val="nil"/>
              <w:bottom w:val="single" w:color="auto" w:sz="4" w:space="0"/>
              <w:right w:val="single" w:color="auto" w:sz="4" w:space="0"/>
            </w:tcBorders>
            <w:noWrap/>
            <w:vAlign w:val="bottom"/>
          </w:tcPr>
          <w:p w14:paraId="177E14F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4、支持802.1X、ARP 防攻击、静态MAC 地址绑定；</w:t>
            </w:r>
          </w:p>
        </w:tc>
      </w:tr>
      <w:tr w14:paraId="524A13F4">
        <w:tblPrEx>
          <w:tblCellMar>
            <w:top w:w="0" w:type="dxa"/>
            <w:left w:w="108" w:type="dxa"/>
            <w:bottom w:w="0" w:type="dxa"/>
            <w:right w:w="108" w:type="dxa"/>
          </w:tblCellMar>
        </w:tblPrEx>
        <w:trPr>
          <w:trHeight w:val="278" w:hRule="atLeast"/>
        </w:trPr>
        <w:tc>
          <w:tcPr>
            <w:tcW w:w="801" w:type="pct"/>
            <w:vMerge w:val="continue"/>
            <w:tcBorders>
              <w:top w:val="single" w:color="auto" w:sz="4" w:space="0"/>
              <w:left w:val="single" w:color="auto" w:sz="4" w:space="0"/>
              <w:bottom w:val="single" w:color="auto" w:sz="4" w:space="0"/>
              <w:right w:val="single" w:color="auto" w:sz="4" w:space="0"/>
            </w:tcBorders>
            <w:noWrap w:val="0"/>
            <w:vAlign w:val="center"/>
          </w:tcPr>
          <w:p w14:paraId="7D03CD7F">
            <w:pPr>
              <w:widowControl/>
              <w:jc w:val="center"/>
              <w:rPr>
                <w:rFonts w:hint="default" w:ascii="Times New Roman" w:hAnsi="Times New Roman" w:cs="Times New Roman"/>
                <w:sz w:val="21"/>
                <w:szCs w:val="21"/>
              </w:rPr>
            </w:pPr>
          </w:p>
        </w:tc>
        <w:tc>
          <w:tcPr>
            <w:tcW w:w="4198" w:type="pct"/>
            <w:tcBorders>
              <w:top w:val="single" w:color="auto" w:sz="4" w:space="0"/>
              <w:left w:val="nil"/>
              <w:bottom w:val="single" w:color="auto" w:sz="4" w:space="0"/>
              <w:right w:val="single" w:color="auto" w:sz="4" w:space="0"/>
            </w:tcBorders>
            <w:noWrap/>
            <w:vAlign w:val="bottom"/>
          </w:tcPr>
          <w:p w14:paraId="21D1512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5、支持流氓ONT检测和自律；</w:t>
            </w:r>
          </w:p>
        </w:tc>
      </w:tr>
      <w:tr w14:paraId="3E1D58FD">
        <w:tblPrEx>
          <w:tblCellMar>
            <w:top w:w="0" w:type="dxa"/>
            <w:left w:w="108" w:type="dxa"/>
            <w:bottom w:w="0" w:type="dxa"/>
            <w:right w:w="108" w:type="dxa"/>
          </w:tblCellMar>
        </w:tblPrEx>
        <w:trPr>
          <w:trHeight w:val="278" w:hRule="atLeast"/>
        </w:trPr>
        <w:tc>
          <w:tcPr>
            <w:tcW w:w="801" w:type="pct"/>
            <w:vMerge w:val="continue"/>
            <w:tcBorders>
              <w:top w:val="single" w:color="auto" w:sz="4" w:space="0"/>
              <w:left w:val="single" w:color="auto" w:sz="4" w:space="0"/>
              <w:bottom w:val="single" w:color="auto" w:sz="4" w:space="0"/>
              <w:right w:val="single" w:color="auto" w:sz="4" w:space="0"/>
            </w:tcBorders>
            <w:noWrap w:val="0"/>
            <w:vAlign w:val="center"/>
          </w:tcPr>
          <w:p w14:paraId="26233B08">
            <w:pPr>
              <w:widowControl/>
              <w:jc w:val="center"/>
              <w:rPr>
                <w:rFonts w:hint="default" w:ascii="Times New Roman" w:hAnsi="Times New Roman" w:cs="Times New Roman"/>
                <w:sz w:val="21"/>
                <w:szCs w:val="21"/>
              </w:rPr>
            </w:pPr>
          </w:p>
        </w:tc>
        <w:tc>
          <w:tcPr>
            <w:tcW w:w="4198" w:type="pct"/>
            <w:tcBorders>
              <w:top w:val="single" w:color="auto" w:sz="4" w:space="0"/>
              <w:left w:val="nil"/>
              <w:bottom w:val="single" w:color="auto" w:sz="4" w:space="0"/>
              <w:right w:val="single" w:color="auto" w:sz="4" w:space="0"/>
            </w:tcBorders>
            <w:noWrap/>
            <w:vAlign w:val="bottom"/>
          </w:tcPr>
          <w:p w14:paraId="3AFD516E">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▲6、支持防 DoS 攻击功能，提供具备CNAS或CMA认证的第三方测试报告证明。</w:t>
            </w:r>
          </w:p>
        </w:tc>
      </w:tr>
      <w:bookmarkEnd w:id="10"/>
    </w:tbl>
    <w:p w14:paraId="44A58DCF">
      <w:pPr>
        <w:spacing w:line="0" w:lineRule="atLeast"/>
        <w:outlineLvl w:val="5"/>
        <w:rPr>
          <w:rFonts w:hint="default" w:ascii="Times New Roman" w:hAnsi="Times New Roman" w:cs="Times New Roman"/>
          <w:b/>
          <w:sz w:val="24"/>
          <w:szCs w:val="24"/>
        </w:rPr>
      </w:pPr>
    </w:p>
    <w:p w14:paraId="3E14A973">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 xml:space="preserve">7 </w:t>
      </w:r>
      <w:bookmarkStart w:id="13" w:name="_Hlk216345981"/>
      <w:r>
        <w:rPr>
          <w:rFonts w:hint="default" w:ascii="Times New Roman" w:hAnsi="Times New Roman" w:eastAsia="方正仿宋_GBK" w:cs="Times New Roman"/>
          <w:b w:val="0"/>
          <w:bCs/>
          <w:sz w:val="32"/>
          <w:szCs w:val="32"/>
          <w:lang w:eastAsia="zh-CN"/>
        </w:rPr>
        <w:t>24口XGS-PON POE ONU</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24</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台</w:t>
      </w:r>
      <w:bookmarkEnd w:id="13"/>
    </w:p>
    <w:tbl>
      <w:tblPr>
        <w:tblStyle w:val="9"/>
        <w:tblW w:w="7700" w:type="dxa"/>
        <w:tblInd w:w="118" w:type="dxa"/>
        <w:tblLayout w:type="fixed"/>
        <w:tblCellMar>
          <w:top w:w="0" w:type="dxa"/>
          <w:left w:w="108" w:type="dxa"/>
          <w:bottom w:w="0" w:type="dxa"/>
          <w:right w:w="108" w:type="dxa"/>
        </w:tblCellMar>
      </w:tblPr>
      <w:tblGrid>
        <w:gridCol w:w="1124"/>
        <w:gridCol w:w="6576"/>
      </w:tblGrid>
      <w:tr w14:paraId="25DEAFF1">
        <w:tblPrEx>
          <w:tblCellMar>
            <w:top w:w="0" w:type="dxa"/>
            <w:left w:w="108" w:type="dxa"/>
            <w:bottom w:w="0" w:type="dxa"/>
            <w:right w:w="108" w:type="dxa"/>
          </w:tblCellMar>
        </w:tblPrEx>
        <w:trPr>
          <w:trHeight w:val="315" w:hRule="atLeast"/>
        </w:trPr>
        <w:tc>
          <w:tcPr>
            <w:tcW w:w="1124" w:type="dxa"/>
            <w:tcBorders>
              <w:top w:val="single" w:color="auto" w:sz="4" w:space="0"/>
              <w:left w:val="single" w:color="auto" w:sz="4" w:space="0"/>
              <w:bottom w:val="single" w:color="auto" w:sz="4" w:space="0"/>
              <w:right w:val="single" w:color="auto" w:sz="4" w:space="0"/>
            </w:tcBorders>
            <w:noWrap w:val="0"/>
            <w:vAlign w:val="center"/>
          </w:tcPr>
          <w:p w14:paraId="2BE31268">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576" w:type="dxa"/>
            <w:tcBorders>
              <w:top w:val="single" w:color="auto" w:sz="4" w:space="0"/>
              <w:left w:val="nil"/>
              <w:bottom w:val="single" w:color="auto" w:sz="4" w:space="0"/>
              <w:right w:val="single" w:color="auto" w:sz="4" w:space="0"/>
            </w:tcBorders>
            <w:noWrap w:val="0"/>
            <w:vAlign w:val="center"/>
          </w:tcPr>
          <w:p w14:paraId="6FE22D41">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0585550C">
        <w:tblPrEx>
          <w:tblCellMar>
            <w:top w:w="0" w:type="dxa"/>
            <w:left w:w="108" w:type="dxa"/>
            <w:bottom w:w="0" w:type="dxa"/>
            <w:right w:w="108" w:type="dxa"/>
          </w:tblCellMar>
        </w:tblPrEx>
        <w:trPr>
          <w:trHeight w:val="278" w:hRule="atLeast"/>
        </w:trPr>
        <w:tc>
          <w:tcPr>
            <w:tcW w:w="1124" w:type="dxa"/>
            <w:vMerge w:val="restart"/>
            <w:tcBorders>
              <w:top w:val="nil"/>
              <w:left w:val="single" w:color="auto" w:sz="4" w:space="0"/>
              <w:bottom w:val="single" w:color="auto" w:sz="4" w:space="0"/>
              <w:right w:val="single" w:color="auto" w:sz="4" w:space="0"/>
            </w:tcBorders>
            <w:noWrap/>
            <w:vAlign w:val="center"/>
          </w:tcPr>
          <w:p w14:paraId="7250ABE7">
            <w:pPr>
              <w:widowControl/>
              <w:jc w:val="center"/>
              <w:rPr>
                <w:rFonts w:hint="default" w:ascii="Times New Roman" w:hAnsi="Times New Roman" w:cs="Times New Roman"/>
                <w:sz w:val="21"/>
                <w:szCs w:val="21"/>
              </w:rPr>
            </w:pPr>
            <w:bookmarkStart w:id="14" w:name="_Hlk216271346"/>
            <w:r>
              <w:rPr>
                <w:rFonts w:hint="default" w:ascii="Times New Roman" w:hAnsi="Times New Roman" w:cs="Times New Roman"/>
                <w:sz w:val="21"/>
                <w:szCs w:val="21"/>
              </w:rPr>
              <w:t>整机性能和硬件要求</w:t>
            </w:r>
          </w:p>
        </w:tc>
        <w:tc>
          <w:tcPr>
            <w:tcW w:w="6576" w:type="dxa"/>
            <w:tcBorders>
              <w:top w:val="nil"/>
              <w:left w:val="nil"/>
              <w:bottom w:val="single" w:color="auto" w:sz="4" w:space="0"/>
              <w:right w:val="single" w:color="auto" w:sz="4" w:space="0"/>
            </w:tcBorders>
            <w:noWrap/>
            <w:vAlign w:val="bottom"/>
          </w:tcPr>
          <w:p w14:paraId="6890BBC8">
            <w:pPr>
              <w:widowControl/>
              <w:jc w:val="left"/>
              <w:rPr>
                <w:rFonts w:hint="default" w:ascii="Times New Roman" w:hAnsi="Times New Roman" w:cs="Times New Roman"/>
                <w:sz w:val="21"/>
                <w:szCs w:val="21"/>
              </w:rPr>
            </w:pPr>
            <w:bookmarkStart w:id="15" w:name="_Hlk216346024"/>
            <w:r>
              <w:rPr>
                <w:rFonts w:hint="default" w:ascii="Times New Roman" w:hAnsi="Times New Roman" w:cs="Times New Roman"/>
                <w:sz w:val="21"/>
                <w:szCs w:val="21"/>
              </w:rPr>
              <w:t>★1、ONU采用XGS-PON技术，</w:t>
            </w:r>
            <w:bookmarkStart w:id="16" w:name="_Hlk216425875"/>
            <w:r>
              <w:rPr>
                <w:rFonts w:hint="default" w:ascii="Times New Roman" w:hAnsi="Times New Roman" w:cs="Times New Roman"/>
                <w:sz w:val="21"/>
                <w:szCs w:val="21"/>
              </w:rPr>
              <w:t>上行XGS-PON接口≥1</w:t>
            </w:r>
            <w:bookmarkEnd w:id="16"/>
            <w:r>
              <w:rPr>
                <w:rFonts w:hint="default" w:ascii="Times New Roman" w:hAnsi="Times New Roman" w:cs="Times New Roman"/>
                <w:sz w:val="21"/>
                <w:szCs w:val="21"/>
              </w:rPr>
              <w:t>,下行GE接口（支持PoE+）≥24，整机POE供电功率≥370W，提供官网链接及截图证明。</w:t>
            </w:r>
            <w:bookmarkEnd w:id="15"/>
          </w:p>
        </w:tc>
      </w:tr>
      <w:tr w14:paraId="1F2A017F">
        <w:tblPrEx>
          <w:tblCellMar>
            <w:top w:w="0" w:type="dxa"/>
            <w:left w:w="108" w:type="dxa"/>
            <w:bottom w:w="0" w:type="dxa"/>
            <w:right w:w="108" w:type="dxa"/>
          </w:tblCellMar>
        </w:tblPrEx>
        <w:trPr>
          <w:trHeight w:val="278" w:hRule="atLeast"/>
        </w:trPr>
        <w:tc>
          <w:tcPr>
            <w:tcW w:w="1124" w:type="dxa"/>
            <w:vMerge w:val="continue"/>
            <w:tcBorders>
              <w:top w:val="nil"/>
              <w:left w:val="single" w:color="auto" w:sz="4" w:space="0"/>
              <w:bottom w:val="single" w:color="auto" w:sz="4" w:space="0"/>
              <w:right w:val="single" w:color="auto" w:sz="4" w:space="0"/>
            </w:tcBorders>
            <w:noWrap w:val="0"/>
            <w:vAlign w:val="center"/>
          </w:tcPr>
          <w:p w14:paraId="68DFBB73">
            <w:pPr>
              <w:widowControl/>
              <w:jc w:val="center"/>
              <w:rPr>
                <w:rFonts w:hint="default" w:ascii="Times New Roman" w:hAnsi="Times New Roman" w:cs="Times New Roman"/>
                <w:sz w:val="21"/>
                <w:szCs w:val="21"/>
              </w:rPr>
            </w:pPr>
          </w:p>
        </w:tc>
        <w:tc>
          <w:tcPr>
            <w:tcW w:w="6576" w:type="dxa"/>
            <w:tcBorders>
              <w:top w:val="nil"/>
              <w:left w:val="nil"/>
              <w:bottom w:val="single" w:color="auto" w:sz="4" w:space="0"/>
              <w:right w:val="single" w:color="auto" w:sz="4" w:space="0"/>
            </w:tcBorders>
            <w:noWrap/>
            <w:vAlign w:val="bottom"/>
          </w:tcPr>
          <w:p w14:paraId="4F8E30A5">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▲2、设备关键芯片为国产芯片，提供具备CNAS或CMA认证的第三方测试报告证明。</w:t>
            </w:r>
          </w:p>
        </w:tc>
      </w:tr>
      <w:tr w14:paraId="7DC7B8EF">
        <w:tblPrEx>
          <w:tblCellMar>
            <w:top w:w="0" w:type="dxa"/>
            <w:left w:w="108" w:type="dxa"/>
            <w:bottom w:w="0" w:type="dxa"/>
            <w:right w:w="108" w:type="dxa"/>
          </w:tblCellMar>
        </w:tblPrEx>
        <w:trPr>
          <w:trHeight w:val="278" w:hRule="atLeast"/>
        </w:trPr>
        <w:tc>
          <w:tcPr>
            <w:tcW w:w="1124" w:type="dxa"/>
            <w:vMerge w:val="restart"/>
            <w:tcBorders>
              <w:top w:val="single" w:color="auto" w:sz="4" w:space="0"/>
              <w:left w:val="single" w:color="auto" w:sz="4" w:space="0"/>
              <w:bottom w:val="single" w:color="auto" w:sz="4" w:space="0"/>
              <w:right w:val="single" w:color="auto" w:sz="4" w:space="0"/>
            </w:tcBorders>
            <w:noWrap/>
            <w:vAlign w:val="center"/>
          </w:tcPr>
          <w:p w14:paraId="6DB98AD5">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软件特性</w:t>
            </w:r>
          </w:p>
        </w:tc>
        <w:tc>
          <w:tcPr>
            <w:tcW w:w="6576" w:type="dxa"/>
            <w:tcBorders>
              <w:top w:val="single" w:color="auto" w:sz="4" w:space="0"/>
              <w:left w:val="nil"/>
              <w:bottom w:val="single" w:color="auto" w:sz="4" w:space="0"/>
              <w:right w:val="single" w:color="auto" w:sz="4" w:space="0"/>
            </w:tcBorders>
            <w:noWrap/>
            <w:vAlign w:val="bottom"/>
          </w:tcPr>
          <w:p w14:paraId="17E7075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3、支持type B单归属和双归属保护，提供官网链接及截图证明。</w:t>
            </w:r>
          </w:p>
        </w:tc>
      </w:tr>
      <w:tr w14:paraId="5E75CB1F">
        <w:tblPrEx>
          <w:tblCellMar>
            <w:top w:w="0" w:type="dxa"/>
            <w:left w:w="108" w:type="dxa"/>
            <w:bottom w:w="0" w:type="dxa"/>
            <w:right w:w="108" w:type="dxa"/>
          </w:tblCellMar>
        </w:tblPrEx>
        <w:trPr>
          <w:trHeight w:val="278" w:hRule="atLeast"/>
        </w:trPr>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2A73CB38">
            <w:pPr>
              <w:widowControl/>
              <w:jc w:val="center"/>
              <w:rPr>
                <w:rFonts w:hint="default" w:ascii="Times New Roman" w:hAnsi="Times New Roman" w:cs="Times New Roman"/>
                <w:sz w:val="21"/>
                <w:szCs w:val="21"/>
              </w:rPr>
            </w:pPr>
          </w:p>
        </w:tc>
        <w:tc>
          <w:tcPr>
            <w:tcW w:w="6576" w:type="dxa"/>
            <w:tcBorders>
              <w:top w:val="single" w:color="auto" w:sz="4" w:space="0"/>
              <w:left w:val="nil"/>
              <w:bottom w:val="single" w:color="auto" w:sz="4" w:space="0"/>
              <w:right w:val="single" w:color="auto" w:sz="4" w:space="0"/>
            </w:tcBorders>
            <w:noWrap/>
            <w:vAlign w:val="bottom"/>
          </w:tcPr>
          <w:p w14:paraId="6657C1E9">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4、支持802.1X、ARP 防攻击、静态MAC 地址绑定；</w:t>
            </w:r>
          </w:p>
        </w:tc>
      </w:tr>
      <w:tr w14:paraId="2AB583EC">
        <w:tblPrEx>
          <w:tblCellMar>
            <w:top w:w="0" w:type="dxa"/>
            <w:left w:w="108" w:type="dxa"/>
            <w:bottom w:w="0" w:type="dxa"/>
            <w:right w:w="108" w:type="dxa"/>
          </w:tblCellMar>
        </w:tblPrEx>
        <w:trPr>
          <w:trHeight w:val="278" w:hRule="atLeast"/>
        </w:trPr>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3558C7D">
            <w:pPr>
              <w:widowControl/>
              <w:jc w:val="center"/>
              <w:rPr>
                <w:rFonts w:hint="default" w:ascii="Times New Roman" w:hAnsi="Times New Roman" w:cs="Times New Roman"/>
                <w:sz w:val="21"/>
                <w:szCs w:val="21"/>
              </w:rPr>
            </w:pPr>
          </w:p>
        </w:tc>
        <w:tc>
          <w:tcPr>
            <w:tcW w:w="6576" w:type="dxa"/>
            <w:tcBorders>
              <w:top w:val="single" w:color="auto" w:sz="4" w:space="0"/>
              <w:left w:val="nil"/>
              <w:bottom w:val="single" w:color="auto" w:sz="4" w:space="0"/>
              <w:right w:val="single" w:color="auto" w:sz="4" w:space="0"/>
            </w:tcBorders>
            <w:noWrap/>
            <w:vAlign w:val="bottom"/>
          </w:tcPr>
          <w:p w14:paraId="3939F18D">
            <w:pPr>
              <w:widowControl/>
              <w:jc w:val="left"/>
              <w:rPr>
                <w:rFonts w:hint="default" w:ascii="Times New Roman" w:hAnsi="Times New Roman" w:cs="Times New Roman"/>
                <w:sz w:val="21"/>
                <w:szCs w:val="21"/>
              </w:rPr>
            </w:pPr>
            <w:r>
              <w:rPr>
                <w:rFonts w:hint="default" w:ascii="Times New Roman" w:hAnsi="Times New Roman" w:cs="Times New Roman"/>
                <w:sz w:val="21"/>
                <w:szCs w:val="21"/>
              </w:rPr>
              <w:t xml:space="preserve">5、支持流氓ONT检测和自律。 </w:t>
            </w:r>
          </w:p>
        </w:tc>
      </w:tr>
      <w:tr w14:paraId="29C8A8AC">
        <w:tblPrEx>
          <w:tblCellMar>
            <w:top w:w="0" w:type="dxa"/>
            <w:left w:w="108" w:type="dxa"/>
            <w:bottom w:w="0" w:type="dxa"/>
            <w:right w:w="108" w:type="dxa"/>
          </w:tblCellMar>
        </w:tblPrEx>
        <w:trPr>
          <w:trHeight w:val="278" w:hRule="atLeast"/>
        </w:trPr>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03B00CD">
            <w:pPr>
              <w:widowControl/>
              <w:jc w:val="center"/>
              <w:rPr>
                <w:rFonts w:hint="default" w:ascii="Times New Roman" w:hAnsi="Times New Roman" w:cs="Times New Roman"/>
                <w:sz w:val="21"/>
                <w:szCs w:val="21"/>
              </w:rPr>
            </w:pPr>
          </w:p>
        </w:tc>
        <w:tc>
          <w:tcPr>
            <w:tcW w:w="6576" w:type="dxa"/>
            <w:tcBorders>
              <w:top w:val="single" w:color="auto" w:sz="4" w:space="0"/>
              <w:left w:val="nil"/>
              <w:bottom w:val="single" w:color="auto" w:sz="4" w:space="0"/>
              <w:right w:val="single" w:color="auto" w:sz="4" w:space="0"/>
            </w:tcBorders>
            <w:noWrap/>
            <w:vAlign w:val="bottom"/>
          </w:tcPr>
          <w:p w14:paraId="390000EE">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▲6、支持防 DoS 攻击功能，提供具备CNAS或CMA认证的第三方测试报告证明。</w:t>
            </w:r>
          </w:p>
        </w:tc>
      </w:tr>
      <w:bookmarkEnd w:id="14"/>
    </w:tbl>
    <w:p w14:paraId="4D48D5E0">
      <w:pPr>
        <w:widowControl/>
        <w:rPr>
          <w:rFonts w:hint="default" w:ascii="Times New Roman" w:hAnsi="Times New Roman" w:cs="Times New Roman"/>
        </w:rPr>
      </w:pPr>
    </w:p>
    <w:p w14:paraId="4EFE338A">
      <w:pPr>
        <w:spacing w:line="0" w:lineRule="atLeast"/>
        <w:outlineLvl w:val="1"/>
        <w:rPr>
          <w:rFonts w:hint="default" w:ascii="Times New Roman" w:hAnsi="Times New Roman" w:eastAsia="方正仿宋_GBK" w:cs="Times New Roman"/>
          <w:b w:val="0"/>
          <w:bCs/>
          <w:sz w:val="32"/>
          <w:szCs w:val="32"/>
          <w:lang w:eastAsia="zh-CN"/>
        </w:rPr>
      </w:pPr>
      <w:bookmarkStart w:id="17" w:name="OLE_LINK2"/>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bookmarkEnd w:id="17"/>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 xml:space="preserve">8 </w:t>
      </w:r>
      <w:bookmarkStart w:id="18" w:name="_Hlk216346243"/>
      <w:r>
        <w:rPr>
          <w:rFonts w:hint="default" w:ascii="Times New Roman" w:hAnsi="Times New Roman" w:eastAsia="方正仿宋_GBK" w:cs="Times New Roman"/>
          <w:b w:val="0"/>
          <w:bCs/>
          <w:sz w:val="32"/>
          <w:szCs w:val="32"/>
          <w:lang w:eastAsia="zh-CN"/>
        </w:rPr>
        <w:t>8口工业POE ONU 89台</w:t>
      </w:r>
      <w:bookmarkEnd w:id="18"/>
    </w:p>
    <w:tbl>
      <w:tblPr>
        <w:tblStyle w:val="9"/>
        <w:tblW w:w="7716" w:type="dxa"/>
        <w:tblInd w:w="102" w:type="dxa"/>
        <w:tblLayout w:type="fixed"/>
        <w:tblCellMar>
          <w:top w:w="0" w:type="dxa"/>
          <w:left w:w="108" w:type="dxa"/>
          <w:bottom w:w="0" w:type="dxa"/>
          <w:right w:w="108" w:type="dxa"/>
        </w:tblCellMar>
      </w:tblPr>
      <w:tblGrid>
        <w:gridCol w:w="1282"/>
        <w:gridCol w:w="6434"/>
      </w:tblGrid>
      <w:tr w14:paraId="429B1223">
        <w:tblPrEx>
          <w:tblCellMar>
            <w:top w:w="0" w:type="dxa"/>
            <w:left w:w="108" w:type="dxa"/>
            <w:bottom w:w="0" w:type="dxa"/>
            <w:right w:w="108" w:type="dxa"/>
          </w:tblCellMar>
        </w:tblPrEx>
        <w:trPr>
          <w:trHeight w:val="315"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730C0362">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434" w:type="dxa"/>
            <w:tcBorders>
              <w:top w:val="single" w:color="auto" w:sz="4" w:space="0"/>
              <w:left w:val="nil"/>
              <w:bottom w:val="single" w:color="auto" w:sz="4" w:space="0"/>
              <w:right w:val="single" w:color="auto" w:sz="4" w:space="0"/>
            </w:tcBorders>
            <w:noWrap w:val="0"/>
            <w:vAlign w:val="center"/>
          </w:tcPr>
          <w:p w14:paraId="5AC67595">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488D3306">
        <w:tblPrEx>
          <w:tblCellMar>
            <w:top w:w="0" w:type="dxa"/>
            <w:left w:w="108" w:type="dxa"/>
            <w:bottom w:w="0" w:type="dxa"/>
            <w:right w:w="108" w:type="dxa"/>
          </w:tblCellMar>
        </w:tblPrEx>
        <w:trPr>
          <w:trHeight w:val="278" w:hRule="atLeast"/>
        </w:trPr>
        <w:tc>
          <w:tcPr>
            <w:tcW w:w="1282" w:type="dxa"/>
            <w:tcBorders>
              <w:top w:val="nil"/>
              <w:left w:val="single" w:color="auto" w:sz="4" w:space="0"/>
              <w:bottom w:val="single" w:color="auto" w:sz="4" w:space="0"/>
              <w:right w:val="single" w:color="auto" w:sz="4" w:space="0"/>
            </w:tcBorders>
            <w:noWrap/>
            <w:vAlign w:val="center"/>
          </w:tcPr>
          <w:p w14:paraId="54136723">
            <w:pPr>
              <w:widowControl/>
              <w:jc w:val="center"/>
              <w:rPr>
                <w:rFonts w:hint="default" w:ascii="Times New Roman" w:hAnsi="Times New Roman" w:cs="Times New Roman"/>
                <w:sz w:val="21"/>
                <w:szCs w:val="21"/>
              </w:rPr>
            </w:pPr>
            <w:bookmarkStart w:id="19" w:name="_Hlk216271525"/>
            <w:r>
              <w:rPr>
                <w:rFonts w:hint="default" w:ascii="Times New Roman" w:hAnsi="Times New Roman" w:cs="Times New Roman"/>
                <w:sz w:val="21"/>
                <w:szCs w:val="21"/>
              </w:rPr>
              <w:t>整机性能和硬件要求</w:t>
            </w:r>
          </w:p>
        </w:tc>
        <w:tc>
          <w:tcPr>
            <w:tcW w:w="6434" w:type="dxa"/>
            <w:tcBorders>
              <w:top w:val="nil"/>
              <w:left w:val="nil"/>
              <w:bottom w:val="single" w:color="auto" w:sz="4" w:space="0"/>
              <w:right w:val="single" w:color="auto" w:sz="4" w:space="0"/>
            </w:tcBorders>
            <w:noWrap/>
            <w:vAlign w:val="bottom"/>
          </w:tcPr>
          <w:p w14:paraId="67918D28">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▲1、ONU采用XGS-PON技术，上行XGS-PON接口≥1,下行GE接口（支持PoE++）≥8，整机POE供电功率≥220W，提供官网链接及截图证明。</w:t>
            </w:r>
          </w:p>
        </w:tc>
      </w:tr>
      <w:tr w14:paraId="2A70B3FC">
        <w:tblPrEx>
          <w:tblCellMar>
            <w:top w:w="0" w:type="dxa"/>
            <w:left w:w="108" w:type="dxa"/>
            <w:bottom w:w="0" w:type="dxa"/>
            <w:right w:w="108" w:type="dxa"/>
          </w:tblCellMar>
        </w:tblPrEx>
        <w:trPr>
          <w:trHeight w:val="278" w:hRule="atLeast"/>
        </w:trPr>
        <w:tc>
          <w:tcPr>
            <w:tcW w:w="1282" w:type="dxa"/>
            <w:vMerge w:val="restart"/>
            <w:tcBorders>
              <w:top w:val="nil"/>
              <w:left w:val="single" w:color="auto" w:sz="4" w:space="0"/>
              <w:bottom w:val="single" w:color="auto" w:sz="4" w:space="0"/>
              <w:right w:val="single" w:color="auto" w:sz="4" w:space="0"/>
            </w:tcBorders>
            <w:noWrap/>
            <w:vAlign w:val="center"/>
          </w:tcPr>
          <w:p w14:paraId="3647F2A1">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工作环境要求</w:t>
            </w:r>
          </w:p>
        </w:tc>
        <w:tc>
          <w:tcPr>
            <w:tcW w:w="6434" w:type="dxa"/>
            <w:tcBorders>
              <w:top w:val="nil"/>
              <w:left w:val="nil"/>
              <w:bottom w:val="single" w:color="auto" w:sz="4" w:space="0"/>
              <w:right w:val="single" w:color="auto" w:sz="4" w:space="0"/>
            </w:tcBorders>
            <w:noWrap/>
            <w:vAlign w:val="bottom"/>
          </w:tcPr>
          <w:p w14:paraId="305B0D3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2、工作环境温度：-40°C ~ +70°C。网口共模6kV防雷能力。</w:t>
            </w:r>
          </w:p>
        </w:tc>
      </w:tr>
      <w:tr w14:paraId="775BC57C">
        <w:tblPrEx>
          <w:tblCellMar>
            <w:top w:w="0" w:type="dxa"/>
            <w:left w:w="108" w:type="dxa"/>
            <w:bottom w:w="0" w:type="dxa"/>
            <w:right w:w="108" w:type="dxa"/>
          </w:tblCellMar>
        </w:tblPrEx>
        <w:trPr>
          <w:trHeight w:val="278" w:hRule="atLeast"/>
        </w:trPr>
        <w:tc>
          <w:tcPr>
            <w:tcW w:w="1282" w:type="dxa"/>
            <w:vMerge w:val="continue"/>
            <w:tcBorders>
              <w:top w:val="nil"/>
              <w:left w:val="single" w:color="auto" w:sz="4" w:space="0"/>
              <w:bottom w:val="single" w:color="auto" w:sz="4" w:space="0"/>
              <w:right w:val="single" w:color="auto" w:sz="4" w:space="0"/>
            </w:tcBorders>
            <w:noWrap w:val="0"/>
            <w:vAlign w:val="center"/>
          </w:tcPr>
          <w:p w14:paraId="78264245">
            <w:pPr>
              <w:widowControl/>
              <w:jc w:val="center"/>
              <w:rPr>
                <w:rFonts w:hint="default" w:ascii="Times New Roman" w:hAnsi="Times New Roman" w:cs="Times New Roman"/>
                <w:sz w:val="21"/>
                <w:szCs w:val="21"/>
              </w:rPr>
            </w:pPr>
          </w:p>
        </w:tc>
        <w:tc>
          <w:tcPr>
            <w:tcW w:w="6434" w:type="dxa"/>
            <w:tcBorders>
              <w:top w:val="nil"/>
              <w:left w:val="nil"/>
              <w:bottom w:val="single" w:color="auto" w:sz="4" w:space="0"/>
              <w:right w:val="single" w:color="auto" w:sz="4" w:space="0"/>
            </w:tcBorders>
            <w:noWrap/>
            <w:vAlign w:val="bottom"/>
          </w:tcPr>
          <w:p w14:paraId="58C1E2FC">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▲3、高温环境下测试（测试环境： 40℃，测试时间：环境保持 2 小时），ONU平均发送光功率≤7dBm，提供具备CNAS或CMA认证的第三方测试报告证明。</w:t>
            </w:r>
          </w:p>
        </w:tc>
      </w:tr>
      <w:tr w14:paraId="60CBC440">
        <w:tblPrEx>
          <w:tblCellMar>
            <w:top w:w="0" w:type="dxa"/>
            <w:left w:w="108" w:type="dxa"/>
            <w:bottom w:w="0" w:type="dxa"/>
            <w:right w:w="108" w:type="dxa"/>
          </w:tblCellMar>
        </w:tblPrEx>
        <w:trPr>
          <w:trHeight w:val="278" w:hRule="atLeast"/>
        </w:trPr>
        <w:tc>
          <w:tcPr>
            <w:tcW w:w="1282" w:type="dxa"/>
            <w:vMerge w:val="restart"/>
            <w:tcBorders>
              <w:top w:val="nil"/>
              <w:left w:val="single" w:color="auto" w:sz="4" w:space="0"/>
              <w:bottom w:val="single" w:color="auto" w:sz="4" w:space="0"/>
              <w:right w:val="single" w:color="auto" w:sz="4" w:space="0"/>
            </w:tcBorders>
            <w:noWrap/>
            <w:vAlign w:val="center"/>
          </w:tcPr>
          <w:p w14:paraId="01D96C92">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软件特性</w:t>
            </w:r>
          </w:p>
        </w:tc>
        <w:tc>
          <w:tcPr>
            <w:tcW w:w="6434" w:type="dxa"/>
            <w:tcBorders>
              <w:top w:val="nil"/>
              <w:left w:val="nil"/>
              <w:bottom w:val="single" w:color="auto" w:sz="4" w:space="0"/>
              <w:right w:val="single" w:color="auto" w:sz="4" w:space="0"/>
            </w:tcBorders>
            <w:noWrap/>
            <w:vAlign w:val="bottom"/>
          </w:tcPr>
          <w:p w14:paraId="1D2A812E">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4、多网融合,支持ONU端口级硬隔离，1台ONU不同端口可通过硬隔离技术安全接入多张网络，提供官网链接及截图证明。</w:t>
            </w:r>
          </w:p>
        </w:tc>
      </w:tr>
      <w:tr w14:paraId="25D13480">
        <w:tblPrEx>
          <w:tblCellMar>
            <w:top w:w="0" w:type="dxa"/>
            <w:left w:w="108" w:type="dxa"/>
            <w:bottom w:w="0" w:type="dxa"/>
            <w:right w:w="108" w:type="dxa"/>
          </w:tblCellMar>
        </w:tblPrEx>
        <w:trPr>
          <w:trHeight w:val="278" w:hRule="atLeast"/>
        </w:trPr>
        <w:tc>
          <w:tcPr>
            <w:tcW w:w="1282" w:type="dxa"/>
            <w:vMerge w:val="continue"/>
            <w:tcBorders>
              <w:top w:val="nil"/>
              <w:left w:val="single" w:color="auto" w:sz="4" w:space="0"/>
              <w:bottom w:val="single" w:color="auto" w:sz="4" w:space="0"/>
              <w:right w:val="single" w:color="auto" w:sz="4" w:space="0"/>
            </w:tcBorders>
            <w:noWrap w:val="0"/>
            <w:vAlign w:val="center"/>
          </w:tcPr>
          <w:p w14:paraId="4D88E07C">
            <w:pPr>
              <w:widowControl/>
              <w:jc w:val="left"/>
              <w:rPr>
                <w:rFonts w:hint="default" w:ascii="Times New Roman" w:hAnsi="Times New Roman" w:cs="Times New Roman"/>
                <w:sz w:val="21"/>
                <w:szCs w:val="21"/>
              </w:rPr>
            </w:pPr>
          </w:p>
        </w:tc>
        <w:tc>
          <w:tcPr>
            <w:tcW w:w="6434" w:type="dxa"/>
            <w:tcBorders>
              <w:top w:val="nil"/>
              <w:left w:val="nil"/>
              <w:bottom w:val="single" w:color="auto" w:sz="4" w:space="0"/>
              <w:right w:val="single" w:color="auto" w:sz="4" w:space="0"/>
            </w:tcBorders>
            <w:noWrap/>
            <w:vAlign w:val="bottom"/>
          </w:tcPr>
          <w:p w14:paraId="34563CF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5、支持802.1X、ARP 防攻击、静态MAC 地址绑定；</w:t>
            </w:r>
          </w:p>
        </w:tc>
      </w:tr>
      <w:tr w14:paraId="6A1501F4">
        <w:tblPrEx>
          <w:tblCellMar>
            <w:top w:w="0" w:type="dxa"/>
            <w:left w:w="108" w:type="dxa"/>
            <w:bottom w:w="0" w:type="dxa"/>
            <w:right w:w="108" w:type="dxa"/>
          </w:tblCellMar>
        </w:tblPrEx>
        <w:trPr>
          <w:trHeight w:val="278" w:hRule="atLeast"/>
        </w:trPr>
        <w:tc>
          <w:tcPr>
            <w:tcW w:w="1282" w:type="dxa"/>
            <w:vMerge w:val="continue"/>
            <w:tcBorders>
              <w:top w:val="nil"/>
              <w:left w:val="single" w:color="auto" w:sz="4" w:space="0"/>
              <w:bottom w:val="single" w:color="auto" w:sz="4" w:space="0"/>
              <w:right w:val="single" w:color="auto" w:sz="4" w:space="0"/>
            </w:tcBorders>
            <w:noWrap w:val="0"/>
            <w:vAlign w:val="center"/>
          </w:tcPr>
          <w:p w14:paraId="70C76E4F">
            <w:pPr>
              <w:widowControl/>
              <w:jc w:val="left"/>
              <w:rPr>
                <w:rFonts w:hint="default" w:ascii="Times New Roman" w:hAnsi="Times New Roman" w:cs="Times New Roman"/>
                <w:sz w:val="21"/>
                <w:szCs w:val="21"/>
              </w:rPr>
            </w:pPr>
          </w:p>
        </w:tc>
        <w:tc>
          <w:tcPr>
            <w:tcW w:w="6434" w:type="dxa"/>
            <w:tcBorders>
              <w:top w:val="nil"/>
              <w:left w:val="nil"/>
              <w:bottom w:val="single" w:color="auto" w:sz="4" w:space="0"/>
              <w:right w:val="single" w:color="auto" w:sz="4" w:space="0"/>
            </w:tcBorders>
            <w:noWrap/>
            <w:vAlign w:val="bottom"/>
          </w:tcPr>
          <w:p w14:paraId="26EDA3F4">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6、支持流氓ONT检测和自律；</w:t>
            </w:r>
          </w:p>
        </w:tc>
      </w:tr>
      <w:tr w14:paraId="40239AC1">
        <w:tblPrEx>
          <w:tblCellMar>
            <w:top w:w="0" w:type="dxa"/>
            <w:left w:w="108" w:type="dxa"/>
            <w:bottom w:w="0" w:type="dxa"/>
            <w:right w:w="108" w:type="dxa"/>
          </w:tblCellMar>
        </w:tblPrEx>
        <w:trPr>
          <w:trHeight w:val="278"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49FFBFE0">
            <w:pPr>
              <w:widowControl/>
              <w:jc w:val="left"/>
              <w:rPr>
                <w:rFonts w:hint="default" w:ascii="Times New Roman" w:hAnsi="Times New Roman" w:cs="Times New Roman"/>
                <w:sz w:val="21"/>
                <w:szCs w:val="21"/>
              </w:rPr>
            </w:pPr>
          </w:p>
        </w:tc>
        <w:tc>
          <w:tcPr>
            <w:tcW w:w="6434" w:type="dxa"/>
            <w:tcBorders>
              <w:top w:val="single" w:color="auto" w:sz="4" w:space="0"/>
              <w:left w:val="nil"/>
              <w:bottom w:val="single" w:color="auto" w:sz="4" w:space="0"/>
              <w:right w:val="single" w:color="auto" w:sz="4" w:space="0"/>
            </w:tcBorders>
            <w:noWrap/>
            <w:vAlign w:val="bottom"/>
          </w:tcPr>
          <w:p w14:paraId="3D6224C5">
            <w:pPr>
              <w:widowControl/>
              <w:jc w:val="left"/>
              <w:rPr>
                <w:rFonts w:hint="default" w:ascii="Times New Roman" w:hAnsi="Times New Roman" w:cs="Times New Roman"/>
                <w:sz w:val="21"/>
                <w:szCs w:val="21"/>
              </w:rPr>
            </w:pPr>
            <w:r>
              <w:rPr>
                <w:rFonts w:hint="default" w:ascii="Times New Roman" w:hAnsi="Times New Roman" w:cs="Times New Roman"/>
                <w:sz w:val="21"/>
                <w:szCs w:val="21"/>
              </w:rPr>
              <w:t>▲7、支持防 DoS 攻击功能，提供具备CNAS或CMA认证的第三方测试报告证明。</w:t>
            </w:r>
          </w:p>
        </w:tc>
      </w:tr>
      <w:bookmarkEnd w:id="19"/>
    </w:tbl>
    <w:p w14:paraId="085BEB57">
      <w:pPr>
        <w:spacing w:line="0" w:lineRule="atLeast"/>
        <w:outlineLvl w:val="1"/>
        <w:rPr>
          <w:rFonts w:hint="default" w:ascii="Times New Roman" w:hAnsi="Times New Roman" w:eastAsia="方正仿宋_GBK" w:cs="Times New Roman"/>
          <w:b w:val="0"/>
          <w:bCs/>
          <w:sz w:val="32"/>
          <w:szCs w:val="32"/>
          <w:lang w:eastAsia="zh-CN"/>
        </w:rPr>
      </w:pPr>
    </w:p>
    <w:p w14:paraId="62D115F0">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 xml:space="preserve">9 </w:t>
      </w:r>
      <w:bookmarkStart w:id="20" w:name="_Hlk216346263"/>
      <w:r>
        <w:rPr>
          <w:rFonts w:hint="default" w:ascii="Times New Roman" w:hAnsi="Times New Roman" w:eastAsia="方正仿宋_GBK" w:cs="Times New Roman"/>
          <w:b w:val="0"/>
          <w:bCs/>
          <w:sz w:val="32"/>
          <w:szCs w:val="32"/>
          <w:lang w:eastAsia="zh-CN"/>
        </w:rPr>
        <w:t>WIFI7面板AP 1417台</w:t>
      </w:r>
      <w:bookmarkEnd w:id="20"/>
    </w:p>
    <w:tbl>
      <w:tblPr>
        <w:tblStyle w:val="9"/>
        <w:tblW w:w="773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6451"/>
      </w:tblGrid>
      <w:tr w14:paraId="10E1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2" w:type="dxa"/>
            <w:noWrap w:val="0"/>
            <w:vAlign w:val="center"/>
          </w:tcPr>
          <w:p w14:paraId="740D1C0E">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451" w:type="dxa"/>
            <w:noWrap w:val="0"/>
            <w:vAlign w:val="center"/>
          </w:tcPr>
          <w:p w14:paraId="4A4FA0BF">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651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82" w:type="dxa"/>
            <w:vMerge w:val="restart"/>
            <w:noWrap/>
            <w:vAlign w:val="center"/>
          </w:tcPr>
          <w:p w14:paraId="380E575E">
            <w:pPr>
              <w:widowControl/>
              <w:jc w:val="center"/>
              <w:rPr>
                <w:rFonts w:hint="default" w:ascii="Times New Roman" w:hAnsi="Times New Roman" w:cs="Times New Roman"/>
                <w:sz w:val="21"/>
                <w:szCs w:val="21"/>
              </w:rPr>
            </w:pPr>
            <w:bookmarkStart w:id="21" w:name="_Hlk216272037"/>
            <w:r>
              <w:rPr>
                <w:rFonts w:hint="default" w:ascii="Times New Roman" w:hAnsi="Times New Roman" w:cs="Times New Roman"/>
                <w:sz w:val="21"/>
                <w:szCs w:val="21"/>
              </w:rPr>
              <w:t>整机性能和硬件要求</w:t>
            </w:r>
          </w:p>
        </w:tc>
        <w:tc>
          <w:tcPr>
            <w:tcW w:w="6451" w:type="dxa"/>
            <w:noWrap/>
            <w:vAlign w:val="bottom"/>
          </w:tcPr>
          <w:p w14:paraId="4F87ECC6">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★1、产品支持802.11be标准，支持2.4GHz/5GHz双频段，整机空间流数≥4，整机速率≥3.5Gbps，上行支持2.5GE电口≥1，下行支持GE电口≥4，提供官网链接及截图证明。</w:t>
            </w:r>
          </w:p>
        </w:tc>
      </w:tr>
      <w:tr w14:paraId="6621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82" w:type="dxa"/>
            <w:vMerge w:val="continue"/>
            <w:noWrap w:val="0"/>
            <w:vAlign w:val="center"/>
          </w:tcPr>
          <w:p w14:paraId="40E922F7">
            <w:pPr>
              <w:widowControl/>
              <w:jc w:val="center"/>
              <w:rPr>
                <w:rFonts w:hint="default" w:ascii="Times New Roman" w:hAnsi="Times New Roman" w:cs="Times New Roman"/>
                <w:sz w:val="21"/>
                <w:szCs w:val="21"/>
              </w:rPr>
            </w:pPr>
          </w:p>
        </w:tc>
        <w:tc>
          <w:tcPr>
            <w:tcW w:w="6451" w:type="dxa"/>
            <w:noWrap/>
            <w:vAlign w:val="bottom"/>
          </w:tcPr>
          <w:p w14:paraId="2175C61E">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2、内置蓝牙，支持蓝牙串口远距无线运维（不允许通过外置扩展）。</w:t>
            </w:r>
          </w:p>
        </w:tc>
      </w:tr>
      <w:tr w14:paraId="1E91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82" w:type="dxa"/>
            <w:vMerge w:val="continue"/>
            <w:noWrap w:val="0"/>
            <w:vAlign w:val="center"/>
          </w:tcPr>
          <w:p w14:paraId="2FE99582">
            <w:pPr>
              <w:widowControl/>
              <w:jc w:val="center"/>
              <w:rPr>
                <w:rFonts w:hint="default" w:ascii="Times New Roman" w:hAnsi="Times New Roman" w:cs="Times New Roman"/>
                <w:sz w:val="21"/>
                <w:szCs w:val="21"/>
              </w:rPr>
            </w:pPr>
          </w:p>
        </w:tc>
        <w:tc>
          <w:tcPr>
            <w:tcW w:w="6451" w:type="dxa"/>
            <w:noWrap/>
            <w:vAlign w:val="bottom"/>
          </w:tcPr>
          <w:p w14:paraId="7E835987">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3、支持USB接口，可扩展物联网模块，实现Zigbee、RFID等物联网应用功能灵活扩展。</w:t>
            </w:r>
          </w:p>
        </w:tc>
      </w:tr>
      <w:tr w14:paraId="0B25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82" w:type="dxa"/>
            <w:vMerge w:val="continue"/>
            <w:noWrap w:val="0"/>
            <w:vAlign w:val="center"/>
          </w:tcPr>
          <w:p w14:paraId="18A86C3B">
            <w:pPr>
              <w:widowControl/>
              <w:jc w:val="center"/>
              <w:rPr>
                <w:rFonts w:hint="default" w:ascii="Times New Roman" w:hAnsi="Times New Roman" w:cs="Times New Roman"/>
                <w:sz w:val="21"/>
                <w:szCs w:val="21"/>
              </w:rPr>
            </w:pPr>
          </w:p>
        </w:tc>
        <w:tc>
          <w:tcPr>
            <w:tcW w:w="6451" w:type="dxa"/>
            <w:noWrap/>
            <w:vAlign w:val="bottom"/>
          </w:tcPr>
          <w:p w14:paraId="3A1D7C1C">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▲4、自主可控，使用国产化Wi-Fi芯片，提供具备CNAS或CMA认证的第三方测试报告证明。</w:t>
            </w:r>
          </w:p>
        </w:tc>
      </w:tr>
      <w:tr w14:paraId="1E12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82" w:type="dxa"/>
            <w:vMerge w:val="continue"/>
            <w:noWrap w:val="0"/>
            <w:vAlign w:val="center"/>
          </w:tcPr>
          <w:p w14:paraId="35231A06">
            <w:pPr>
              <w:widowControl/>
              <w:jc w:val="center"/>
              <w:rPr>
                <w:rFonts w:hint="default" w:ascii="Times New Roman" w:hAnsi="Times New Roman" w:cs="Times New Roman"/>
                <w:sz w:val="21"/>
                <w:szCs w:val="21"/>
              </w:rPr>
            </w:pPr>
          </w:p>
        </w:tc>
        <w:tc>
          <w:tcPr>
            <w:tcW w:w="6451" w:type="dxa"/>
            <w:noWrap/>
            <w:vAlign w:val="bottom"/>
          </w:tcPr>
          <w:p w14:paraId="4CB0304E">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▲5、AP功耗≤13.2W，提供官网链接及截图证明。</w:t>
            </w:r>
          </w:p>
        </w:tc>
      </w:tr>
      <w:tr w14:paraId="62F8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82" w:type="dxa"/>
            <w:noWrap/>
            <w:vAlign w:val="center"/>
          </w:tcPr>
          <w:p w14:paraId="308AD439">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软件特性</w:t>
            </w:r>
          </w:p>
        </w:tc>
        <w:tc>
          <w:tcPr>
            <w:tcW w:w="6451" w:type="dxa"/>
            <w:noWrap/>
            <w:vAlign w:val="bottom"/>
          </w:tcPr>
          <w:p w14:paraId="5D5CA76E">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6、支持云管理模式，在不更换硬件的情况下，可支持切换到云模式。</w:t>
            </w:r>
          </w:p>
        </w:tc>
      </w:tr>
      <w:bookmarkEnd w:id="21"/>
    </w:tbl>
    <w:p w14:paraId="483E7D15">
      <w:pPr>
        <w:widowControl/>
        <w:rPr>
          <w:rFonts w:hint="default" w:ascii="Times New Roman" w:hAnsi="Times New Roman" w:cs="Times New Roman"/>
        </w:rPr>
      </w:pPr>
    </w:p>
    <w:p w14:paraId="5072A91A">
      <w:pPr>
        <w:spacing w:line="0" w:lineRule="atLeast"/>
        <w:outlineLvl w:val="1"/>
        <w:rPr>
          <w:rFonts w:hint="default" w:ascii="Times New Roman" w:hAnsi="Times New Roman" w:cs="Times New Roman"/>
          <w:b/>
          <w:sz w:val="24"/>
          <w:szCs w:val="24"/>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10 WIFI7放装AP 29台</w:t>
      </w:r>
    </w:p>
    <w:tbl>
      <w:tblPr>
        <w:tblStyle w:val="9"/>
        <w:tblW w:w="7767" w:type="dxa"/>
        <w:tblInd w:w="85" w:type="dxa"/>
        <w:tblLayout w:type="fixed"/>
        <w:tblCellMar>
          <w:top w:w="0" w:type="dxa"/>
          <w:left w:w="108" w:type="dxa"/>
          <w:bottom w:w="0" w:type="dxa"/>
          <w:right w:w="108" w:type="dxa"/>
        </w:tblCellMar>
      </w:tblPr>
      <w:tblGrid>
        <w:gridCol w:w="1299"/>
        <w:gridCol w:w="6468"/>
      </w:tblGrid>
      <w:tr w14:paraId="1F8F950D">
        <w:tblPrEx>
          <w:tblCellMar>
            <w:top w:w="0" w:type="dxa"/>
            <w:left w:w="108" w:type="dxa"/>
            <w:bottom w:w="0" w:type="dxa"/>
            <w:right w:w="108" w:type="dxa"/>
          </w:tblCellMar>
        </w:tblPrEx>
        <w:trPr>
          <w:trHeight w:val="315" w:hRule="atLeast"/>
        </w:trPr>
        <w:tc>
          <w:tcPr>
            <w:tcW w:w="1299" w:type="dxa"/>
            <w:tcBorders>
              <w:top w:val="single" w:color="auto" w:sz="4" w:space="0"/>
              <w:left w:val="single" w:color="auto" w:sz="4" w:space="0"/>
              <w:bottom w:val="single" w:color="auto" w:sz="4" w:space="0"/>
              <w:right w:val="single" w:color="auto" w:sz="4" w:space="0"/>
            </w:tcBorders>
            <w:noWrap w:val="0"/>
            <w:vAlign w:val="center"/>
          </w:tcPr>
          <w:p w14:paraId="7760C8A7">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468" w:type="dxa"/>
            <w:tcBorders>
              <w:top w:val="single" w:color="auto" w:sz="4" w:space="0"/>
              <w:left w:val="nil"/>
              <w:bottom w:val="single" w:color="auto" w:sz="4" w:space="0"/>
              <w:right w:val="single" w:color="auto" w:sz="4" w:space="0"/>
            </w:tcBorders>
            <w:noWrap w:val="0"/>
            <w:vAlign w:val="center"/>
          </w:tcPr>
          <w:p w14:paraId="56695928">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4631047C">
        <w:tblPrEx>
          <w:tblCellMar>
            <w:top w:w="0" w:type="dxa"/>
            <w:left w:w="108" w:type="dxa"/>
            <w:bottom w:w="0" w:type="dxa"/>
            <w:right w:w="108" w:type="dxa"/>
          </w:tblCellMar>
        </w:tblPrEx>
        <w:trPr>
          <w:trHeight w:val="278" w:hRule="atLeast"/>
        </w:trPr>
        <w:tc>
          <w:tcPr>
            <w:tcW w:w="1299" w:type="dxa"/>
            <w:vMerge w:val="restart"/>
            <w:tcBorders>
              <w:top w:val="nil"/>
              <w:left w:val="single" w:color="auto" w:sz="4" w:space="0"/>
              <w:bottom w:val="single" w:color="auto" w:sz="4" w:space="0"/>
              <w:right w:val="single" w:color="auto" w:sz="4" w:space="0"/>
            </w:tcBorders>
            <w:noWrap/>
            <w:vAlign w:val="center"/>
          </w:tcPr>
          <w:p w14:paraId="052C7CEE">
            <w:pPr>
              <w:widowControl/>
              <w:jc w:val="center"/>
              <w:rPr>
                <w:rFonts w:hint="default" w:ascii="Times New Roman" w:hAnsi="Times New Roman" w:cs="Times New Roman"/>
                <w:sz w:val="21"/>
                <w:szCs w:val="21"/>
              </w:rPr>
            </w:pPr>
            <w:bookmarkStart w:id="22" w:name="_Hlk216272253"/>
            <w:r>
              <w:rPr>
                <w:rFonts w:hint="default" w:ascii="Times New Roman" w:hAnsi="Times New Roman" w:cs="Times New Roman"/>
                <w:sz w:val="21"/>
                <w:szCs w:val="21"/>
              </w:rPr>
              <w:t>整机性能和硬件要求</w:t>
            </w:r>
          </w:p>
        </w:tc>
        <w:tc>
          <w:tcPr>
            <w:tcW w:w="6468" w:type="dxa"/>
            <w:tcBorders>
              <w:top w:val="nil"/>
              <w:left w:val="nil"/>
              <w:bottom w:val="single" w:color="auto" w:sz="4" w:space="0"/>
              <w:right w:val="single" w:color="auto" w:sz="4" w:space="0"/>
            </w:tcBorders>
            <w:noWrap/>
            <w:vAlign w:val="center"/>
          </w:tcPr>
          <w:p w14:paraId="7641C072">
            <w:pPr>
              <w:widowControl/>
              <w:jc w:val="left"/>
              <w:rPr>
                <w:rFonts w:hint="default" w:ascii="Times New Roman" w:hAnsi="Times New Roman" w:cs="Times New Roman"/>
                <w:sz w:val="21"/>
                <w:szCs w:val="21"/>
              </w:rPr>
            </w:pPr>
            <w:r>
              <w:rPr>
                <w:rFonts w:hint="default" w:ascii="Times New Roman" w:hAnsi="Times New Roman" w:cs="Times New Roman"/>
                <w:sz w:val="21"/>
                <w:szCs w:val="21"/>
              </w:rPr>
              <w:t>★1、产品支持802.11be标准，支持2.4GHz/5GHz双频段，整机空间流数≥4，整机速率≥3.5Gbps，上行支持2.5GE电口≥1，提供官网链接及截图证明；</w:t>
            </w:r>
          </w:p>
        </w:tc>
      </w:tr>
      <w:tr w14:paraId="230BCC34">
        <w:tblPrEx>
          <w:tblCellMar>
            <w:top w:w="0" w:type="dxa"/>
            <w:left w:w="108" w:type="dxa"/>
            <w:bottom w:w="0" w:type="dxa"/>
            <w:right w:w="108" w:type="dxa"/>
          </w:tblCellMar>
        </w:tblPrEx>
        <w:trPr>
          <w:trHeight w:val="278" w:hRule="atLeast"/>
        </w:trPr>
        <w:tc>
          <w:tcPr>
            <w:tcW w:w="1299" w:type="dxa"/>
            <w:vMerge w:val="continue"/>
            <w:tcBorders>
              <w:top w:val="nil"/>
              <w:left w:val="single" w:color="auto" w:sz="4" w:space="0"/>
              <w:bottom w:val="single" w:color="auto" w:sz="4" w:space="0"/>
              <w:right w:val="single" w:color="auto" w:sz="4" w:space="0"/>
            </w:tcBorders>
            <w:noWrap w:val="0"/>
            <w:vAlign w:val="center"/>
          </w:tcPr>
          <w:p w14:paraId="096F8071">
            <w:pPr>
              <w:widowControl/>
              <w:jc w:val="center"/>
              <w:rPr>
                <w:rFonts w:hint="default" w:ascii="Times New Roman" w:hAnsi="Times New Roman" w:cs="Times New Roman"/>
                <w:sz w:val="21"/>
                <w:szCs w:val="21"/>
              </w:rPr>
            </w:pPr>
          </w:p>
        </w:tc>
        <w:tc>
          <w:tcPr>
            <w:tcW w:w="6468" w:type="dxa"/>
            <w:tcBorders>
              <w:top w:val="nil"/>
              <w:left w:val="nil"/>
              <w:bottom w:val="single" w:color="auto" w:sz="4" w:space="0"/>
              <w:right w:val="single" w:color="auto" w:sz="4" w:space="0"/>
            </w:tcBorders>
            <w:noWrap/>
            <w:vAlign w:val="center"/>
          </w:tcPr>
          <w:p w14:paraId="03530C33">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2、内置蓝牙，支持蓝牙串口远距无线运维（不允许通过外置扩展）。</w:t>
            </w:r>
          </w:p>
        </w:tc>
      </w:tr>
      <w:tr w14:paraId="1E74B7B8">
        <w:tblPrEx>
          <w:tblCellMar>
            <w:top w:w="0" w:type="dxa"/>
            <w:left w:w="108" w:type="dxa"/>
            <w:bottom w:w="0" w:type="dxa"/>
            <w:right w:w="108" w:type="dxa"/>
          </w:tblCellMar>
        </w:tblPrEx>
        <w:trPr>
          <w:trHeight w:val="278" w:hRule="atLeast"/>
        </w:trPr>
        <w:tc>
          <w:tcPr>
            <w:tcW w:w="1299" w:type="dxa"/>
            <w:vMerge w:val="continue"/>
            <w:tcBorders>
              <w:top w:val="nil"/>
              <w:left w:val="single" w:color="auto" w:sz="4" w:space="0"/>
              <w:bottom w:val="single" w:color="auto" w:sz="4" w:space="0"/>
              <w:right w:val="single" w:color="auto" w:sz="4" w:space="0"/>
            </w:tcBorders>
            <w:noWrap w:val="0"/>
            <w:vAlign w:val="center"/>
          </w:tcPr>
          <w:p w14:paraId="345DEA72">
            <w:pPr>
              <w:widowControl/>
              <w:jc w:val="center"/>
              <w:rPr>
                <w:rFonts w:hint="default" w:ascii="Times New Roman" w:hAnsi="Times New Roman" w:cs="Times New Roman"/>
                <w:sz w:val="21"/>
                <w:szCs w:val="21"/>
              </w:rPr>
            </w:pPr>
          </w:p>
        </w:tc>
        <w:tc>
          <w:tcPr>
            <w:tcW w:w="6468" w:type="dxa"/>
            <w:tcBorders>
              <w:top w:val="nil"/>
              <w:left w:val="nil"/>
              <w:bottom w:val="single" w:color="auto" w:sz="4" w:space="0"/>
              <w:right w:val="single" w:color="auto" w:sz="4" w:space="0"/>
            </w:tcBorders>
            <w:noWrap/>
            <w:vAlign w:val="center"/>
          </w:tcPr>
          <w:p w14:paraId="09FA6949">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3、支持USB接口，可扩展物联网模块，实现Zigbee、RFID等物联网应用功能灵活扩展；</w:t>
            </w:r>
          </w:p>
        </w:tc>
      </w:tr>
      <w:tr w14:paraId="00D6C38B">
        <w:tblPrEx>
          <w:tblCellMar>
            <w:top w:w="0" w:type="dxa"/>
            <w:left w:w="108" w:type="dxa"/>
            <w:bottom w:w="0" w:type="dxa"/>
            <w:right w:w="108" w:type="dxa"/>
          </w:tblCellMar>
        </w:tblPrEx>
        <w:trPr>
          <w:trHeight w:val="278" w:hRule="atLeast"/>
        </w:trPr>
        <w:tc>
          <w:tcPr>
            <w:tcW w:w="1299" w:type="dxa"/>
            <w:vMerge w:val="continue"/>
            <w:tcBorders>
              <w:top w:val="nil"/>
              <w:left w:val="single" w:color="auto" w:sz="4" w:space="0"/>
              <w:bottom w:val="single" w:color="auto" w:sz="4" w:space="0"/>
              <w:right w:val="single" w:color="auto" w:sz="4" w:space="0"/>
            </w:tcBorders>
            <w:noWrap w:val="0"/>
            <w:vAlign w:val="center"/>
          </w:tcPr>
          <w:p w14:paraId="6A864930">
            <w:pPr>
              <w:widowControl/>
              <w:jc w:val="center"/>
              <w:rPr>
                <w:rFonts w:hint="default" w:ascii="Times New Roman" w:hAnsi="Times New Roman" w:cs="Times New Roman"/>
                <w:sz w:val="21"/>
                <w:szCs w:val="21"/>
              </w:rPr>
            </w:pPr>
          </w:p>
        </w:tc>
        <w:tc>
          <w:tcPr>
            <w:tcW w:w="6468" w:type="dxa"/>
            <w:tcBorders>
              <w:top w:val="nil"/>
              <w:left w:val="nil"/>
              <w:bottom w:val="single" w:color="auto" w:sz="4" w:space="0"/>
              <w:right w:val="single" w:color="auto" w:sz="4" w:space="0"/>
            </w:tcBorders>
            <w:noWrap/>
            <w:vAlign w:val="center"/>
          </w:tcPr>
          <w:p w14:paraId="4E6EDB20">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▲4、自主可控，使用国产化Wi-Fi芯片，提供具备CNAS或CMA认证的第三方测试报告证明。</w:t>
            </w:r>
          </w:p>
        </w:tc>
      </w:tr>
      <w:tr w14:paraId="7F4E1D56">
        <w:tblPrEx>
          <w:tblCellMar>
            <w:top w:w="0" w:type="dxa"/>
            <w:left w:w="108" w:type="dxa"/>
            <w:bottom w:w="0" w:type="dxa"/>
            <w:right w:w="108" w:type="dxa"/>
          </w:tblCellMar>
        </w:tblPrEx>
        <w:trPr>
          <w:trHeight w:val="278" w:hRule="atLeast"/>
        </w:trPr>
        <w:tc>
          <w:tcPr>
            <w:tcW w:w="1299" w:type="dxa"/>
            <w:vMerge w:val="continue"/>
            <w:tcBorders>
              <w:top w:val="nil"/>
              <w:left w:val="single" w:color="auto" w:sz="4" w:space="0"/>
              <w:bottom w:val="single" w:color="auto" w:sz="4" w:space="0"/>
              <w:right w:val="single" w:color="auto" w:sz="4" w:space="0"/>
            </w:tcBorders>
            <w:noWrap w:val="0"/>
            <w:vAlign w:val="center"/>
          </w:tcPr>
          <w:p w14:paraId="4CC39F9F">
            <w:pPr>
              <w:widowControl/>
              <w:jc w:val="center"/>
              <w:rPr>
                <w:rFonts w:hint="default" w:ascii="Times New Roman" w:hAnsi="Times New Roman" w:cs="Times New Roman"/>
                <w:sz w:val="21"/>
                <w:szCs w:val="21"/>
              </w:rPr>
            </w:pPr>
          </w:p>
        </w:tc>
        <w:tc>
          <w:tcPr>
            <w:tcW w:w="6468" w:type="dxa"/>
            <w:tcBorders>
              <w:top w:val="nil"/>
              <w:left w:val="nil"/>
              <w:bottom w:val="single" w:color="auto" w:sz="4" w:space="0"/>
              <w:right w:val="single" w:color="auto" w:sz="4" w:space="0"/>
            </w:tcBorders>
            <w:noWrap/>
            <w:vAlign w:val="center"/>
          </w:tcPr>
          <w:p w14:paraId="05983C6F">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5、AP功耗≤13.3W，提供官网链接及截图证明。</w:t>
            </w:r>
          </w:p>
        </w:tc>
      </w:tr>
      <w:tr w14:paraId="6BB4C272">
        <w:tblPrEx>
          <w:tblCellMar>
            <w:top w:w="0" w:type="dxa"/>
            <w:left w:w="108" w:type="dxa"/>
            <w:bottom w:w="0" w:type="dxa"/>
            <w:right w:w="108" w:type="dxa"/>
          </w:tblCellMar>
        </w:tblPrEx>
        <w:trPr>
          <w:trHeight w:val="278" w:hRule="atLeast"/>
        </w:trPr>
        <w:tc>
          <w:tcPr>
            <w:tcW w:w="1299" w:type="dxa"/>
            <w:tcBorders>
              <w:top w:val="single" w:color="auto" w:sz="4" w:space="0"/>
              <w:left w:val="single" w:color="auto" w:sz="4" w:space="0"/>
              <w:bottom w:val="single" w:color="auto" w:sz="4" w:space="0"/>
              <w:right w:val="single" w:color="auto" w:sz="4" w:space="0"/>
            </w:tcBorders>
            <w:noWrap/>
            <w:vAlign w:val="center"/>
          </w:tcPr>
          <w:p w14:paraId="1643C214">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软件特性</w:t>
            </w:r>
          </w:p>
        </w:tc>
        <w:tc>
          <w:tcPr>
            <w:tcW w:w="6468" w:type="dxa"/>
            <w:tcBorders>
              <w:top w:val="single" w:color="auto" w:sz="4" w:space="0"/>
              <w:left w:val="nil"/>
              <w:bottom w:val="single" w:color="auto" w:sz="4" w:space="0"/>
              <w:right w:val="single" w:color="auto" w:sz="4" w:space="0"/>
            </w:tcBorders>
            <w:noWrap/>
            <w:vAlign w:val="center"/>
          </w:tcPr>
          <w:p w14:paraId="2FE36741">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6、支持云管理模式，在不更换硬件的情况下，可支持切换到云模式。</w:t>
            </w:r>
          </w:p>
        </w:tc>
      </w:tr>
      <w:bookmarkEnd w:id="22"/>
    </w:tbl>
    <w:p w14:paraId="2683F98D">
      <w:pPr>
        <w:spacing w:line="0" w:lineRule="atLeast"/>
        <w:outlineLvl w:val="1"/>
        <w:rPr>
          <w:rFonts w:hint="default" w:ascii="Times New Roman" w:hAnsi="Times New Roman" w:eastAsia="方正仿宋_GBK" w:cs="Times New Roman"/>
          <w:b w:val="0"/>
          <w:bCs/>
          <w:sz w:val="32"/>
          <w:szCs w:val="32"/>
          <w:lang w:eastAsia="zh-CN"/>
        </w:rPr>
      </w:pPr>
    </w:p>
    <w:p w14:paraId="20500040">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 xml:space="preserve">11 </w:t>
      </w:r>
      <w:bookmarkStart w:id="23" w:name="_Hlk216352225"/>
      <w:r>
        <w:rPr>
          <w:rFonts w:hint="default" w:ascii="Times New Roman" w:hAnsi="Times New Roman" w:eastAsia="方正仿宋_GBK" w:cs="Times New Roman"/>
          <w:b w:val="0"/>
          <w:bCs/>
          <w:sz w:val="32"/>
          <w:szCs w:val="32"/>
          <w:lang w:eastAsia="zh-CN"/>
        </w:rPr>
        <w:t>WIFI7高密AP 27台</w:t>
      </w:r>
      <w:bookmarkEnd w:id="23"/>
    </w:p>
    <w:tbl>
      <w:tblPr>
        <w:tblStyle w:val="9"/>
        <w:tblW w:w="7734" w:type="dxa"/>
        <w:tblInd w:w="118" w:type="dxa"/>
        <w:tblLayout w:type="fixed"/>
        <w:tblCellMar>
          <w:top w:w="0" w:type="dxa"/>
          <w:left w:w="108" w:type="dxa"/>
          <w:bottom w:w="0" w:type="dxa"/>
          <w:right w:w="108" w:type="dxa"/>
        </w:tblCellMar>
      </w:tblPr>
      <w:tblGrid>
        <w:gridCol w:w="1265"/>
        <w:gridCol w:w="6469"/>
      </w:tblGrid>
      <w:tr w14:paraId="1F000651">
        <w:tblPrEx>
          <w:tblCellMar>
            <w:top w:w="0" w:type="dxa"/>
            <w:left w:w="108" w:type="dxa"/>
            <w:bottom w:w="0" w:type="dxa"/>
            <w:right w:w="108" w:type="dxa"/>
          </w:tblCellMar>
        </w:tblPrEx>
        <w:trPr>
          <w:trHeight w:val="315" w:hRule="atLeast"/>
        </w:trPr>
        <w:tc>
          <w:tcPr>
            <w:tcW w:w="1265" w:type="dxa"/>
            <w:tcBorders>
              <w:top w:val="single" w:color="auto" w:sz="4" w:space="0"/>
              <w:left w:val="single" w:color="auto" w:sz="4" w:space="0"/>
              <w:bottom w:val="single" w:color="auto" w:sz="4" w:space="0"/>
              <w:right w:val="single" w:color="auto" w:sz="4" w:space="0"/>
            </w:tcBorders>
            <w:noWrap w:val="0"/>
            <w:vAlign w:val="center"/>
          </w:tcPr>
          <w:p w14:paraId="4F28F353">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469" w:type="dxa"/>
            <w:tcBorders>
              <w:top w:val="single" w:color="auto" w:sz="4" w:space="0"/>
              <w:left w:val="nil"/>
              <w:bottom w:val="single" w:color="auto" w:sz="4" w:space="0"/>
              <w:right w:val="single" w:color="auto" w:sz="4" w:space="0"/>
            </w:tcBorders>
            <w:noWrap w:val="0"/>
            <w:vAlign w:val="center"/>
          </w:tcPr>
          <w:p w14:paraId="116BE3C2">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5A5504E3">
        <w:tblPrEx>
          <w:tblCellMar>
            <w:top w:w="0" w:type="dxa"/>
            <w:left w:w="108" w:type="dxa"/>
            <w:bottom w:w="0" w:type="dxa"/>
            <w:right w:w="108" w:type="dxa"/>
          </w:tblCellMar>
        </w:tblPrEx>
        <w:trPr>
          <w:trHeight w:val="278" w:hRule="atLeast"/>
        </w:trPr>
        <w:tc>
          <w:tcPr>
            <w:tcW w:w="1265" w:type="dxa"/>
            <w:vMerge w:val="restart"/>
            <w:tcBorders>
              <w:top w:val="nil"/>
              <w:left w:val="single" w:color="auto" w:sz="4" w:space="0"/>
              <w:bottom w:val="single" w:color="auto" w:sz="4" w:space="0"/>
              <w:right w:val="single" w:color="auto" w:sz="4" w:space="0"/>
            </w:tcBorders>
            <w:noWrap/>
            <w:vAlign w:val="center"/>
          </w:tcPr>
          <w:p w14:paraId="201C500D">
            <w:pPr>
              <w:widowControl/>
              <w:jc w:val="center"/>
              <w:rPr>
                <w:rFonts w:hint="default" w:ascii="Times New Roman" w:hAnsi="Times New Roman" w:cs="Times New Roman"/>
                <w:sz w:val="21"/>
                <w:szCs w:val="21"/>
              </w:rPr>
            </w:pPr>
            <w:bookmarkStart w:id="24" w:name="_Hlk216272444"/>
            <w:r>
              <w:rPr>
                <w:rFonts w:hint="default" w:ascii="Times New Roman" w:hAnsi="Times New Roman" w:cs="Times New Roman"/>
                <w:sz w:val="21"/>
                <w:szCs w:val="21"/>
              </w:rPr>
              <w:t>整机性能和硬件要求</w:t>
            </w:r>
          </w:p>
        </w:tc>
        <w:tc>
          <w:tcPr>
            <w:tcW w:w="6469" w:type="dxa"/>
            <w:tcBorders>
              <w:top w:val="nil"/>
              <w:left w:val="nil"/>
              <w:bottom w:val="single" w:color="auto" w:sz="4" w:space="0"/>
              <w:right w:val="single" w:color="auto" w:sz="4" w:space="0"/>
            </w:tcBorders>
            <w:noWrap/>
            <w:vAlign w:val="bottom"/>
          </w:tcPr>
          <w:p w14:paraId="194834AD">
            <w:pPr>
              <w:widowControl/>
              <w:jc w:val="left"/>
              <w:rPr>
                <w:rFonts w:hint="default" w:ascii="Times New Roman" w:hAnsi="Times New Roman" w:cs="Times New Roman"/>
                <w:sz w:val="21"/>
                <w:szCs w:val="21"/>
              </w:rPr>
            </w:pPr>
            <w:bookmarkStart w:id="25" w:name="_Hlk216352244"/>
            <w:r>
              <w:rPr>
                <w:rFonts w:hint="default" w:ascii="Times New Roman" w:hAnsi="Times New Roman" w:cs="Times New Roman"/>
                <w:sz w:val="21"/>
                <w:szCs w:val="21"/>
              </w:rPr>
              <w:t>★1、产品支持802.11be标准，支持2.4GHz/5GHz双频段，支持三射频，整机空间流数≥8，整机速率≥9.3Gbps，支持5GE电口≥1，GE电口≥1，提供官网链接及截图证明；</w:t>
            </w:r>
            <w:bookmarkEnd w:id="25"/>
          </w:p>
        </w:tc>
      </w:tr>
      <w:tr w14:paraId="08BA46A4">
        <w:tblPrEx>
          <w:tblCellMar>
            <w:top w:w="0" w:type="dxa"/>
            <w:left w:w="108" w:type="dxa"/>
            <w:bottom w:w="0" w:type="dxa"/>
            <w:right w:w="108" w:type="dxa"/>
          </w:tblCellMar>
        </w:tblPrEx>
        <w:trPr>
          <w:trHeight w:val="278" w:hRule="atLeast"/>
        </w:trPr>
        <w:tc>
          <w:tcPr>
            <w:tcW w:w="1265" w:type="dxa"/>
            <w:vMerge w:val="continue"/>
            <w:tcBorders>
              <w:top w:val="nil"/>
              <w:left w:val="single" w:color="auto" w:sz="4" w:space="0"/>
              <w:bottom w:val="single" w:color="auto" w:sz="4" w:space="0"/>
              <w:right w:val="single" w:color="auto" w:sz="4" w:space="0"/>
            </w:tcBorders>
            <w:noWrap w:val="0"/>
            <w:vAlign w:val="center"/>
          </w:tcPr>
          <w:p w14:paraId="705183B6">
            <w:pPr>
              <w:widowControl/>
              <w:jc w:val="left"/>
              <w:rPr>
                <w:rFonts w:hint="default" w:ascii="Times New Roman" w:hAnsi="Times New Roman" w:cs="Times New Roman"/>
                <w:sz w:val="21"/>
                <w:szCs w:val="21"/>
              </w:rPr>
            </w:pPr>
          </w:p>
        </w:tc>
        <w:tc>
          <w:tcPr>
            <w:tcW w:w="6469" w:type="dxa"/>
            <w:tcBorders>
              <w:top w:val="nil"/>
              <w:left w:val="nil"/>
              <w:bottom w:val="single" w:color="auto" w:sz="4" w:space="0"/>
              <w:right w:val="single" w:color="auto" w:sz="4" w:space="0"/>
            </w:tcBorders>
            <w:noWrap/>
            <w:vAlign w:val="bottom"/>
          </w:tcPr>
          <w:p w14:paraId="582C492B">
            <w:pPr>
              <w:widowControl/>
              <w:jc w:val="left"/>
              <w:rPr>
                <w:rFonts w:hint="default" w:ascii="Times New Roman" w:hAnsi="Times New Roman" w:cs="Times New Roman"/>
                <w:sz w:val="21"/>
                <w:szCs w:val="21"/>
              </w:rPr>
            </w:pPr>
            <w:r>
              <w:rPr>
                <w:rFonts w:hint="default" w:ascii="Times New Roman" w:hAnsi="Times New Roman" w:cs="Times New Roman"/>
                <w:sz w:val="21"/>
                <w:szCs w:val="21"/>
              </w:rPr>
              <w:t>2、内置蓝牙，支持蓝牙串口远距无线运维（不允许通过外置扩展）。</w:t>
            </w:r>
          </w:p>
        </w:tc>
      </w:tr>
      <w:tr w14:paraId="3796A0F6">
        <w:tblPrEx>
          <w:tblCellMar>
            <w:top w:w="0" w:type="dxa"/>
            <w:left w:w="108" w:type="dxa"/>
            <w:bottom w:w="0" w:type="dxa"/>
            <w:right w:w="108" w:type="dxa"/>
          </w:tblCellMar>
        </w:tblPrEx>
        <w:trPr>
          <w:trHeight w:val="278" w:hRule="atLeast"/>
        </w:trPr>
        <w:tc>
          <w:tcPr>
            <w:tcW w:w="1265" w:type="dxa"/>
            <w:vMerge w:val="continue"/>
            <w:tcBorders>
              <w:top w:val="nil"/>
              <w:left w:val="single" w:color="auto" w:sz="4" w:space="0"/>
              <w:bottom w:val="single" w:color="auto" w:sz="4" w:space="0"/>
              <w:right w:val="single" w:color="auto" w:sz="4" w:space="0"/>
            </w:tcBorders>
            <w:noWrap w:val="0"/>
            <w:vAlign w:val="center"/>
          </w:tcPr>
          <w:p w14:paraId="65762BA0">
            <w:pPr>
              <w:widowControl/>
              <w:jc w:val="left"/>
              <w:rPr>
                <w:rFonts w:hint="default" w:ascii="Times New Roman" w:hAnsi="Times New Roman" w:cs="Times New Roman"/>
                <w:sz w:val="21"/>
                <w:szCs w:val="21"/>
              </w:rPr>
            </w:pPr>
          </w:p>
        </w:tc>
        <w:tc>
          <w:tcPr>
            <w:tcW w:w="6469" w:type="dxa"/>
            <w:tcBorders>
              <w:top w:val="nil"/>
              <w:left w:val="nil"/>
              <w:bottom w:val="single" w:color="auto" w:sz="4" w:space="0"/>
              <w:right w:val="single" w:color="auto" w:sz="4" w:space="0"/>
            </w:tcBorders>
            <w:noWrap/>
            <w:vAlign w:val="bottom"/>
          </w:tcPr>
          <w:p w14:paraId="03E7A160">
            <w:pPr>
              <w:widowControl/>
              <w:jc w:val="left"/>
              <w:rPr>
                <w:rFonts w:hint="default" w:ascii="Times New Roman" w:hAnsi="Times New Roman" w:cs="Times New Roman"/>
                <w:sz w:val="21"/>
                <w:szCs w:val="21"/>
              </w:rPr>
            </w:pPr>
            <w:r>
              <w:rPr>
                <w:rFonts w:hint="default" w:ascii="Times New Roman" w:hAnsi="Times New Roman" w:cs="Times New Roman"/>
                <w:sz w:val="21"/>
                <w:szCs w:val="21"/>
              </w:rPr>
              <w:t>3、支持USB接口，可扩展物联网模块，实现Zigbee、RFID等物联网应用功能灵活扩展；</w:t>
            </w:r>
          </w:p>
        </w:tc>
      </w:tr>
      <w:tr w14:paraId="1447365E">
        <w:tblPrEx>
          <w:tblCellMar>
            <w:top w:w="0" w:type="dxa"/>
            <w:left w:w="108" w:type="dxa"/>
            <w:bottom w:w="0" w:type="dxa"/>
            <w:right w:w="108" w:type="dxa"/>
          </w:tblCellMar>
        </w:tblPrEx>
        <w:trPr>
          <w:trHeight w:val="278" w:hRule="atLeast"/>
        </w:trPr>
        <w:tc>
          <w:tcPr>
            <w:tcW w:w="1265" w:type="dxa"/>
            <w:vMerge w:val="continue"/>
            <w:tcBorders>
              <w:top w:val="nil"/>
              <w:left w:val="single" w:color="auto" w:sz="4" w:space="0"/>
              <w:bottom w:val="single" w:color="auto" w:sz="4" w:space="0"/>
              <w:right w:val="single" w:color="auto" w:sz="4" w:space="0"/>
            </w:tcBorders>
            <w:noWrap w:val="0"/>
            <w:vAlign w:val="center"/>
          </w:tcPr>
          <w:p w14:paraId="01088E09">
            <w:pPr>
              <w:widowControl/>
              <w:jc w:val="left"/>
              <w:rPr>
                <w:rFonts w:hint="default" w:ascii="Times New Roman" w:hAnsi="Times New Roman" w:cs="Times New Roman"/>
                <w:sz w:val="21"/>
                <w:szCs w:val="21"/>
              </w:rPr>
            </w:pPr>
          </w:p>
        </w:tc>
        <w:tc>
          <w:tcPr>
            <w:tcW w:w="6469" w:type="dxa"/>
            <w:tcBorders>
              <w:top w:val="nil"/>
              <w:left w:val="nil"/>
              <w:bottom w:val="single" w:color="auto" w:sz="4" w:space="0"/>
              <w:right w:val="single" w:color="auto" w:sz="4" w:space="0"/>
            </w:tcBorders>
            <w:noWrap/>
            <w:vAlign w:val="bottom"/>
          </w:tcPr>
          <w:p w14:paraId="68A9B81E">
            <w:pPr>
              <w:widowControl/>
              <w:jc w:val="left"/>
              <w:rPr>
                <w:rFonts w:hint="default" w:ascii="Times New Roman" w:hAnsi="Times New Roman" w:cs="Times New Roman"/>
                <w:sz w:val="21"/>
                <w:szCs w:val="21"/>
              </w:rPr>
            </w:pPr>
            <w:r>
              <w:rPr>
                <w:rFonts w:hint="default" w:ascii="Times New Roman" w:hAnsi="Times New Roman" w:cs="Times New Roman"/>
                <w:sz w:val="21"/>
                <w:szCs w:val="21"/>
              </w:rPr>
              <w:t>▲4、自主可控，使用国产化Wi-Fi芯片，提供具备CNAS或CMA认证的第三方测试报告证明。</w:t>
            </w:r>
          </w:p>
        </w:tc>
      </w:tr>
      <w:tr w14:paraId="082CC09D">
        <w:tblPrEx>
          <w:tblCellMar>
            <w:top w:w="0" w:type="dxa"/>
            <w:left w:w="108" w:type="dxa"/>
            <w:bottom w:w="0" w:type="dxa"/>
            <w:right w:w="108" w:type="dxa"/>
          </w:tblCellMar>
        </w:tblPrEx>
        <w:trPr>
          <w:trHeight w:val="278" w:hRule="atLeast"/>
        </w:trPr>
        <w:tc>
          <w:tcPr>
            <w:tcW w:w="1265" w:type="dxa"/>
            <w:vMerge w:val="restart"/>
            <w:tcBorders>
              <w:top w:val="single" w:color="auto" w:sz="4" w:space="0"/>
              <w:left w:val="single" w:color="auto" w:sz="4" w:space="0"/>
              <w:bottom w:val="single" w:color="auto" w:sz="4" w:space="0"/>
              <w:right w:val="single" w:color="auto" w:sz="4" w:space="0"/>
            </w:tcBorders>
            <w:noWrap/>
            <w:vAlign w:val="center"/>
          </w:tcPr>
          <w:p w14:paraId="5EB49FC8">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软件特性</w:t>
            </w:r>
          </w:p>
        </w:tc>
        <w:tc>
          <w:tcPr>
            <w:tcW w:w="6469" w:type="dxa"/>
            <w:tcBorders>
              <w:top w:val="single" w:color="auto" w:sz="4" w:space="0"/>
              <w:left w:val="nil"/>
              <w:bottom w:val="single" w:color="auto" w:sz="4" w:space="0"/>
              <w:right w:val="single" w:color="auto" w:sz="4" w:space="0"/>
            </w:tcBorders>
            <w:noWrap/>
            <w:vAlign w:val="bottom"/>
          </w:tcPr>
          <w:p w14:paraId="6DCB8806">
            <w:pPr>
              <w:widowControl/>
              <w:jc w:val="left"/>
              <w:rPr>
                <w:rFonts w:hint="default" w:ascii="Times New Roman" w:hAnsi="Times New Roman" w:cs="Times New Roman"/>
                <w:sz w:val="21"/>
                <w:szCs w:val="21"/>
              </w:rPr>
            </w:pPr>
            <w:r>
              <w:rPr>
                <w:rFonts w:hint="default" w:ascii="Times New Roman" w:hAnsi="Times New Roman" w:cs="Times New Roman"/>
                <w:sz w:val="21"/>
                <w:szCs w:val="21"/>
              </w:rPr>
              <w:t>5、支持云管理模式，在不更换硬件的情况下，可支持切换到云模式。</w:t>
            </w:r>
          </w:p>
        </w:tc>
      </w:tr>
      <w:tr w14:paraId="684B9CDF">
        <w:tblPrEx>
          <w:tblCellMar>
            <w:top w:w="0" w:type="dxa"/>
            <w:left w:w="108" w:type="dxa"/>
            <w:bottom w:w="0" w:type="dxa"/>
            <w:right w:w="108" w:type="dxa"/>
          </w:tblCellMar>
        </w:tblPrEx>
        <w:trPr>
          <w:trHeight w:val="278" w:hRule="atLeast"/>
        </w:trPr>
        <w:tc>
          <w:tcPr>
            <w:tcW w:w="1265" w:type="dxa"/>
            <w:vMerge w:val="continue"/>
            <w:tcBorders>
              <w:top w:val="single" w:color="auto" w:sz="4" w:space="0"/>
              <w:left w:val="single" w:color="auto" w:sz="4" w:space="0"/>
              <w:bottom w:val="single" w:color="auto" w:sz="4" w:space="0"/>
              <w:right w:val="single" w:color="auto" w:sz="4" w:space="0"/>
            </w:tcBorders>
            <w:noWrap w:val="0"/>
            <w:vAlign w:val="center"/>
          </w:tcPr>
          <w:p w14:paraId="10B0A810">
            <w:pPr>
              <w:widowControl/>
              <w:jc w:val="left"/>
              <w:rPr>
                <w:rFonts w:hint="default" w:ascii="Times New Roman" w:hAnsi="Times New Roman" w:cs="Times New Roman"/>
                <w:sz w:val="21"/>
                <w:szCs w:val="21"/>
              </w:rPr>
            </w:pPr>
          </w:p>
        </w:tc>
        <w:tc>
          <w:tcPr>
            <w:tcW w:w="6469" w:type="dxa"/>
            <w:tcBorders>
              <w:top w:val="single" w:color="auto" w:sz="4" w:space="0"/>
              <w:left w:val="nil"/>
              <w:bottom w:val="single" w:color="auto" w:sz="4" w:space="0"/>
              <w:right w:val="single" w:color="auto" w:sz="4" w:space="0"/>
            </w:tcBorders>
            <w:noWrap/>
            <w:vAlign w:val="bottom"/>
          </w:tcPr>
          <w:p w14:paraId="567584E0">
            <w:pPr>
              <w:widowControl/>
              <w:jc w:val="left"/>
              <w:rPr>
                <w:rFonts w:hint="default" w:ascii="Times New Roman" w:hAnsi="Times New Roman" w:cs="Times New Roman"/>
                <w:sz w:val="21"/>
                <w:szCs w:val="21"/>
              </w:rPr>
            </w:pPr>
            <w:r>
              <w:rPr>
                <w:rFonts w:hint="default" w:ascii="Times New Roman" w:hAnsi="Times New Roman" w:cs="Times New Roman"/>
                <w:sz w:val="21"/>
                <w:szCs w:val="21"/>
              </w:rPr>
              <w:t>▲6、整机最大用户接入数≥1800，提供官网链接及截图证明；</w:t>
            </w:r>
          </w:p>
        </w:tc>
      </w:tr>
      <w:bookmarkEnd w:id="24"/>
    </w:tbl>
    <w:p w14:paraId="0A7CD362">
      <w:pPr>
        <w:numPr>
          <w:ilvl w:val="0"/>
          <w:numId w:val="0"/>
        </w:numPr>
        <w:spacing w:line="0" w:lineRule="atLeast"/>
        <w:ind w:left="0" w:leftChars="0" w:firstLine="0" w:firstLineChars="0"/>
        <w:outlineLvl w:val="9"/>
        <w:rPr>
          <w:rFonts w:hint="default" w:ascii="Times New Roman" w:hAnsi="Times New Roman" w:cs="Times New Roman"/>
          <w:b/>
          <w:sz w:val="24"/>
          <w:szCs w:val="24"/>
          <w:lang w:val="en-US" w:eastAsia="zh-CN"/>
        </w:rPr>
      </w:pPr>
    </w:p>
    <w:p w14:paraId="548EDEBE">
      <w:pPr>
        <w:numPr>
          <w:ilvl w:val="0"/>
          <w:numId w:val="0"/>
        </w:numPr>
        <w:spacing w:line="0" w:lineRule="atLeast"/>
        <w:ind w:left="0" w:leftChars="0" w:firstLine="0" w:firstLineChars="0"/>
        <w:outlineLvl w:val="9"/>
        <w:rPr>
          <w:rFonts w:hint="default" w:ascii="Times New Roman" w:hAnsi="Times New Roman" w:cs="Times New Roman"/>
          <w:b/>
          <w:sz w:val="24"/>
          <w:szCs w:val="24"/>
          <w:lang w:val="en-US" w:eastAsia="zh-CN"/>
        </w:rPr>
      </w:pPr>
    </w:p>
    <w:p w14:paraId="06BA541F">
      <w:pPr>
        <w:spacing w:line="0" w:lineRule="atLeast"/>
        <w:outlineLvl w:val="1"/>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.教学办公区区网络设备</w:t>
      </w:r>
    </w:p>
    <w:p w14:paraId="6358366E">
      <w:pPr>
        <w:spacing w:line="0" w:lineRule="atLeast"/>
        <w:outlineLvl w:val="1"/>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.1设备清单：</w:t>
      </w:r>
    </w:p>
    <w:tbl>
      <w:tblPr>
        <w:tblStyle w:val="9"/>
        <w:tblW w:w="6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000"/>
        <w:gridCol w:w="1080"/>
        <w:gridCol w:w="1080"/>
      </w:tblGrid>
      <w:tr w14:paraId="1E4F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02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7E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具体名称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60C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A2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r>
      <w:tr w14:paraId="7FC8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AC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BC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教学办公区智能管理平台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EC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B3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02CF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9D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61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教学办公区综合运维平台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B3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B7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r>
      <w:tr w14:paraId="66A7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54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14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万兆光汇聚交换机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7A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25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0108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4A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E2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2.5G光汇聚交换机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78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43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19B8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D8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3A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48口万兆光汇聚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87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F2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2A64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8E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C0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24口POE交换机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81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47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r>
      <w:tr w14:paraId="4DA5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17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4F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24口万兆POE交换机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3A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97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7264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57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36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24口交换机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82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cs="Times New Roman"/>
                <w:i w:val="0"/>
                <w:iCs w:val="0"/>
                <w:color w:val="000000"/>
                <w:kern w:val="0"/>
                <w:sz w:val="21"/>
                <w:szCs w:val="21"/>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7C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r>
      <w:tr w14:paraId="66FD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79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1D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24口万兆交换机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AD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Fonts w:hint="default" w:ascii="Times New Roman" w:hAnsi="Times New Roman" w:cs="Times New Roman"/>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17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58CF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8A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13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18口POE交换机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F0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9E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787C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70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78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10口POE交换机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BB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E1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19F4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2A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4F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8口POE交换机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17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4</w:t>
            </w:r>
            <w:r>
              <w:rPr>
                <w:rFonts w:hint="default" w:ascii="Times New Roman" w:hAnsi="Times New Roman" w:cs="Times New Roman"/>
                <w:i w:val="0"/>
                <w:iCs w:val="0"/>
                <w:color w:val="000000"/>
                <w:kern w:val="0"/>
                <w:sz w:val="21"/>
                <w:szCs w:val="21"/>
                <w:highlight w:val="none"/>
                <w:u w:val="none"/>
                <w:lang w:val="en-US" w:eastAsia="zh-CN" w:bidi="ar"/>
              </w:rPr>
              <w:t>1</w:t>
            </w:r>
            <w:r>
              <w:rPr>
                <w:rFonts w:hint="eastAsia" w:ascii="Times New Roman" w:hAnsi="Times New Roman" w:cs="Times New Roman"/>
                <w:i w:val="0"/>
                <w:iCs w:val="0"/>
                <w:color w:val="000000"/>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AB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r>
      <w:tr w14:paraId="3D35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20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2A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100G多模光模块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1E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default" w:ascii="Times New Roman" w:hAnsi="Times New Roman" w:cs="Times New Roman"/>
                <w:i w:val="0"/>
                <w:iCs w:val="0"/>
                <w:color w:val="000000"/>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3A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r>
      <w:tr w14:paraId="2B5F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6B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7B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100G单模光模块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0F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E0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r>
      <w:tr w14:paraId="1BB7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DF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D0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万兆多模光模块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E5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cs="Times New Roman"/>
                <w:i w:val="0"/>
                <w:iCs w:val="0"/>
                <w:color w:val="000000"/>
                <w:kern w:val="0"/>
                <w:sz w:val="21"/>
                <w:szCs w:val="21"/>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D2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r>
      <w:tr w14:paraId="6439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A2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A5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万兆单模光模块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9C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cs="Times New Roman"/>
                <w:i w:val="0"/>
                <w:iCs w:val="0"/>
                <w:color w:val="000000"/>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D9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r>
      <w:tr w14:paraId="3F36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3C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A6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2.5G单模光模块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6E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61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r>
      <w:tr w14:paraId="2074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FF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47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教学办公区无线控制器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C3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3B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24B1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14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F9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放装AP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DB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1D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6926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2E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B5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面板AP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72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A6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r w14:paraId="2E58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1B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17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高密AP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36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55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r>
    </w:tbl>
    <w:p w14:paraId="7220071A">
      <w:pPr>
        <w:numPr>
          <w:ilvl w:val="0"/>
          <w:numId w:val="0"/>
        </w:numPr>
        <w:spacing w:line="0" w:lineRule="atLeast"/>
        <w:ind w:firstLine="482" w:firstLineChars="200"/>
        <w:outlineLvl w:val="9"/>
        <w:rPr>
          <w:rFonts w:hint="default" w:ascii="Times New Roman" w:hAnsi="Times New Roman" w:cs="Times New Roman"/>
          <w:b/>
          <w:bCs w:val="0"/>
          <w:kern w:val="2"/>
          <w:sz w:val="24"/>
          <w:szCs w:val="24"/>
          <w:lang w:val="en-US" w:eastAsia="zh-CN" w:bidi="ar-SA"/>
        </w:rPr>
      </w:pPr>
    </w:p>
    <w:p w14:paraId="2D940AC7">
      <w:pPr>
        <w:spacing w:line="0" w:lineRule="atLeast"/>
        <w:outlineLvl w:val="1"/>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.2技术参数：</w:t>
      </w:r>
    </w:p>
    <w:p w14:paraId="0E2A7DAE">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2.1智能管理平台 1套</w:t>
      </w:r>
    </w:p>
    <w:tbl>
      <w:tblPr>
        <w:tblStyle w:val="1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6030"/>
      </w:tblGrid>
      <w:tr w14:paraId="792A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14:paraId="55EFB428">
            <w:pPr>
              <w:jc w:val="center"/>
              <w:rPr>
                <w:rFonts w:hint="default" w:ascii="Times New Roman" w:hAnsi="Times New Roman" w:eastAsia="宋体" w:cs="Times New Roman"/>
                <w:b/>
                <w:bCs/>
                <w:sz w:val="21"/>
                <w:szCs w:val="21"/>
              </w:rPr>
            </w:pPr>
            <w:bookmarkStart w:id="26" w:name="_Hlk215526445"/>
            <w:r>
              <w:rPr>
                <w:rFonts w:hint="default" w:ascii="Times New Roman" w:hAnsi="Times New Roman" w:eastAsia="宋体" w:cs="Times New Roman"/>
                <w:b/>
                <w:bCs/>
                <w:sz w:val="21"/>
                <w:szCs w:val="21"/>
              </w:rPr>
              <w:t>技术指标</w:t>
            </w:r>
          </w:p>
        </w:tc>
        <w:tc>
          <w:tcPr>
            <w:tcW w:w="6030" w:type="dxa"/>
          </w:tcPr>
          <w:p w14:paraId="67DF3613">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技术指标要求</w:t>
            </w:r>
          </w:p>
        </w:tc>
      </w:tr>
      <w:bookmarkEnd w:id="26"/>
      <w:tr w14:paraId="357B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Merge w:val="restart"/>
            <w:vAlign w:val="center"/>
          </w:tcPr>
          <w:p w14:paraId="6A7357A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自动化运维</w:t>
            </w:r>
          </w:p>
        </w:tc>
        <w:tc>
          <w:tcPr>
            <w:tcW w:w="6030" w:type="dxa"/>
          </w:tcPr>
          <w:p w14:paraId="65F6507F">
            <w:pP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 ▲支持创建交换机的业务模板，支持图形化界面提前规划各端口业务；投标时提供具有CMA或CNAS认证章的第三方权威机构检验报告证明。</w:t>
            </w:r>
          </w:p>
        </w:tc>
      </w:tr>
      <w:tr w14:paraId="0EDD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Merge w:val="continue"/>
            <w:vAlign w:val="center"/>
          </w:tcPr>
          <w:p w14:paraId="4BA712B4">
            <w:pPr>
              <w:jc w:val="center"/>
              <w:rPr>
                <w:rFonts w:hint="default" w:ascii="Times New Roman" w:hAnsi="Times New Roman" w:eastAsia="宋体" w:cs="Times New Roman"/>
                <w:sz w:val="21"/>
                <w:szCs w:val="21"/>
              </w:rPr>
            </w:pPr>
          </w:p>
        </w:tc>
        <w:tc>
          <w:tcPr>
            <w:tcW w:w="6030" w:type="dxa"/>
          </w:tcPr>
          <w:p w14:paraId="638560C0">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交换机支持零配置上线，即插即用。</w:t>
            </w:r>
          </w:p>
        </w:tc>
      </w:tr>
      <w:tr w14:paraId="52A4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Merge w:val="continue"/>
            <w:vAlign w:val="center"/>
          </w:tcPr>
          <w:p w14:paraId="6DC636CF">
            <w:pPr>
              <w:jc w:val="center"/>
              <w:rPr>
                <w:rFonts w:hint="default" w:ascii="Times New Roman" w:hAnsi="Times New Roman" w:eastAsia="宋体" w:cs="Times New Roman"/>
                <w:sz w:val="21"/>
                <w:szCs w:val="21"/>
              </w:rPr>
            </w:pPr>
          </w:p>
        </w:tc>
        <w:tc>
          <w:tcPr>
            <w:tcW w:w="6030" w:type="dxa"/>
          </w:tcPr>
          <w:p w14:paraId="68319EC1">
            <w:pP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3. ▲当交换机出现故障，支持零配置替换。支持自适应不同型号间的设备替换，以及替换后新设备支持终端在任意端口接入，并且终端在原有设备接入端口的配置可自动跟随到新设备端口；投标时提供具有CMA或CNAS认证章的第三方权威机构检验报告证明。</w:t>
            </w:r>
          </w:p>
        </w:tc>
      </w:tr>
      <w:tr w14:paraId="33D2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Merge w:val="continue"/>
            <w:vAlign w:val="center"/>
          </w:tcPr>
          <w:p w14:paraId="280BCD65">
            <w:pPr>
              <w:jc w:val="center"/>
              <w:rPr>
                <w:rFonts w:hint="default" w:ascii="Times New Roman" w:hAnsi="Times New Roman" w:eastAsia="宋体" w:cs="Times New Roman"/>
                <w:sz w:val="21"/>
                <w:szCs w:val="21"/>
              </w:rPr>
            </w:pPr>
          </w:p>
        </w:tc>
        <w:tc>
          <w:tcPr>
            <w:tcW w:w="6030" w:type="dxa"/>
          </w:tcPr>
          <w:p w14:paraId="67D364E5">
            <w:pP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4. ▲支持光模块与光链路运维检测与故障告警，并可在拓扑中呈现并查看详细信息，包括提供告警原因分析与处理建议；投标时提供具有CMA或CNAS认证章的第三方权威机构检验报告证明。</w:t>
            </w:r>
          </w:p>
        </w:tc>
      </w:tr>
      <w:tr w14:paraId="37D6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14:paraId="7D0662E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拓扑</w:t>
            </w:r>
          </w:p>
        </w:tc>
        <w:tc>
          <w:tcPr>
            <w:tcW w:w="6030" w:type="dxa"/>
          </w:tcPr>
          <w:p w14:paraId="790E621B">
            <w:pP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5. 支持拓扑运维，可以在拓扑上呈现：环路告警、离线告警、光链路告警。</w:t>
            </w:r>
          </w:p>
        </w:tc>
      </w:tr>
      <w:tr w14:paraId="3407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14:paraId="14D9F9EC">
            <w:pPr>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z w:val="21"/>
                <w:szCs w:val="21"/>
              </w:rPr>
              <w:t>端到端链路诊断</w:t>
            </w:r>
          </w:p>
        </w:tc>
        <w:tc>
          <w:tcPr>
            <w:tcW w:w="6030" w:type="dxa"/>
          </w:tcPr>
          <w:p w14:paraId="09559A25">
            <w:pP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6. ▲支持根据采集的链路上的各设备的指标数据进行分析诊断，从而将源地址与目的地址之间的设备和链路情况诊断出来，诊断结果包括：链路通断、链路好坏(丢包、时延、CRC错包、上下行速率）和设备状态（CPU/内存利用率），并且支持对于有问题的链路或设备给出可能原因和修复建议。投标时提供具有CMA 或CNAS认证章的第三方权威机构检验报告证明。</w:t>
            </w:r>
          </w:p>
        </w:tc>
      </w:tr>
      <w:tr w14:paraId="6E95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Merge w:val="restart"/>
            <w:vAlign w:val="center"/>
          </w:tcPr>
          <w:p w14:paraId="6B3AC0E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远程诊断</w:t>
            </w:r>
          </w:p>
        </w:tc>
        <w:tc>
          <w:tcPr>
            <w:tcW w:w="6030" w:type="dxa"/>
          </w:tcPr>
          <w:p w14:paraId="4807CED0">
            <w:pP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7. 支持定位由于设备掉电、主干光纤断开、分支光纤断开原因导致光链路中断，实现光链路故障快速定界。</w:t>
            </w:r>
          </w:p>
        </w:tc>
      </w:tr>
      <w:tr w14:paraId="6892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Merge w:val="continue"/>
            <w:vAlign w:val="center"/>
          </w:tcPr>
          <w:p w14:paraId="50FD7D19">
            <w:pPr>
              <w:jc w:val="center"/>
              <w:rPr>
                <w:rFonts w:hint="default" w:ascii="Times New Roman" w:hAnsi="Times New Roman" w:eastAsia="宋体" w:cs="Times New Roman"/>
                <w:sz w:val="21"/>
                <w:szCs w:val="21"/>
              </w:rPr>
            </w:pPr>
          </w:p>
        </w:tc>
        <w:tc>
          <w:tcPr>
            <w:tcW w:w="6030" w:type="dxa"/>
          </w:tcPr>
          <w:p w14:paraId="27B5127B">
            <w:pP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8. 当设备检测到接入侧设备因为设备掉电、主干光纤端口、分支光纤断开导致接入侧设备离线时，通过告警主动通过控制器诊断结果，在告警中呈现设备离线原因和处理建议。</w:t>
            </w:r>
          </w:p>
        </w:tc>
      </w:tr>
      <w:tr w14:paraId="0238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Merge w:val="restart"/>
            <w:vAlign w:val="center"/>
          </w:tcPr>
          <w:p w14:paraId="0DE6560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电子地图</w:t>
            </w:r>
          </w:p>
        </w:tc>
        <w:tc>
          <w:tcPr>
            <w:tcW w:w="6030" w:type="dxa"/>
          </w:tcPr>
          <w:p w14:paraId="587E5966">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 支持园区全景图、建筑楼层图的增、删、改、查操作。</w:t>
            </w:r>
          </w:p>
        </w:tc>
      </w:tr>
      <w:tr w14:paraId="1B20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Merge w:val="continue"/>
            <w:vAlign w:val="center"/>
          </w:tcPr>
          <w:p w14:paraId="69F76DF8">
            <w:pPr>
              <w:jc w:val="center"/>
              <w:rPr>
                <w:rFonts w:hint="default" w:ascii="Times New Roman" w:hAnsi="Times New Roman" w:eastAsia="宋体" w:cs="Times New Roman"/>
                <w:sz w:val="21"/>
                <w:szCs w:val="21"/>
              </w:rPr>
            </w:pPr>
          </w:p>
        </w:tc>
        <w:tc>
          <w:tcPr>
            <w:tcW w:w="6030" w:type="dxa"/>
          </w:tcPr>
          <w:p w14:paraId="5442A0D4">
            <w:pP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10. ▲支持在地图上根据机柜或者设备的实际位置，在地图上将该机柜/设备的位置描述出来；并支持对机柜信息，设备信息进行增删改查；投标时提供具有CMA或CNAS认证章的第三方权威机构检验报告证明。</w:t>
            </w:r>
          </w:p>
        </w:tc>
      </w:tr>
      <w:tr w14:paraId="0600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14:paraId="322A97E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ODF管理</w:t>
            </w:r>
          </w:p>
        </w:tc>
        <w:tc>
          <w:tcPr>
            <w:tcW w:w="6030" w:type="dxa"/>
          </w:tcPr>
          <w:p w14:paraId="27125981">
            <w:pP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11.支持通过列表方式对ODF信息进行管理。</w:t>
            </w:r>
          </w:p>
        </w:tc>
      </w:tr>
      <w:tr w14:paraId="3BF0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14:paraId="2361A44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换路告警</w:t>
            </w:r>
          </w:p>
        </w:tc>
        <w:tc>
          <w:tcPr>
            <w:tcW w:w="6030" w:type="dxa"/>
          </w:tcPr>
          <w:p w14:paraId="73E8902F">
            <w:pP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 ▲当网络出现环路时能自动产生告警，并在拓扑中显示具体的环路设备告警，能够查询到具体的环路端口，投标时提供具有CMA或CNAS认证章的第三方权威机构检验报告证明</w:t>
            </w:r>
          </w:p>
        </w:tc>
      </w:tr>
      <w:tr w14:paraId="72A4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14:paraId="623C8EE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配置要求</w:t>
            </w:r>
          </w:p>
        </w:tc>
        <w:tc>
          <w:tcPr>
            <w:tcW w:w="6030" w:type="dxa"/>
          </w:tcPr>
          <w:p w14:paraId="4843F895">
            <w:pP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配置以上功能授权，交换设备管理授权≥900个</w:t>
            </w:r>
          </w:p>
        </w:tc>
      </w:tr>
    </w:tbl>
    <w:p w14:paraId="2A1283F5">
      <w:pPr>
        <w:spacing w:line="360" w:lineRule="auto"/>
        <w:rPr>
          <w:rFonts w:hint="default" w:ascii="Times New Roman" w:hAnsi="Times New Roman" w:cs="Times New Roman"/>
          <w:b/>
          <w:bCs/>
          <w:lang w:val="en-US" w:eastAsia="zh-CN"/>
        </w:rPr>
      </w:pPr>
    </w:p>
    <w:p w14:paraId="2D3AEF21">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2.2综合运维平台 1套</w:t>
      </w:r>
    </w:p>
    <w:tbl>
      <w:tblPr>
        <w:tblStyle w:val="10"/>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6027"/>
      </w:tblGrid>
      <w:tr w14:paraId="2435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0D85E36F">
            <w:pPr>
              <w:jc w:val="center"/>
              <w:rPr>
                <w:rFonts w:hint="default" w:ascii="Times New Roman" w:hAnsi="Times New Roman" w:eastAsia="宋体" w:cs="Times New Roman"/>
                <w:b/>
                <w:bCs/>
                <w:sz w:val="21"/>
                <w:szCs w:val="21"/>
              </w:rPr>
            </w:pPr>
            <w:bookmarkStart w:id="27" w:name="_Hlk215526961"/>
            <w:r>
              <w:rPr>
                <w:rFonts w:hint="default" w:ascii="Times New Roman" w:hAnsi="Times New Roman" w:eastAsia="宋体" w:cs="Times New Roman"/>
                <w:b/>
                <w:bCs/>
                <w:sz w:val="21"/>
                <w:szCs w:val="21"/>
              </w:rPr>
              <w:t>技术指标</w:t>
            </w:r>
          </w:p>
        </w:tc>
        <w:tc>
          <w:tcPr>
            <w:tcW w:w="6027" w:type="dxa"/>
          </w:tcPr>
          <w:p w14:paraId="6472D3D7">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技术指标要求</w:t>
            </w:r>
          </w:p>
        </w:tc>
      </w:tr>
      <w:tr w14:paraId="14C7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5195052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系统架构</w:t>
            </w:r>
          </w:p>
        </w:tc>
        <w:tc>
          <w:tcPr>
            <w:tcW w:w="6027" w:type="dxa"/>
          </w:tcPr>
          <w:p w14:paraId="5CF3EC94">
            <w:pPr>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1、▲系统应具备足够的稳定性，必须具备自监控和异常通知的能力；服务和组件状态异常时，能够自动执行服务重启，使其快速恢复，同时不影响其他服务和组件的运行。需提供具有CMA或CNAS标志的第三方权威机构出具的检测报告复印件。</w:t>
            </w:r>
          </w:p>
        </w:tc>
      </w:tr>
      <w:bookmarkEnd w:id="27"/>
      <w:tr w14:paraId="37BC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7AAA547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工作中心</w:t>
            </w:r>
          </w:p>
        </w:tc>
        <w:tc>
          <w:tcPr>
            <w:tcW w:w="6027" w:type="dxa"/>
          </w:tcPr>
          <w:p w14:paraId="7377030A">
            <w:pPr>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2、▲系统需要内置运维工程师、运维管理员的工作台页面，让这两个角色的用户进入系统后就自动拥有工作台页面。其中内置的运维工程师页面中需要能够看到：管辖范围内的资源的告警和风险、待处理的告警、待处理的风险等。需提供具有CMA或CNAS标志的第三方权威机构出具的检测报告复印件。</w:t>
            </w:r>
          </w:p>
        </w:tc>
      </w:tr>
      <w:tr w14:paraId="64F2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vAlign w:val="center"/>
          </w:tcPr>
          <w:p w14:paraId="2C995DC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业务监控</w:t>
            </w:r>
          </w:p>
        </w:tc>
        <w:tc>
          <w:tcPr>
            <w:tcW w:w="6027" w:type="dxa"/>
          </w:tcPr>
          <w:p w14:paraId="12AF2A35">
            <w:pPr>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3、▲为了帮助用户识别应用内部服务之间的调用关系，系统应能根据一定规则自动进行识别，并自动绘制数据流图。包含TCP访问关系、自动识别为服务之间的访问关系、自动检测服务之间访问链路的质量，需提供具有CMA或CNAS标志的第三方权威机构出具的检测报告复印件。</w:t>
            </w:r>
          </w:p>
        </w:tc>
      </w:tr>
      <w:tr w14:paraId="68DE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vAlign w:val="center"/>
          </w:tcPr>
          <w:p w14:paraId="453B1834">
            <w:pPr>
              <w:jc w:val="center"/>
              <w:rPr>
                <w:rFonts w:hint="default" w:ascii="Times New Roman" w:hAnsi="Times New Roman" w:eastAsia="宋体" w:cs="Times New Roman"/>
                <w:sz w:val="21"/>
                <w:szCs w:val="21"/>
              </w:rPr>
            </w:pPr>
          </w:p>
        </w:tc>
        <w:tc>
          <w:tcPr>
            <w:tcW w:w="6027" w:type="dxa"/>
          </w:tcPr>
          <w:p w14:paraId="071C6F17">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系统应能提供模拟探测的方式判断应用是否可用，支持多地区部署拨测点，通过模拟用户访问业务系统过程的方式，按一定频度对业务系统7*24H模拟探测。应能支持多个HTTP、HTTPS的URL以及IP+端口的方式进行探测，同时探测多个地址，且每个地址可返回是否正常。需提供具有CMA或CNAS标志的第三方权威机构出具的检测报告复印件。</w:t>
            </w:r>
          </w:p>
        </w:tc>
      </w:tr>
      <w:tr w14:paraId="65DF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vAlign w:val="center"/>
          </w:tcPr>
          <w:p w14:paraId="5F41737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资源监控</w:t>
            </w:r>
          </w:p>
        </w:tc>
        <w:tc>
          <w:tcPr>
            <w:tcW w:w="6027" w:type="dxa"/>
          </w:tcPr>
          <w:p w14:paraId="6CF74A02">
            <w:pPr>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5、支持通过SNMP自动发现各类主流网络设备(支持IPv6地址),包括锐捷、华为、H3C、CISCO等主流厂商的的路由器、无线、交换机、防火墙、负载均衡、VPN等设备,监控能力包括:ping状态、ping延时、SNMP状态、CPU利用率、内存利用率、端口状态、端口速率、端口带宽利用率、端口丢包率、端口错包率、广播包速率、总流量、上行流量、下行流量、板卡、光模块、风扇、电源等运行状态和指标。</w:t>
            </w:r>
          </w:p>
        </w:tc>
      </w:tr>
      <w:tr w14:paraId="0032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vAlign w:val="center"/>
          </w:tcPr>
          <w:p w14:paraId="4C60CFD5">
            <w:pPr>
              <w:jc w:val="center"/>
              <w:rPr>
                <w:rFonts w:hint="default" w:ascii="Times New Roman" w:hAnsi="Times New Roman" w:eastAsia="宋体" w:cs="Times New Roman"/>
                <w:sz w:val="21"/>
                <w:szCs w:val="21"/>
              </w:rPr>
            </w:pPr>
          </w:p>
        </w:tc>
        <w:tc>
          <w:tcPr>
            <w:tcW w:w="6027" w:type="dxa"/>
          </w:tcPr>
          <w:p w14:paraId="3911F00D">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6、支持对操作系统、数据库、中间件、虚拟化、存储、服务器等设备进行监控管理。</w:t>
            </w:r>
          </w:p>
        </w:tc>
      </w:tr>
      <w:tr w14:paraId="5842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122C0BC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流量监控</w:t>
            </w:r>
          </w:p>
        </w:tc>
        <w:tc>
          <w:tcPr>
            <w:tcW w:w="6027" w:type="dxa"/>
          </w:tcPr>
          <w:p w14:paraId="3ECCF78F">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7、系统能够采集链路承载的流量，并真实展示链路的运行状况。系统应支持：应能获取并区分每条链路的流量，并且根据实际需要，按照IP、MAC、VLAN、MPLS、VXLAN对流量进行精细化过滤。</w:t>
            </w:r>
          </w:p>
        </w:tc>
      </w:tr>
      <w:tr w14:paraId="69AB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5893C6B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关键链路监控</w:t>
            </w:r>
          </w:p>
        </w:tc>
        <w:tc>
          <w:tcPr>
            <w:tcW w:w="6027" w:type="dxa"/>
          </w:tcPr>
          <w:p w14:paraId="383BD019">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支持全面、准确的感知到关键链路的运行状态，系统需具备以下能力：支持获取关键链路的运行性能数据，如带宽利用率、源/目的端发送丢包数、源/目的端接收错包数、发送/接收速率等指标，支持获取关键链路端到端的运行状态，如端到端的ping时延、端到端ping丢包率、端到端ping抖动等关键指标。</w:t>
            </w:r>
          </w:p>
        </w:tc>
      </w:tr>
      <w:tr w14:paraId="58B9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59B025C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无线终端上网分析</w:t>
            </w:r>
          </w:p>
        </w:tc>
        <w:tc>
          <w:tcPr>
            <w:tcW w:w="6027" w:type="dxa"/>
          </w:tcPr>
          <w:p w14:paraId="55A5E7C8">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9、▲为了快速响应终端报障，系统应能够记录每个无线终端的上网情况，并支持通过账号等信息快速定位终端及终端关联设备，以便进行终端故障分析。系统应具备以下能力： </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（1）能够统一查看华为、H3C、锐捷等不同厂商AC上的在线终端，无需登录多个系统。</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2）能够基于syslog等协议，获取不同厂商的终端上网日志，更新终端的上网状态，并还原终端真实上网行为，包括但不限于上线、下线、漫游、关联异常等，分析终端上网质量，并关联AP等设备信息进行分析，定位终端上网异常根因。</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（3）能够对接深澜、城市热点等常见认证系统，获取终端账号和认证计费状态，通过账号快速识别终端，定位到终端的关联AP和位置，并通过认证计费状态判断当前终端上网是否正常。</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4）能够实时查看终端当前的上网质量，指标包括但不限于信噪比、信号强度、发送/接收速率、重传字节数等。系统应能对信噪比、信号强度等指标作出评价，并关联分析AP的底噪、信道利用率、在线率等指标，帮助用户分析终端当前上网是否存在异常。</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5）能够查看一段时间的终端上网质量，指标包括但不限于信号强度、信噪比、关联发送速率、关联接收速率、发送速率、接收速率等，识别终端上网异常的时间段。并结合AP的射频质量指标、性能指标和告警信息进行分析，指标包括但不限于底噪、信道利用率、发射功率百分比、在线终端数、发送带宽利用率、接收带宽利用率、接口速率、双工模式、接口错包数等。</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（6）系统应能自动识别终端连接异常、上网体验差、乒乓漫游、非5G优先等异常场景，并给出常发生问题的TOPN AP、位置等信息，以提高终端上网异常的定位和排查效率。</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提供以上系统功能截图证明。</w:t>
            </w:r>
          </w:p>
        </w:tc>
      </w:tr>
      <w:tr w14:paraId="6926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214F18E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告警中心</w:t>
            </w:r>
          </w:p>
        </w:tc>
        <w:tc>
          <w:tcPr>
            <w:tcW w:w="6027" w:type="dxa"/>
          </w:tcPr>
          <w:p w14:paraId="727AB95E">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10、系</w:t>
            </w:r>
            <w:bookmarkStart w:id="28" w:name="OLE_LINK13"/>
            <w:r>
              <w:rPr>
                <w:rFonts w:hint="default" w:ascii="Times New Roman" w:hAnsi="Times New Roman" w:eastAsia="宋体" w:cs="Times New Roman"/>
                <w:color w:val="000000"/>
                <w:kern w:val="0"/>
                <w:sz w:val="21"/>
                <w:szCs w:val="21"/>
                <w:lang w:bidi="ar"/>
              </w:rPr>
              <w:t>统能辅助告警的故障</w:t>
            </w:r>
            <w:bookmarkEnd w:id="28"/>
            <w:r>
              <w:rPr>
                <w:rFonts w:hint="default" w:ascii="Times New Roman" w:hAnsi="Times New Roman" w:eastAsia="宋体" w:cs="Times New Roman"/>
                <w:color w:val="000000"/>
                <w:kern w:val="0"/>
                <w:sz w:val="21"/>
                <w:szCs w:val="21"/>
                <w:lang w:bidi="ar"/>
              </w:rPr>
              <w:t>分析，应能支持根据产生告警的指标，自动生成指标的趋势数据，帮助定位问题，并支持选择需要分析的时间范围，并在告警详情中进行呈现；应能支持告警生命周期追溯，即自动记录从告警产生到告警恢复的数据变化、状态变化、操作，并在告警详情中进行呈现。</w:t>
            </w:r>
          </w:p>
        </w:tc>
      </w:tr>
      <w:tr w14:paraId="7503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4CD1304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3D机房</w:t>
            </w:r>
          </w:p>
        </w:tc>
        <w:tc>
          <w:tcPr>
            <w:tcW w:w="6027" w:type="dxa"/>
          </w:tcPr>
          <w:p w14:paraId="1035A4E2">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11、为了方便机房管理人员进行机房内</w:t>
            </w:r>
            <w:bookmarkStart w:id="29" w:name="OLE_LINK14"/>
            <w:r>
              <w:rPr>
                <w:rFonts w:hint="default" w:ascii="Times New Roman" w:hAnsi="Times New Roman" w:eastAsia="宋体" w:cs="Times New Roman"/>
                <w:color w:val="000000"/>
                <w:kern w:val="0"/>
                <w:sz w:val="21"/>
                <w:szCs w:val="21"/>
                <w:lang w:bidi="ar"/>
              </w:rPr>
              <w:t>资源管理</w:t>
            </w:r>
            <w:bookmarkEnd w:id="29"/>
            <w:r>
              <w:rPr>
                <w:rFonts w:hint="default" w:ascii="Times New Roman" w:hAnsi="Times New Roman" w:eastAsia="宋体" w:cs="Times New Roman"/>
                <w:color w:val="000000"/>
                <w:kern w:val="0"/>
                <w:sz w:val="21"/>
                <w:szCs w:val="21"/>
                <w:lang w:bidi="ar"/>
              </w:rPr>
              <w:t>，系统需要支持3D机房的快速创建。</w:t>
            </w:r>
          </w:p>
        </w:tc>
      </w:tr>
      <w:tr w14:paraId="7317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07729A0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可视化视图</w:t>
            </w:r>
          </w:p>
        </w:tc>
        <w:tc>
          <w:tcPr>
            <w:tcW w:w="6027" w:type="dxa"/>
          </w:tcPr>
          <w:p w14:paraId="528C7FFF">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12、▲系统应满足无线设备</w:t>
            </w:r>
            <w:bookmarkStart w:id="30" w:name="OLE_LINK15"/>
            <w:r>
              <w:rPr>
                <w:rFonts w:hint="default" w:ascii="Times New Roman" w:hAnsi="Times New Roman" w:eastAsia="宋体" w:cs="Times New Roman"/>
                <w:color w:val="000000"/>
                <w:kern w:val="0"/>
                <w:sz w:val="21"/>
                <w:szCs w:val="21"/>
                <w:lang w:bidi="ar"/>
              </w:rPr>
              <w:t>管理可视化的需要</w:t>
            </w:r>
            <w:bookmarkEnd w:id="30"/>
            <w:r>
              <w:rPr>
                <w:rFonts w:hint="default" w:ascii="Times New Roman" w:hAnsi="Times New Roman" w:eastAsia="宋体" w:cs="Times New Roman"/>
                <w:color w:val="000000"/>
                <w:kern w:val="0"/>
                <w:sz w:val="21"/>
                <w:szCs w:val="21"/>
                <w:lang w:bidi="ar"/>
              </w:rPr>
              <w:t>，应支持视图可视化的管理，一目了然的了解无线设备运行情况及无线用户分布，视图包括：视图应支持以星光点可视的形式，展示AP的分布密度及状态，当AP不在线或故障时，视图可在AP所在区域中标示出来，以便提醒人员去处理。视图支持设备和用户2个维度的数据统计呈现；用户方面，视图可查看当前在线用户数、在线用户趋势统计、今日用户数峰值、区域在线用户数统计；设备方面，支持在线AP数、总AP数、总流量、区域无线网络流量、区域AP分布与运行情况统计、区域终端用户及频段分布情况、SSID终端占比统计。提供具有CMA或CNAS标志的第三方权威机构出具的检测报告复印件。</w:t>
            </w:r>
          </w:p>
        </w:tc>
      </w:tr>
      <w:tr w14:paraId="60D1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7AAA700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自动巡检</w:t>
            </w:r>
          </w:p>
        </w:tc>
        <w:tc>
          <w:tcPr>
            <w:tcW w:w="6027" w:type="dxa"/>
          </w:tcPr>
          <w:p w14:paraId="7799C2C4">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13、为了减轻系统运维人员的</w:t>
            </w:r>
            <w:bookmarkStart w:id="31" w:name="OLE_LINK16"/>
            <w:r>
              <w:rPr>
                <w:rFonts w:hint="default" w:ascii="Times New Roman" w:hAnsi="Times New Roman" w:eastAsia="宋体" w:cs="Times New Roman"/>
                <w:color w:val="000000"/>
                <w:kern w:val="0"/>
                <w:sz w:val="21"/>
                <w:szCs w:val="21"/>
                <w:lang w:bidi="ar"/>
              </w:rPr>
              <w:t>重复工作</w:t>
            </w:r>
            <w:bookmarkEnd w:id="31"/>
            <w:r>
              <w:rPr>
                <w:rFonts w:hint="default" w:ascii="Times New Roman" w:hAnsi="Times New Roman" w:eastAsia="宋体" w:cs="Times New Roman"/>
                <w:color w:val="000000"/>
                <w:kern w:val="0"/>
                <w:sz w:val="21"/>
                <w:szCs w:val="21"/>
                <w:lang w:bidi="ar"/>
              </w:rPr>
              <w:t>，系统应提供设备自动巡检功能。包括服务器、网络设备、应用、无线、虚拟化、存储、机房环境等所有管理对象。巡检结束后应生成巡检报告。</w:t>
            </w:r>
          </w:p>
        </w:tc>
      </w:tr>
      <w:tr w14:paraId="3233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2791433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IP地址管理</w:t>
            </w:r>
          </w:p>
        </w:tc>
        <w:tc>
          <w:tcPr>
            <w:tcW w:w="6027" w:type="dxa"/>
          </w:tcPr>
          <w:p w14:paraId="0ACB3EC4">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14、为了支撑网络运维进行有序、合理的IP地址规划、IP地址分配与回收，需支持通过自动发现的方式，自动汇聚网段，支撑IP地址的规划管理。</w:t>
            </w:r>
          </w:p>
        </w:tc>
      </w:tr>
      <w:tr w14:paraId="67F6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10BBA30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配置文件管理</w:t>
            </w:r>
          </w:p>
        </w:tc>
        <w:tc>
          <w:tcPr>
            <w:tcW w:w="6027" w:type="dxa"/>
          </w:tcPr>
          <w:p w14:paraId="096AF99A">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15、支持及时快捷的查看当前配置文件与以往备份的配置文件的差异点，支持将备份的文件与基准文件进行对比，在界面上能够体现出具体变化的行、列，变化的内容是什么，并以类似有变化的内容有底纹或者文字颜色发生变化等方式进行提醒。</w:t>
            </w:r>
          </w:p>
        </w:tc>
      </w:tr>
      <w:tr w14:paraId="5F18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562D6DB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兼容性要求</w:t>
            </w:r>
          </w:p>
        </w:tc>
        <w:tc>
          <w:tcPr>
            <w:tcW w:w="6027" w:type="dxa"/>
          </w:tcPr>
          <w:p w14:paraId="27D630BD">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16、▲与现有运维平台兼容，能够通过增加授权升级的方式对现有运维平台进行升级，能够满足学校的运维使用需求，要求提供承诺函并加盖投标人公章。</w:t>
            </w:r>
          </w:p>
        </w:tc>
      </w:tr>
      <w:tr w14:paraId="1B3A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Align w:val="center"/>
          </w:tcPr>
          <w:p w14:paraId="7721F84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配置要求</w:t>
            </w:r>
          </w:p>
        </w:tc>
        <w:tc>
          <w:tcPr>
            <w:tcW w:w="6027" w:type="dxa"/>
          </w:tcPr>
          <w:p w14:paraId="6D3EBF37">
            <w:pPr>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无线AP管理授权≥1000个，有线管理授权≥1000个，其余资源管理授权≥50个；配置以上所有功能授权满足参数要求。</w:t>
            </w:r>
          </w:p>
        </w:tc>
      </w:tr>
    </w:tbl>
    <w:p w14:paraId="03DD9252">
      <w:pPr>
        <w:rPr>
          <w:rFonts w:hint="default" w:ascii="Times New Roman" w:hAnsi="Times New Roman" w:cs="Times New Roman"/>
        </w:rPr>
      </w:pPr>
    </w:p>
    <w:p w14:paraId="47F1C285">
      <w:pPr>
        <w:spacing w:line="0" w:lineRule="atLeast"/>
        <w:outlineLvl w:val="1"/>
        <w:rPr>
          <w:rFonts w:hint="default" w:ascii="Times New Roman" w:hAnsi="Times New Roman" w:eastAsia="方正仿宋_GBK" w:cs="Times New Roman"/>
          <w:b w:val="0"/>
          <w:bCs/>
          <w:sz w:val="32"/>
          <w:szCs w:val="32"/>
          <w:lang w:eastAsia="zh-CN"/>
        </w:rPr>
      </w:pPr>
      <w:bookmarkStart w:id="32" w:name="OLE_LINK19"/>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2.3</w:t>
      </w:r>
      <w:bookmarkEnd w:id="32"/>
      <w:r>
        <w:rPr>
          <w:rFonts w:hint="default" w:ascii="Times New Roman" w:hAnsi="Times New Roman" w:eastAsia="方正仿宋_GBK" w:cs="Times New Roman"/>
          <w:b w:val="0"/>
          <w:bCs/>
          <w:sz w:val="32"/>
          <w:szCs w:val="32"/>
          <w:lang w:eastAsia="zh-CN"/>
        </w:rPr>
        <w:t>万兆光汇聚交换机 3台</w:t>
      </w:r>
    </w:p>
    <w:tbl>
      <w:tblPr>
        <w:tblStyle w:val="10"/>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6046"/>
      </w:tblGrid>
      <w:tr w14:paraId="7CAD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vAlign w:val="center"/>
          </w:tcPr>
          <w:p w14:paraId="5448F202">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046" w:type="dxa"/>
            <w:tcBorders>
              <w:top w:val="single" w:color="auto" w:sz="4" w:space="0"/>
              <w:left w:val="single" w:color="auto" w:sz="4" w:space="0"/>
              <w:bottom w:val="single" w:color="auto" w:sz="4" w:space="0"/>
              <w:right w:val="single" w:color="auto" w:sz="4" w:space="0"/>
            </w:tcBorders>
          </w:tcPr>
          <w:p w14:paraId="0D792C84">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4D56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vAlign w:val="center"/>
          </w:tcPr>
          <w:p w14:paraId="12B372D4">
            <w:pPr>
              <w:jc w:val="center"/>
              <w:rPr>
                <w:rFonts w:hint="default" w:ascii="Times New Roman" w:hAnsi="Times New Roman" w:cs="Times New Roman"/>
                <w:sz w:val="21"/>
                <w:szCs w:val="21"/>
              </w:rPr>
            </w:pPr>
            <w:r>
              <w:rPr>
                <w:rFonts w:hint="default" w:ascii="Times New Roman" w:hAnsi="Times New Roman" w:cs="Times New Roman"/>
                <w:sz w:val="21"/>
                <w:szCs w:val="21"/>
              </w:rPr>
              <w:t>性能要求</w:t>
            </w:r>
          </w:p>
        </w:tc>
        <w:tc>
          <w:tcPr>
            <w:tcW w:w="6046" w:type="dxa"/>
            <w:tcBorders>
              <w:top w:val="single" w:color="auto" w:sz="4" w:space="0"/>
              <w:left w:val="single" w:color="auto" w:sz="4" w:space="0"/>
              <w:bottom w:val="single" w:color="auto" w:sz="4" w:space="0"/>
              <w:right w:val="single" w:color="auto" w:sz="4" w:space="0"/>
            </w:tcBorders>
          </w:tcPr>
          <w:p w14:paraId="0948EA70">
            <w:pPr>
              <w:rPr>
                <w:rFonts w:hint="default" w:ascii="Times New Roman" w:hAnsi="Times New Roman" w:cs="Times New Roman"/>
                <w:sz w:val="21"/>
                <w:szCs w:val="21"/>
              </w:rPr>
            </w:pPr>
            <w:r>
              <w:rPr>
                <w:rFonts w:hint="default" w:ascii="Times New Roman" w:hAnsi="Times New Roman" w:cs="Times New Roman"/>
                <w:sz w:val="21"/>
                <w:szCs w:val="21"/>
              </w:rPr>
              <w:t>1.★交换容量≥36Tbps，包转发率≥7000Mpps，以官网最小值为准，提供官网截图及链接证明。</w:t>
            </w:r>
          </w:p>
        </w:tc>
      </w:tr>
      <w:tr w14:paraId="1D31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vAlign w:val="center"/>
          </w:tcPr>
          <w:p w14:paraId="5BBF7E26">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046" w:type="dxa"/>
            <w:tcBorders>
              <w:top w:val="single" w:color="auto" w:sz="4" w:space="0"/>
              <w:left w:val="single" w:color="auto" w:sz="4" w:space="0"/>
              <w:bottom w:val="single" w:color="auto" w:sz="4" w:space="0"/>
              <w:right w:val="single" w:color="auto" w:sz="4" w:space="0"/>
            </w:tcBorders>
          </w:tcPr>
          <w:p w14:paraId="5C5753AA">
            <w:pPr>
              <w:rPr>
                <w:rFonts w:hint="default" w:ascii="Times New Roman" w:hAnsi="Times New Roman" w:cs="Times New Roman"/>
                <w:sz w:val="21"/>
                <w:szCs w:val="21"/>
              </w:rPr>
            </w:pPr>
            <w:r>
              <w:rPr>
                <w:rFonts w:hint="default" w:ascii="Times New Roman" w:hAnsi="Times New Roman" w:cs="Times New Roman"/>
                <w:sz w:val="21"/>
                <w:szCs w:val="21"/>
              </w:rPr>
              <w:t>2.★要求设备高度≤6U，，即高度≤264mm，提供官网截图及链接证明。</w:t>
            </w:r>
          </w:p>
        </w:tc>
      </w:tr>
      <w:tr w14:paraId="5AB4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Merge w:val="restart"/>
            <w:tcBorders>
              <w:top w:val="single" w:color="auto" w:sz="4" w:space="0"/>
              <w:left w:val="single" w:color="auto" w:sz="4" w:space="0"/>
              <w:right w:val="single" w:color="auto" w:sz="4" w:space="0"/>
            </w:tcBorders>
            <w:vAlign w:val="center"/>
          </w:tcPr>
          <w:p w14:paraId="0C778AE0">
            <w:pPr>
              <w:jc w:val="center"/>
              <w:rPr>
                <w:rFonts w:hint="default" w:ascii="Times New Roman" w:hAnsi="Times New Roman" w:cs="Times New Roman"/>
                <w:sz w:val="21"/>
                <w:szCs w:val="21"/>
              </w:rPr>
            </w:pPr>
            <w:r>
              <w:rPr>
                <w:rFonts w:hint="default" w:ascii="Times New Roman" w:hAnsi="Times New Roman" w:cs="Times New Roman"/>
                <w:sz w:val="21"/>
                <w:szCs w:val="21"/>
              </w:rPr>
              <w:t>软件要求</w:t>
            </w:r>
          </w:p>
        </w:tc>
        <w:tc>
          <w:tcPr>
            <w:tcW w:w="6046" w:type="dxa"/>
            <w:tcBorders>
              <w:top w:val="single" w:color="auto" w:sz="4" w:space="0"/>
              <w:left w:val="single" w:color="auto" w:sz="4" w:space="0"/>
              <w:bottom w:val="single" w:color="auto" w:sz="4" w:space="0"/>
              <w:right w:val="single" w:color="auto" w:sz="4" w:space="0"/>
            </w:tcBorders>
          </w:tcPr>
          <w:p w14:paraId="61176CC5">
            <w:pPr>
              <w:rPr>
                <w:rFonts w:hint="default" w:ascii="Times New Roman" w:hAnsi="Times New Roman" w:cs="Times New Roman"/>
                <w:sz w:val="21"/>
                <w:szCs w:val="21"/>
              </w:rPr>
            </w:pPr>
            <w:r>
              <w:rPr>
                <w:rFonts w:hint="default" w:ascii="Times New Roman" w:hAnsi="Times New Roman" w:cs="Times New Roman"/>
                <w:sz w:val="21"/>
                <w:szCs w:val="21"/>
              </w:rPr>
              <w:t>3.▲设备内置网络管理平台，能够对设备、光链路进行监控管理。同时能够通过创建业务模板，实现各类业务的快速上线，提供官网截图证明。</w:t>
            </w:r>
          </w:p>
        </w:tc>
      </w:tr>
      <w:tr w14:paraId="2213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Merge w:val="continue"/>
            <w:tcBorders>
              <w:left w:val="single" w:color="auto" w:sz="4" w:space="0"/>
              <w:right w:val="single" w:color="auto" w:sz="4" w:space="0"/>
            </w:tcBorders>
            <w:vAlign w:val="center"/>
          </w:tcPr>
          <w:p w14:paraId="4E4A920F">
            <w:pPr>
              <w:jc w:val="center"/>
              <w:rPr>
                <w:rFonts w:hint="default" w:ascii="Times New Roman" w:hAnsi="Times New Roman" w:cs="Times New Roman"/>
                <w:sz w:val="21"/>
                <w:szCs w:val="21"/>
              </w:rPr>
            </w:pPr>
          </w:p>
        </w:tc>
        <w:tc>
          <w:tcPr>
            <w:tcW w:w="6046" w:type="dxa"/>
            <w:tcBorders>
              <w:top w:val="single" w:color="auto" w:sz="4" w:space="0"/>
              <w:left w:val="single" w:color="auto" w:sz="4" w:space="0"/>
              <w:bottom w:val="single" w:color="auto" w:sz="4" w:space="0"/>
              <w:right w:val="single" w:color="auto" w:sz="4" w:space="0"/>
            </w:tcBorders>
          </w:tcPr>
          <w:p w14:paraId="1DD2264A">
            <w:pPr>
              <w:rPr>
                <w:rFonts w:hint="default" w:ascii="Times New Roman" w:hAnsi="Times New Roman" w:cs="Times New Roman"/>
                <w:sz w:val="21"/>
                <w:szCs w:val="21"/>
              </w:rPr>
            </w:pPr>
            <w:r>
              <w:rPr>
                <w:rFonts w:hint="default" w:ascii="Times New Roman" w:hAnsi="Times New Roman" w:cs="Times New Roman"/>
                <w:sz w:val="21"/>
                <w:szCs w:val="21"/>
              </w:rPr>
              <w:t>4.支持RIP，OSPF，BGP，RIPng，OSPFv3，BGP4+。</w:t>
            </w:r>
          </w:p>
        </w:tc>
      </w:tr>
      <w:tr w14:paraId="4D7A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Merge w:val="continue"/>
            <w:tcBorders>
              <w:left w:val="single" w:color="auto" w:sz="4" w:space="0"/>
              <w:bottom w:val="single" w:color="auto" w:sz="4" w:space="0"/>
              <w:right w:val="single" w:color="auto" w:sz="4" w:space="0"/>
            </w:tcBorders>
            <w:vAlign w:val="center"/>
          </w:tcPr>
          <w:p w14:paraId="72C9957E">
            <w:pPr>
              <w:jc w:val="center"/>
              <w:rPr>
                <w:rFonts w:hint="default" w:ascii="Times New Roman" w:hAnsi="Times New Roman" w:cs="Times New Roman"/>
                <w:sz w:val="21"/>
                <w:szCs w:val="21"/>
              </w:rPr>
            </w:pPr>
          </w:p>
        </w:tc>
        <w:tc>
          <w:tcPr>
            <w:tcW w:w="6046" w:type="dxa"/>
            <w:tcBorders>
              <w:top w:val="single" w:color="auto" w:sz="4" w:space="0"/>
              <w:left w:val="single" w:color="auto" w:sz="4" w:space="0"/>
              <w:bottom w:val="single" w:color="auto" w:sz="4" w:space="0"/>
              <w:right w:val="single" w:color="auto" w:sz="4" w:space="0"/>
            </w:tcBorders>
          </w:tcPr>
          <w:p w14:paraId="3A78F5CA">
            <w:pPr>
              <w:rPr>
                <w:rFonts w:hint="default" w:ascii="Times New Roman" w:hAnsi="Times New Roman" w:cs="Times New Roman"/>
                <w:sz w:val="21"/>
                <w:szCs w:val="21"/>
              </w:rPr>
            </w:pPr>
            <w:r>
              <w:rPr>
                <w:rFonts w:hint="default" w:ascii="Times New Roman" w:hAnsi="Times New Roman" w:cs="Times New Roman"/>
                <w:sz w:val="21"/>
                <w:szCs w:val="21"/>
              </w:rPr>
              <w:t>5.支持 Telemetry 技术，实现对CPU、内存等信息的周期性采集。</w:t>
            </w:r>
          </w:p>
        </w:tc>
      </w:tr>
      <w:tr w14:paraId="2667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vAlign w:val="center"/>
          </w:tcPr>
          <w:p w14:paraId="52A392BC">
            <w:pPr>
              <w:jc w:val="center"/>
              <w:rPr>
                <w:rFonts w:hint="default" w:ascii="Times New Roman" w:hAnsi="Times New Roman" w:cs="Times New Roman"/>
                <w:sz w:val="21"/>
                <w:szCs w:val="21"/>
              </w:rPr>
            </w:pPr>
            <w:r>
              <w:rPr>
                <w:rFonts w:hint="default" w:ascii="Times New Roman" w:hAnsi="Times New Roman" w:cs="Times New Roman"/>
                <w:sz w:val="21"/>
                <w:szCs w:val="21"/>
              </w:rPr>
              <w:t>配置要求</w:t>
            </w:r>
          </w:p>
        </w:tc>
        <w:tc>
          <w:tcPr>
            <w:tcW w:w="6046" w:type="dxa"/>
            <w:tcBorders>
              <w:top w:val="single" w:color="auto" w:sz="4" w:space="0"/>
              <w:left w:val="single" w:color="auto" w:sz="4" w:space="0"/>
              <w:bottom w:val="single" w:color="auto" w:sz="4" w:space="0"/>
              <w:right w:val="single" w:color="auto" w:sz="4" w:space="0"/>
            </w:tcBorders>
          </w:tcPr>
          <w:p w14:paraId="68412650">
            <w:pPr>
              <w:rPr>
                <w:rFonts w:hint="default" w:ascii="Times New Roman" w:hAnsi="Times New Roman" w:cs="Times New Roman"/>
                <w:sz w:val="21"/>
                <w:szCs w:val="21"/>
              </w:rPr>
            </w:pPr>
            <w:r>
              <w:rPr>
                <w:rFonts w:hint="default" w:ascii="Times New Roman" w:hAnsi="Times New Roman" w:cs="Times New Roman"/>
                <w:sz w:val="21"/>
                <w:szCs w:val="21"/>
              </w:rPr>
              <w:t>6.★单台配置：关键模块冗余配置、冗余电源；提供40G/100G光接口≥4个；具备至少150台光接入设备通过10G自适应以太网光口独享通信的互联光接口（提供150台接入设备所需双边配套光模块及配套设备，且其中至少有32台设备需采用双上联连接）。</w:t>
            </w:r>
          </w:p>
        </w:tc>
      </w:tr>
    </w:tbl>
    <w:p w14:paraId="33F65353">
      <w:pPr>
        <w:spacing w:line="0" w:lineRule="atLeast"/>
        <w:outlineLvl w:val="1"/>
        <w:rPr>
          <w:rFonts w:hint="default" w:ascii="Times New Roman" w:hAnsi="Times New Roman" w:eastAsia="方正仿宋_GBK" w:cs="Times New Roman"/>
          <w:b w:val="0"/>
          <w:bCs/>
          <w:sz w:val="32"/>
          <w:szCs w:val="32"/>
          <w:lang w:eastAsia="zh-CN"/>
        </w:rPr>
      </w:pPr>
    </w:p>
    <w:p w14:paraId="17DF5FF2">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 xml:space="preserve">2.4 </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2.5G光汇聚交换机 4台</w:t>
      </w:r>
    </w:p>
    <w:tbl>
      <w:tblPr>
        <w:tblStyle w:val="10"/>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6046"/>
      </w:tblGrid>
      <w:tr w14:paraId="64E6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tcBorders>
              <w:top w:val="single" w:color="auto" w:sz="4" w:space="0"/>
              <w:left w:val="single" w:color="auto" w:sz="4" w:space="0"/>
              <w:bottom w:val="single" w:color="auto" w:sz="4" w:space="0"/>
              <w:right w:val="single" w:color="auto" w:sz="4" w:space="0"/>
            </w:tcBorders>
            <w:vAlign w:val="center"/>
          </w:tcPr>
          <w:p w14:paraId="1DF51678">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046" w:type="dxa"/>
            <w:tcBorders>
              <w:top w:val="single" w:color="auto" w:sz="4" w:space="0"/>
              <w:left w:val="single" w:color="auto" w:sz="4" w:space="0"/>
              <w:bottom w:val="single" w:color="auto" w:sz="4" w:space="0"/>
              <w:right w:val="single" w:color="auto" w:sz="4" w:space="0"/>
            </w:tcBorders>
          </w:tcPr>
          <w:p w14:paraId="5E6BB409">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4C8D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tcBorders>
              <w:top w:val="single" w:color="auto" w:sz="4" w:space="0"/>
              <w:left w:val="single" w:color="auto" w:sz="4" w:space="0"/>
              <w:right w:val="single" w:color="auto" w:sz="4" w:space="0"/>
            </w:tcBorders>
            <w:vAlign w:val="center"/>
          </w:tcPr>
          <w:p w14:paraId="012831D8">
            <w:pPr>
              <w:jc w:val="center"/>
              <w:rPr>
                <w:rFonts w:hint="default" w:ascii="Times New Roman" w:hAnsi="Times New Roman" w:cs="Times New Roman"/>
                <w:sz w:val="21"/>
                <w:szCs w:val="21"/>
              </w:rPr>
            </w:pPr>
            <w:r>
              <w:rPr>
                <w:rFonts w:hint="default" w:ascii="Times New Roman" w:hAnsi="Times New Roman" w:cs="Times New Roman"/>
                <w:sz w:val="21"/>
                <w:szCs w:val="21"/>
              </w:rPr>
              <w:t>性能要求</w:t>
            </w:r>
          </w:p>
        </w:tc>
        <w:tc>
          <w:tcPr>
            <w:tcW w:w="6046" w:type="dxa"/>
            <w:tcBorders>
              <w:top w:val="single" w:color="auto" w:sz="4" w:space="0"/>
              <w:left w:val="single" w:color="auto" w:sz="4" w:space="0"/>
              <w:bottom w:val="single" w:color="auto" w:sz="4" w:space="0"/>
              <w:right w:val="single" w:color="auto" w:sz="4" w:space="0"/>
            </w:tcBorders>
          </w:tcPr>
          <w:p w14:paraId="7E0CCFCE">
            <w:pPr>
              <w:rPr>
                <w:rFonts w:hint="default" w:ascii="Times New Roman" w:hAnsi="Times New Roman" w:cs="Times New Roman"/>
                <w:sz w:val="21"/>
                <w:szCs w:val="21"/>
              </w:rPr>
            </w:pPr>
            <w:r>
              <w:rPr>
                <w:rFonts w:hint="default" w:ascii="Times New Roman" w:hAnsi="Times New Roman" w:cs="Times New Roman"/>
                <w:sz w:val="21"/>
                <w:szCs w:val="21"/>
              </w:rPr>
              <w:t>1.★交换容量≥36Tbps，包转发率≥7000Mpps，以官网最小值为准，提供官网截图及链接证明。</w:t>
            </w:r>
          </w:p>
        </w:tc>
      </w:tr>
      <w:tr w14:paraId="593B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bottom w:val="single" w:color="auto" w:sz="4" w:space="0"/>
              <w:right w:val="single" w:color="auto" w:sz="4" w:space="0"/>
            </w:tcBorders>
            <w:vAlign w:val="center"/>
          </w:tcPr>
          <w:p w14:paraId="5B86C081">
            <w:pPr>
              <w:jc w:val="center"/>
              <w:rPr>
                <w:rFonts w:hint="default" w:ascii="Times New Roman" w:hAnsi="Times New Roman" w:cs="Times New Roman"/>
                <w:sz w:val="21"/>
                <w:szCs w:val="21"/>
              </w:rPr>
            </w:pPr>
          </w:p>
        </w:tc>
        <w:tc>
          <w:tcPr>
            <w:tcW w:w="6046" w:type="dxa"/>
            <w:tcBorders>
              <w:top w:val="single" w:color="auto" w:sz="4" w:space="0"/>
              <w:left w:val="single" w:color="auto" w:sz="4" w:space="0"/>
              <w:bottom w:val="single" w:color="auto" w:sz="4" w:space="0"/>
              <w:right w:val="single" w:color="auto" w:sz="4" w:space="0"/>
            </w:tcBorders>
          </w:tcPr>
          <w:p w14:paraId="5B940973">
            <w:pPr>
              <w:rPr>
                <w:rFonts w:hint="default" w:ascii="Times New Roman" w:hAnsi="Times New Roman" w:cs="Times New Roman"/>
                <w:sz w:val="21"/>
                <w:szCs w:val="21"/>
              </w:rPr>
            </w:pPr>
            <w:r>
              <w:rPr>
                <w:rFonts w:hint="default" w:ascii="Times New Roman" w:hAnsi="Times New Roman" w:cs="Times New Roman"/>
                <w:sz w:val="21"/>
                <w:szCs w:val="21"/>
              </w:rPr>
              <w:t>2.★要求设备高度≤6U，，即高度≤264mm，提供官网截图及链接证明。</w:t>
            </w:r>
          </w:p>
        </w:tc>
      </w:tr>
      <w:tr w14:paraId="37F0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tcBorders>
              <w:top w:val="single" w:color="auto" w:sz="4" w:space="0"/>
              <w:left w:val="single" w:color="auto" w:sz="4" w:space="0"/>
              <w:right w:val="single" w:color="auto" w:sz="4" w:space="0"/>
            </w:tcBorders>
            <w:vAlign w:val="center"/>
          </w:tcPr>
          <w:p w14:paraId="58B3872B">
            <w:pPr>
              <w:jc w:val="center"/>
              <w:rPr>
                <w:rFonts w:hint="default" w:ascii="Times New Roman" w:hAnsi="Times New Roman" w:cs="Times New Roman"/>
                <w:sz w:val="21"/>
                <w:szCs w:val="21"/>
              </w:rPr>
            </w:pPr>
            <w:r>
              <w:rPr>
                <w:rFonts w:hint="default" w:ascii="Times New Roman" w:hAnsi="Times New Roman" w:cs="Times New Roman"/>
                <w:sz w:val="21"/>
                <w:szCs w:val="21"/>
              </w:rPr>
              <w:t>软件要求</w:t>
            </w:r>
          </w:p>
        </w:tc>
        <w:tc>
          <w:tcPr>
            <w:tcW w:w="6046" w:type="dxa"/>
            <w:tcBorders>
              <w:top w:val="single" w:color="auto" w:sz="4" w:space="0"/>
              <w:left w:val="single" w:color="auto" w:sz="4" w:space="0"/>
              <w:bottom w:val="single" w:color="auto" w:sz="4" w:space="0"/>
              <w:right w:val="single" w:color="auto" w:sz="4" w:space="0"/>
            </w:tcBorders>
          </w:tcPr>
          <w:p w14:paraId="7A555D80">
            <w:pPr>
              <w:rPr>
                <w:rFonts w:hint="default" w:ascii="Times New Roman" w:hAnsi="Times New Roman" w:cs="Times New Roman"/>
                <w:sz w:val="21"/>
                <w:szCs w:val="21"/>
              </w:rPr>
            </w:pPr>
            <w:r>
              <w:rPr>
                <w:rFonts w:hint="default" w:ascii="Times New Roman" w:hAnsi="Times New Roman" w:cs="Times New Roman"/>
                <w:sz w:val="21"/>
                <w:szCs w:val="21"/>
              </w:rPr>
              <w:t>3.▲设备内置网络管理平台，能够对设备、光链路进行监控管理。同时能够通过创建业务模板，实现各类业务的快速上线，提供官网截图证明。</w:t>
            </w:r>
          </w:p>
        </w:tc>
      </w:tr>
      <w:tr w14:paraId="5E98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right w:val="single" w:color="auto" w:sz="4" w:space="0"/>
            </w:tcBorders>
            <w:vAlign w:val="center"/>
          </w:tcPr>
          <w:p w14:paraId="318F6F3F">
            <w:pPr>
              <w:jc w:val="center"/>
              <w:rPr>
                <w:rFonts w:hint="default" w:ascii="Times New Roman" w:hAnsi="Times New Roman" w:cs="Times New Roman"/>
                <w:sz w:val="21"/>
                <w:szCs w:val="21"/>
              </w:rPr>
            </w:pPr>
          </w:p>
        </w:tc>
        <w:tc>
          <w:tcPr>
            <w:tcW w:w="6046" w:type="dxa"/>
            <w:tcBorders>
              <w:top w:val="single" w:color="auto" w:sz="4" w:space="0"/>
              <w:left w:val="single" w:color="auto" w:sz="4" w:space="0"/>
              <w:bottom w:val="single" w:color="auto" w:sz="4" w:space="0"/>
              <w:right w:val="single" w:color="auto" w:sz="4" w:space="0"/>
            </w:tcBorders>
          </w:tcPr>
          <w:p w14:paraId="66AB8EF6">
            <w:pPr>
              <w:rPr>
                <w:rFonts w:hint="default" w:ascii="Times New Roman" w:hAnsi="Times New Roman" w:cs="Times New Roman"/>
                <w:sz w:val="21"/>
                <w:szCs w:val="21"/>
              </w:rPr>
            </w:pPr>
            <w:r>
              <w:rPr>
                <w:rFonts w:hint="default" w:ascii="Times New Roman" w:hAnsi="Times New Roman" w:cs="Times New Roman"/>
                <w:sz w:val="21"/>
                <w:szCs w:val="21"/>
              </w:rPr>
              <w:t>4.支持RIP，OSPF，BGP，RIPng，OSPFv3，BGP4+。</w:t>
            </w:r>
          </w:p>
        </w:tc>
      </w:tr>
      <w:tr w14:paraId="6960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bottom w:val="single" w:color="auto" w:sz="4" w:space="0"/>
              <w:right w:val="single" w:color="auto" w:sz="4" w:space="0"/>
            </w:tcBorders>
            <w:vAlign w:val="center"/>
          </w:tcPr>
          <w:p w14:paraId="199C3974">
            <w:pPr>
              <w:jc w:val="center"/>
              <w:rPr>
                <w:rFonts w:hint="default" w:ascii="Times New Roman" w:hAnsi="Times New Roman" w:cs="Times New Roman"/>
                <w:sz w:val="21"/>
                <w:szCs w:val="21"/>
              </w:rPr>
            </w:pPr>
          </w:p>
        </w:tc>
        <w:tc>
          <w:tcPr>
            <w:tcW w:w="6046" w:type="dxa"/>
            <w:tcBorders>
              <w:top w:val="single" w:color="auto" w:sz="4" w:space="0"/>
              <w:left w:val="single" w:color="auto" w:sz="4" w:space="0"/>
              <w:bottom w:val="single" w:color="auto" w:sz="4" w:space="0"/>
              <w:right w:val="single" w:color="auto" w:sz="4" w:space="0"/>
            </w:tcBorders>
          </w:tcPr>
          <w:p w14:paraId="1954E84A">
            <w:pPr>
              <w:rPr>
                <w:rFonts w:hint="default" w:ascii="Times New Roman" w:hAnsi="Times New Roman" w:cs="Times New Roman"/>
                <w:sz w:val="21"/>
                <w:szCs w:val="21"/>
              </w:rPr>
            </w:pPr>
            <w:r>
              <w:rPr>
                <w:rFonts w:hint="default" w:ascii="Times New Roman" w:hAnsi="Times New Roman" w:cs="Times New Roman"/>
                <w:sz w:val="21"/>
                <w:szCs w:val="21"/>
              </w:rPr>
              <w:t>5.支持 Telemetry 技术，实现对CPU、内存等信息的周期性采集。</w:t>
            </w:r>
          </w:p>
        </w:tc>
      </w:tr>
      <w:tr w14:paraId="1FA0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tcBorders>
              <w:top w:val="single" w:color="auto" w:sz="4" w:space="0"/>
              <w:left w:val="single" w:color="auto" w:sz="4" w:space="0"/>
              <w:bottom w:val="single" w:color="auto" w:sz="4" w:space="0"/>
              <w:right w:val="single" w:color="auto" w:sz="4" w:space="0"/>
            </w:tcBorders>
            <w:vAlign w:val="center"/>
          </w:tcPr>
          <w:p w14:paraId="29CC15A2">
            <w:pPr>
              <w:jc w:val="center"/>
              <w:rPr>
                <w:rFonts w:hint="default" w:ascii="Times New Roman" w:hAnsi="Times New Roman" w:cs="Times New Roman"/>
                <w:sz w:val="21"/>
                <w:szCs w:val="21"/>
              </w:rPr>
            </w:pPr>
            <w:r>
              <w:rPr>
                <w:rFonts w:hint="default" w:ascii="Times New Roman" w:hAnsi="Times New Roman" w:cs="Times New Roman"/>
                <w:sz w:val="21"/>
                <w:szCs w:val="21"/>
              </w:rPr>
              <w:t>配置要求</w:t>
            </w:r>
          </w:p>
        </w:tc>
        <w:tc>
          <w:tcPr>
            <w:tcW w:w="6046" w:type="dxa"/>
            <w:tcBorders>
              <w:top w:val="single" w:color="auto" w:sz="4" w:space="0"/>
              <w:left w:val="single" w:color="auto" w:sz="4" w:space="0"/>
              <w:bottom w:val="single" w:color="auto" w:sz="4" w:space="0"/>
              <w:right w:val="single" w:color="auto" w:sz="4" w:space="0"/>
            </w:tcBorders>
          </w:tcPr>
          <w:p w14:paraId="1566B0FC">
            <w:pPr>
              <w:rPr>
                <w:rFonts w:hint="default" w:ascii="Times New Roman" w:hAnsi="Times New Roman" w:cs="Times New Roman"/>
                <w:sz w:val="21"/>
                <w:szCs w:val="21"/>
              </w:rPr>
            </w:pPr>
            <w:r>
              <w:rPr>
                <w:rFonts w:hint="default" w:ascii="Times New Roman" w:hAnsi="Times New Roman" w:cs="Times New Roman"/>
                <w:sz w:val="21"/>
                <w:szCs w:val="21"/>
              </w:rPr>
              <w:t>6.★单台配置：关键模块冗余配置、冗余电源；提供40G/100G光接口≥2个；具备至少156台光接入设备通过2.5G自适应以太网光口独享通信的互联光接口（提供164台接入设备所需双边配套光模块及配套设备，且其中8台设备配件为备件使用）。</w:t>
            </w:r>
          </w:p>
        </w:tc>
      </w:tr>
    </w:tbl>
    <w:p w14:paraId="4CFC72FE">
      <w:pPr>
        <w:rPr>
          <w:rFonts w:hint="default" w:ascii="Times New Roman" w:hAnsi="Times New Roman" w:cs="Times New Roman"/>
        </w:rPr>
      </w:pPr>
    </w:p>
    <w:p w14:paraId="14CD7279">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2.5 48口万兆光汇聚</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2台</w:t>
      </w:r>
    </w:p>
    <w:tbl>
      <w:tblPr>
        <w:tblStyle w:val="10"/>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6046"/>
      </w:tblGrid>
      <w:tr w14:paraId="45D7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tcBorders>
              <w:top w:val="single" w:color="auto" w:sz="4" w:space="0"/>
              <w:left w:val="single" w:color="auto" w:sz="4" w:space="0"/>
              <w:bottom w:val="single" w:color="auto" w:sz="4" w:space="0"/>
              <w:right w:val="single" w:color="auto" w:sz="4" w:space="0"/>
            </w:tcBorders>
            <w:vAlign w:val="center"/>
          </w:tcPr>
          <w:p w14:paraId="582EB66C">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046" w:type="dxa"/>
            <w:tcBorders>
              <w:top w:val="single" w:color="auto" w:sz="4" w:space="0"/>
              <w:left w:val="single" w:color="auto" w:sz="4" w:space="0"/>
              <w:bottom w:val="single" w:color="auto" w:sz="4" w:space="0"/>
              <w:right w:val="single" w:color="auto" w:sz="4" w:space="0"/>
            </w:tcBorders>
          </w:tcPr>
          <w:p w14:paraId="13191F6F">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6660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tcBorders>
              <w:top w:val="single" w:color="auto" w:sz="4" w:space="0"/>
              <w:left w:val="single" w:color="auto" w:sz="4" w:space="0"/>
              <w:bottom w:val="single" w:color="auto" w:sz="4" w:space="0"/>
              <w:right w:val="single" w:color="auto" w:sz="4" w:space="0"/>
            </w:tcBorders>
            <w:vAlign w:val="center"/>
          </w:tcPr>
          <w:p w14:paraId="7C8C10F1">
            <w:pPr>
              <w:jc w:val="center"/>
              <w:rPr>
                <w:rFonts w:hint="default" w:ascii="Times New Roman" w:hAnsi="Times New Roman" w:cs="Times New Roman"/>
                <w:sz w:val="21"/>
                <w:szCs w:val="21"/>
              </w:rPr>
            </w:pPr>
            <w:r>
              <w:rPr>
                <w:rFonts w:hint="default" w:ascii="Times New Roman" w:hAnsi="Times New Roman" w:cs="Times New Roman"/>
                <w:sz w:val="21"/>
                <w:szCs w:val="21"/>
              </w:rPr>
              <w:t>性能要求</w:t>
            </w:r>
          </w:p>
        </w:tc>
        <w:tc>
          <w:tcPr>
            <w:tcW w:w="6046" w:type="dxa"/>
            <w:tcBorders>
              <w:top w:val="single" w:color="auto" w:sz="4" w:space="0"/>
              <w:left w:val="single" w:color="auto" w:sz="4" w:space="0"/>
              <w:bottom w:val="single" w:color="auto" w:sz="4" w:space="0"/>
              <w:right w:val="single" w:color="auto" w:sz="4" w:space="0"/>
            </w:tcBorders>
          </w:tcPr>
          <w:p w14:paraId="2472E24B">
            <w:pPr>
              <w:rPr>
                <w:rFonts w:hint="default" w:ascii="Times New Roman" w:hAnsi="Times New Roman" w:cs="Times New Roman"/>
                <w:sz w:val="21"/>
                <w:szCs w:val="21"/>
              </w:rPr>
            </w:pPr>
            <w:r>
              <w:rPr>
                <w:rFonts w:hint="default" w:ascii="Times New Roman" w:hAnsi="Times New Roman" w:cs="Times New Roman"/>
                <w:sz w:val="21"/>
                <w:szCs w:val="21"/>
              </w:rPr>
              <w:t>1.★交换容量≥2.56Tbps，包转发率≥1680Mpps，以官网最小值为准，提供官网截图及链接证明。</w:t>
            </w:r>
          </w:p>
        </w:tc>
      </w:tr>
      <w:tr w14:paraId="35E5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tcBorders>
              <w:top w:val="single" w:color="auto" w:sz="4" w:space="0"/>
              <w:left w:val="single" w:color="auto" w:sz="4" w:space="0"/>
              <w:right w:val="single" w:color="auto" w:sz="4" w:space="0"/>
            </w:tcBorders>
            <w:vAlign w:val="center"/>
          </w:tcPr>
          <w:p w14:paraId="4553C38A">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046" w:type="dxa"/>
            <w:tcBorders>
              <w:top w:val="single" w:color="auto" w:sz="4" w:space="0"/>
              <w:left w:val="single" w:color="auto" w:sz="4" w:space="0"/>
              <w:bottom w:val="single" w:color="auto" w:sz="4" w:space="0"/>
              <w:right w:val="single" w:color="auto" w:sz="4" w:space="0"/>
            </w:tcBorders>
          </w:tcPr>
          <w:p w14:paraId="39817154">
            <w:pPr>
              <w:rPr>
                <w:rFonts w:hint="default" w:ascii="Times New Roman" w:hAnsi="Times New Roman" w:cs="Times New Roman"/>
                <w:sz w:val="21"/>
                <w:szCs w:val="21"/>
              </w:rPr>
            </w:pPr>
            <w:r>
              <w:rPr>
                <w:rFonts w:hint="default" w:ascii="Times New Roman" w:hAnsi="Times New Roman" w:cs="Times New Roman"/>
                <w:sz w:val="21"/>
                <w:szCs w:val="21"/>
              </w:rPr>
              <w:t>2.支持并实配10G接口数≥48个，100G/40G接口数≥8个。</w:t>
            </w:r>
          </w:p>
        </w:tc>
      </w:tr>
      <w:tr w14:paraId="015D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right w:val="single" w:color="auto" w:sz="4" w:space="0"/>
            </w:tcBorders>
            <w:vAlign w:val="center"/>
          </w:tcPr>
          <w:p w14:paraId="0FD9513D">
            <w:pPr>
              <w:jc w:val="center"/>
              <w:rPr>
                <w:rFonts w:hint="default" w:ascii="Times New Roman" w:hAnsi="Times New Roman" w:cs="Times New Roman"/>
                <w:sz w:val="21"/>
                <w:szCs w:val="21"/>
              </w:rPr>
            </w:pPr>
          </w:p>
        </w:tc>
        <w:tc>
          <w:tcPr>
            <w:tcW w:w="6046" w:type="dxa"/>
            <w:tcBorders>
              <w:top w:val="single" w:color="auto" w:sz="4" w:space="0"/>
              <w:left w:val="single" w:color="auto" w:sz="4" w:space="0"/>
              <w:bottom w:val="single" w:color="auto" w:sz="4" w:space="0"/>
              <w:right w:val="single" w:color="auto" w:sz="4" w:space="0"/>
            </w:tcBorders>
          </w:tcPr>
          <w:p w14:paraId="1F0E4443">
            <w:pPr>
              <w:rPr>
                <w:rFonts w:hint="default" w:ascii="Times New Roman" w:hAnsi="Times New Roman" w:cs="Times New Roman"/>
                <w:sz w:val="21"/>
                <w:szCs w:val="21"/>
              </w:rPr>
            </w:pPr>
            <w:r>
              <w:rPr>
                <w:rFonts w:hint="default" w:ascii="Times New Roman" w:hAnsi="Times New Roman" w:cs="Times New Roman"/>
                <w:sz w:val="21"/>
                <w:szCs w:val="21"/>
              </w:rPr>
              <w:t>3.支持并实配可拔插双模块化电源，可拔插四模块化风扇，前后风道。</w:t>
            </w:r>
          </w:p>
        </w:tc>
      </w:tr>
      <w:tr w14:paraId="1255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right w:val="single" w:color="auto" w:sz="4" w:space="0"/>
            </w:tcBorders>
            <w:vAlign w:val="center"/>
          </w:tcPr>
          <w:p w14:paraId="32575EE2">
            <w:pPr>
              <w:jc w:val="center"/>
              <w:rPr>
                <w:rFonts w:hint="default" w:ascii="Times New Roman" w:hAnsi="Times New Roman" w:cs="Times New Roman"/>
                <w:sz w:val="21"/>
                <w:szCs w:val="21"/>
              </w:rPr>
            </w:pPr>
          </w:p>
        </w:tc>
        <w:tc>
          <w:tcPr>
            <w:tcW w:w="6046" w:type="dxa"/>
            <w:tcBorders>
              <w:top w:val="single" w:color="auto" w:sz="4" w:space="0"/>
              <w:left w:val="single" w:color="auto" w:sz="4" w:space="0"/>
              <w:bottom w:val="single" w:color="auto" w:sz="4" w:space="0"/>
              <w:right w:val="single" w:color="auto" w:sz="4" w:space="0"/>
            </w:tcBorders>
          </w:tcPr>
          <w:p w14:paraId="5CDFD759">
            <w:pPr>
              <w:rPr>
                <w:rFonts w:hint="default" w:ascii="Times New Roman" w:hAnsi="Times New Roman" w:cs="Times New Roman"/>
                <w:sz w:val="21"/>
                <w:szCs w:val="21"/>
              </w:rPr>
            </w:pPr>
            <w:r>
              <w:rPr>
                <w:rFonts w:hint="default" w:ascii="Times New Roman" w:hAnsi="Times New Roman" w:cs="Times New Roman"/>
                <w:sz w:val="21"/>
                <w:szCs w:val="21"/>
              </w:rPr>
              <w:t>4.▲ 支持硬件健康状态可视化，可以对风扇状态、电源、温度、板载电压进行监控，尤其是在日常巡查中发现电压异常前兆，可及时处理，避免出现电压异常宕机。投标时提供具有 CMA或CAL或 CNAS认证章的第三方权威机构检验报告证明。</w:t>
            </w:r>
          </w:p>
        </w:tc>
      </w:tr>
      <w:tr w14:paraId="73E4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679" w:type="dxa"/>
            <w:vMerge w:val="continue"/>
            <w:tcBorders>
              <w:left w:val="single" w:color="auto" w:sz="4" w:space="0"/>
              <w:bottom w:val="single" w:color="auto" w:sz="4" w:space="0"/>
              <w:right w:val="single" w:color="auto" w:sz="4" w:space="0"/>
            </w:tcBorders>
            <w:vAlign w:val="center"/>
          </w:tcPr>
          <w:p w14:paraId="50725E11">
            <w:pPr>
              <w:jc w:val="center"/>
              <w:rPr>
                <w:rFonts w:hint="default" w:ascii="Times New Roman" w:hAnsi="Times New Roman" w:cs="Times New Roman"/>
                <w:sz w:val="21"/>
                <w:szCs w:val="21"/>
              </w:rPr>
            </w:pPr>
          </w:p>
        </w:tc>
        <w:tc>
          <w:tcPr>
            <w:tcW w:w="6046" w:type="dxa"/>
            <w:tcBorders>
              <w:top w:val="single" w:color="auto" w:sz="4" w:space="0"/>
              <w:left w:val="single" w:color="auto" w:sz="4" w:space="0"/>
              <w:bottom w:val="single" w:color="auto" w:sz="4" w:space="0"/>
              <w:right w:val="single" w:color="auto" w:sz="4" w:space="0"/>
            </w:tcBorders>
          </w:tcPr>
          <w:p w14:paraId="4E8F8B6A">
            <w:pPr>
              <w:rPr>
                <w:rFonts w:hint="default" w:ascii="Times New Roman" w:hAnsi="Times New Roman" w:cs="Times New Roman"/>
                <w:sz w:val="21"/>
                <w:szCs w:val="21"/>
              </w:rPr>
            </w:pPr>
            <w:r>
              <w:rPr>
                <w:rFonts w:hint="default" w:ascii="Times New Roman" w:hAnsi="Times New Roman" w:cs="Times New Roman"/>
                <w:sz w:val="21"/>
                <w:szCs w:val="21"/>
              </w:rPr>
              <w:t>5.▲设备支持上行端口故障隔离技术，用于监测光模块状态，一旦出现故障，可马上识别、并将故障模块隔离，确保不影响其它端口和整机的正常运行，更换模块后该端口也可马上恢复正常工作，投标时提供具有 CMA或CAL或 CNAS认证章的第三方权威机构检验报告证明。</w:t>
            </w:r>
          </w:p>
        </w:tc>
      </w:tr>
      <w:tr w14:paraId="6977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tcBorders>
              <w:top w:val="single" w:color="auto" w:sz="4" w:space="0"/>
              <w:left w:val="single" w:color="auto" w:sz="4" w:space="0"/>
              <w:right w:val="single" w:color="auto" w:sz="4" w:space="0"/>
            </w:tcBorders>
            <w:vAlign w:val="center"/>
          </w:tcPr>
          <w:p w14:paraId="35C4E1A2">
            <w:pPr>
              <w:jc w:val="center"/>
              <w:rPr>
                <w:rFonts w:hint="default" w:ascii="Times New Roman" w:hAnsi="Times New Roman" w:cs="Times New Roman"/>
                <w:sz w:val="21"/>
                <w:szCs w:val="21"/>
              </w:rPr>
            </w:pPr>
            <w:r>
              <w:rPr>
                <w:rFonts w:hint="default" w:ascii="Times New Roman" w:hAnsi="Times New Roman" w:cs="Times New Roman"/>
                <w:sz w:val="21"/>
                <w:szCs w:val="21"/>
              </w:rPr>
              <w:t>软件要求</w:t>
            </w:r>
          </w:p>
        </w:tc>
        <w:tc>
          <w:tcPr>
            <w:tcW w:w="6046" w:type="dxa"/>
            <w:tcBorders>
              <w:top w:val="single" w:color="auto" w:sz="4" w:space="0"/>
              <w:left w:val="single" w:color="auto" w:sz="4" w:space="0"/>
              <w:bottom w:val="single" w:color="auto" w:sz="4" w:space="0"/>
              <w:right w:val="single" w:color="auto" w:sz="4" w:space="0"/>
            </w:tcBorders>
          </w:tcPr>
          <w:p w14:paraId="5D10D2E6">
            <w:pPr>
              <w:rPr>
                <w:rFonts w:hint="default" w:ascii="Times New Roman" w:hAnsi="Times New Roman" w:cs="Times New Roman"/>
                <w:sz w:val="21"/>
                <w:szCs w:val="21"/>
              </w:rPr>
            </w:pPr>
            <w:r>
              <w:rPr>
                <w:rFonts w:hint="default" w:ascii="Times New Roman" w:hAnsi="Times New Roman" w:cs="Times New Roman"/>
                <w:sz w:val="21"/>
                <w:szCs w:val="21"/>
              </w:rPr>
              <w:t>6.支持RIP，OSPF，BGP，RIPng，OSPFv3，BGP4+。</w:t>
            </w:r>
          </w:p>
        </w:tc>
      </w:tr>
      <w:tr w14:paraId="5483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bottom w:val="single" w:color="auto" w:sz="4" w:space="0"/>
              <w:right w:val="single" w:color="auto" w:sz="4" w:space="0"/>
            </w:tcBorders>
            <w:vAlign w:val="center"/>
          </w:tcPr>
          <w:p w14:paraId="6ADD289A">
            <w:pPr>
              <w:jc w:val="center"/>
              <w:rPr>
                <w:rFonts w:hint="default" w:ascii="Times New Roman" w:hAnsi="Times New Roman" w:cs="Times New Roman"/>
                <w:sz w:val="21"/>
                <w:szCs w:val="21"/>
              </w:rPr>
            </w:pPr>
          </w:p>
        </w:tc>
        <w:tc>
          <w:tcPr>
            <w:tcW w:w="6046" w:type="dxa"/>
            <w:tcBorders>
              <w:top w:val="single" w:color="auto" w:sz="4" w:space="0"/>
              <w:left w:val="single" w:color="auto" w:sz="4" w:space="0"/>
              <w:bottom w:val="single" w:color="auto" w:sz="4" w:space="0"/>
              <w:right w:val="single" w:color="auto" w:sz="4" w:space="0"/>
            </w:tcBorders>
          </w:tcPr>
          <w:p w14:paraId="416B82BF">
            <w:pPr>
              <w:rPr>
                <w:rFonts w:hint="default" w:ascii="Times New Roman" w:hAnsi="Times New Roman" w:cs="Times New Roman"/>
                <w:sz w:val="21"/>
                <w:szCs w:val="21"/>
              </w:rPr>
            </w:pPr>
            <w:r>
              <w:rPr>
                <w:rFonts w:hint="default" w:ascii="Times New Roman" w:hAnsi="Times New Roman" w:cs="Times New Roman"/>
                <w:sz w:val="21"/>
                <w:szCs w:val="21"/>
              </w:rPr>
              <w:t>7.支持多虚一技术，可将多台物理设备虚拟化为一台逻辑设备统一管理。</w:t>
            </w:r>
          </w:p>
        </w:tc>
      </w:tr>
    </w:tbl>
    <w:p w14:paraId="1B9D9D85">
      <w:pPr>
        <w:spacing w:line="0" w:lineRule="atLeast"/>
        <w:outlineLvl w:val="1"/>
        <w:rPr>
          <w:rFonts w:hint="default" w:ascii="Times New Roman" w:hAnsi="Times New Roman" w:eastAsia="方正仿宋_GBK" w:cs="Times New Roman"/>
          <w:b w:val="0"/>
          <w:bCs/>
          <w:sz w:val="32"/>
          <w:szCs w:val="32"/>
          <w:lang w:eastAsia="zh-CN"/>
        </w:rPr>
      </w:pPr>
    </w:p>
    <w:p w14:paraId="2B2D9321">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2.6 24口POE交换机</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48台</w:t>
      </w:r>
    </w:p>
    <w:tbl>
      <w:tblPr>
        <w:tblStyle w:val="10"/>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6083"/>
      </w:tblGrid>
      <w:tr w14:paraId="7FC4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tcBorders>
              <w:top w:val="single" w:color="auto" w:sz="4" w:space="0"/>
              <w:left w:val="single" w:color="auto" w:sz="4" w:space="0"/>
              <w:bottom w:val="single" w:color="auto" w:sz="4" w:space="0"/>
              <w:right w:val="single" w:color="auto" w:sz="4" w:space="0"/>
            </w:tcBorders>
            <w:vAlign w:val="center"/>
          </w:tcPr>
          <w:p w14:paraId="60CF4F8C">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083" w:type="dxa"/>
            <w:tcBorders>
              <w:top w:val="single" w:color="auto" w:sz="4" w:space="0"/>
              <w:left w:val="single" w:color="auto" w:sz="4" w:space="0"/>
              <w:bottom w:val="single" w:color="auto" w:sz="4" w:space="0"/>
              <w:right w:val="single" w:color="auto" w:sz="4" w:space="0"/>
            </w:tcBorders>
          </w:tcPr>
          <w:p w14:paraId="0C2B9A22">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09E8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tcBorders>
              <w:top w:val="single" w:color="auto" w:sz="4" w:space="0"/>
              <w:left w:val="single" w:color="auto" w:sz="4" w:space="0"/>
              <w:bottom w:val="single" w:color="auto" w:sz="4" w:space="0"/>
              <w:right w:val="single" w:color="auto" w:sz="4" w:space="0"/>
            </w:tcBorders>
            <w:vAlign w:val="center"/>
          </w:tcPr>
          <w:p w14:paraId="3C680085">
            <w:pPr>
              <w:jc w:val="center"/>
              <w:rPr>
                <w:rFonts w:hint="default" w:ascii="Times New Roman" w:hAnsi="Times New Roman" w:cs="Times New Roman"/>
                <w:sz w:val="21"/>
                <w:szCs w:val="21"/>
              </w:rPr>
            </w:pPr>
            <w:r>
              <w:rPr>
                <w:rFonts w:hint="default" w:ascii="Times New Roman" w:hAnsi="Times New Roman" w:cs="Times New Roman"/>
                <w:sz w:val="21"/>
                <w:szCs w:val="21"/>
              </w:rPr>
              <w:t>性能要求</w:t>
            </w:r>
          </w:p>
        </w:tc>
        <w:tc>
          <w:tcPr>
            <w:tcW w:w="6083" w:type="dxa"/>
            <w:tcBorders>
              <w:top w:val="single" w:color="auto" w:sz="4" w:space="0"/>
              <w:left w:val="single" w:color="auto" w:sz="4" w:space="0"/>
              <w:bottom w:val="single" w:color="auto" w:sz="4" w:space="0"/>
              <w:right w:val="single" w:color="auto" w:sz="4" w:space="0"/>
            </w:tcBorders>
          </w:tcPr>
          <w:p w14:paraId="7CE8CC0C">
            <w:pPr>
              <w:rPr>
                <w:rFonts w:hint="default" w:ascii="Times New Roman" w:hAnsi="Times New Roman" w:cs="Times New Roman"/>
                <w:sz w:val="21"/>
                <w:szCs w:val="21"/>
              </w:rPr>
            </w:pPr>
            <w:r>
              <w:rPr>
                <w:rFonts w:hint="default" w:ascii="Times New Roman" w:hAnsi="Times New Roman" w:cs="Times New Roman"/>
                <w:sz w:val="21"/>
                <w:szCs w:val="21"/>
              </w:rPr>
              <w:t>1.★交换容量≥600Gbps，包转发率≥120Mpps，以官网最小值为准，提供官网截图及链接证明。</w:t>
            </w:r>
          </w:p>
        </w:tc>
      </w:tr>
      <w:tr w14:paraId="0CA2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tcBorders>
              <w:top w:val="single" w:color="auto" w:sz="4" w:space="0"/>
              <w:left w:val="single" w:color="auto" w:sz="4" w:space="0"/>
              <w:right w:val="single" w:color="auto" w:sz="4" w:space="0"/>
            </w:tcBorders>
            <w:vAlign w:val="center"/>
          </w:tcPr>
          <w:p w14:paraId="2239C6DD">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083" w:type="dxa"/>
            <w:tcBorders>
              <w:top w:val="single" w:color="auto" w:sz="4" w:space="0"/>
              <w:left w:val="single" w:color="auto" w:sz="4" w:space="0"/>
              <w:bottom w:val="single" w:color="auto" w:sz="4" w:space="0"/>
              <w:right w:val="single" w:color="auto" w:sz="4" w:space="0"/>
            </w:tcBorders>
          </w:tcPr>
          <w:p w14:paraId="1D8EDC33">
            <w:pPr>
              <w:rPr>
                <w:rFonts w:hint="default" w:ascii="Times New Roman" w:hAnsi="Times New Roman" w:cs="Times New Roman"/>
                <w:sz w:val="21"/>
                <w:szCs w:val="21"/>
              </w:rPr>
            </w:pPr>
            <w:r>
              <w:rPr>
                <w:rFonts w:hint="default" w:ascii="Times New Roman" w:hAnsi="Times New Roman" w:cs="Times New Roman"/>
                <w:sz w:val="21"/>
                <w:szCs w:val="21"/>
              </w:rPr>
              <w:t>2.固化10/100/1000M以太网电口≥24，1000M/2.5G SFP千兆光接口≥4个</w:t>
            </w:r>
          </w:p>
        </w:tc>
      </w:tr>
      <w:tr w14:paraId="51E9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right w:val="single" w:color="auto" w:sz="4" w:space="0"/>
            </w:tcBorders>
            <w:vAlign w:val="center"/>
          </w:tcPr>
          <w:p w14:paraId="0BE28778">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tcPr>
          <w:p w14:paraId="0C73CF6D">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3.整机POE功率输出≥370W，支持POE+供电，提供官网截图及链接证明。</w:t>
            </w:r>
          </w:p>
        </w:tc>
      </w:tr>
      <w:tr w14:paraId="2C5A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right w:val="single" w:color="auto" w:sz="4" w:space="0"/>
            </w:tcBorders>
            <w:vAlign w:val="center"/>
          </w:tcPr>
          <w:p w14:paraId="46A4B963">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tcPr>
          <w:p w14:paraId="3868ED0C">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4.要求设备采用静音设计，提供官网截图和链接证明。</w:t>
            </w:r>
          </w:p>
        </w:tc>
      </w:tr>
      <w:tr w14:paraId="4F38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bottom w:val="single" w:color="auto" w:sz="4" w:space="0"/>
              <w:right w:val="single" w:color="auto" w:sz="4" w:space="0"/>
            </w:tcBorders>
            <w:vAlign w:val="center"/>
          </w:tcPr>
          <w:p w14:paraId="701A62C1">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tcPr>
          <w:p w14:paraId="3F4B84F8">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5.▲支持端口浪涌抗扰度≥10KV（即具备10KV的防雷能力），要求提供官网截图作为证明。</w:t>
            </w:r>
          </w:p>
        </w:tc>
      </w:tr>
      <w:tr w14:paraId="462C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tcBorders>
              <w:top w:val="single" w:color="auto" w:sz="4" w:space="0"/>
              <w:left w:val="single" w:color="auto" w:sz="4" w:space="0"/>
              <w:right w:val="single" w:color="auto" w:sz="4" w:space="0"/>
            </w:tcBorders>
            <w:vAlign w:val="center"/>
          </w:tcPr>
          <w:p w14:paraId="0CFA9574">
            <w:pPr>
              <w:jc w:val="center"/>
              <w:rPr>
                <w:rFonts w:hint="default" w:ascii="Times New Roman" w:hAnsi="Times New Roman" w:cs="Times New Roman"/>
                <w:sz w:val="21"/>
                <w:szCs w:val="21"/>
              </w:rPr>
            </w:pPr>
            <w:r>
              <w:rPr>
                <w:rFonts w:hint="default" w:ascii="Times New Roman" w:hAnsi="Times New Roman" w:cs="Times New Roman"/>
                <w:sz w:val="21"/>
                <w:szCs w:val="21"/>
              </w:rPr>
              <w:t>软件要求</w:t>
            </w:r>
          </w:p>
        </w:tc>
        <w:tc>
          <w:tcPr>
            <w:tcW w:w="6083" w:type="dxa"/>
            <w:tcBorders>
              <w:top w:val="single" w:color="auto" w:sz="4" w:space="0"/>
              <w:left w:val="single" w:color="auto" w:sz="4" w:space="0"/>
              <w:bottom w:val="single" w:color="auto" w:sz="4" w:space="0"/>
              <w:right w:val="single" w:color="auto" w:sz="4" w:space="0"/>
            </w:tcBorders>
          </w:tcPr>
          <w:p w14:paraId="04442ADB">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6.支持IPv4和IPv6的静态路由、RIP/RIPng、OSPFv2/OSPFv3等三层路由协议。</w:t>
            </w:r>
          </w:p>
        </w:tc>
      </w:tr>
      <w:tr w14:paraId="7531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bottom w:val="single" w:color="auto" w:sz="4" w:space="0"/>
              <w:right w:val="single" w:color="auto" w:sz="4" w:space="0"/>
            </w:tcBorders>
            <w:vAlign w:val="center"/>
          </w:tcPr>
          <w:p w14:paraId="6C5B706D">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tcPr>
          <w:p w14:paraId="0AF5079A">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7.支持生成树协议STP(IEEE 802.1d)，RSTP(IEEE 802.1w)和MSTP(IEEE 802.1s)。</w:t>
            </w:r>
          </w:p>
        </w:tc>
      </w:tr>
    </w:tbl>
    <w:p w14:paraId="4B883E0B">
      <w:pPr>
        <w:rPr>
          <w:rFonts w:hint="default" w:ascii="Times New Roman" w:hAnsi="Times New Roman" w:cs="Times New Roman"/>
        </w:rPr>
      </w:pPr>
    </w:p>
    <w:p w14:paraId="49F68E76">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2.7 24口万兆POE交换机</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3台</w:t>
      </w:r>
    </w:p>
    <w:tbl>
      <w:tblPr>
        <w:tblStyle w:val="10"/>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83"/>
      </w:tblGrid>
      <w:tr w14:paraId="31B8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Borders>
              <w:top w:val="single" w:color="auto" w:sz="4" w:space="0"/>
              <w:left w:val="single" w:color="auto" w:sz="4" w:space="0"/>
              <w:bottom w:val="single" w:color="auto" w:sz="4" w:space="0"/>
              <w:right w:val="single" w:color="auto" w:sz="4" w:space="0"/>
            </w:tcBorders>
            <w:vAlign w:val="center"/>
          </w:tcPr>
          <w:p w14:paraId="21426206">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083" w:type="dxa"/>
            <w:tcBorders>
              <w:top w:val="single" w:color="auto" w:sz="4" w:space="0"/>
              <w:left w:val="single" w:color="auto" w:sz="4" w:space="0"/>
              <w:bottom w:val="single" w:color="auto" w:sz="4" w:space="0"/>
              <w:right w:val="single" w:color="auto" w:sz="4" w:space="0"/>
            </w:tcBorders>
          </w:tcPr>
          <w:p w14:paraId="0AB736A8">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27CF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Borders>
              <w:top w:val="single" w:color="auto" w:sz="4" w:space="0"/>
              <w:left w:val="single" w:color="auto" w:sz="4" w:space="0"/>
              <w:bottom w:val="single" w:color="auto" w:sz="4" w:space="0"/>
              <w:right w:val="single" w:color="auto" w:sz="4" w:space="0"/>
            </w:tcBorders>
            <w:vAlign w:val="center"/>
          </w:tcPr>
          <w:p w14:paraId="0E27AF69">
            <w:pPr>
              <w:jc w:val="center"/>
              <w:rPr>
                <w:rFonts w:hint="default" w:ascii="Times New Roman" w:hAnsi="Times New Roman" w:cs="Times New Roman"/>
                <w:sz w:val="21"/>
                <w:szCs w:val="21"/>
              </w:rPr>
            </w:pPr>
            <w:r>
              <w:rPr>
                <w:rFonts w:hint="default" w:ascii="Times New Roman" w:hAnsi="Times New Roman" w:cs="Times New Roman"/>
                <w:sz w:val="21"/>
                <w:szCs w:val="21"/>
              </w:rPr>
              <w:t>性能要求</w:t>
            </w:r>
          </w:p>
        </w:tc>
        <w:tc>
          <w:tcPr>
            <w:tcW w:w="6083" w:type="dxa"/>
            <w:tcBorders>
              <w:top w:val="single" w:color="auto" w:sz="4" w:space="0"/>
              <w:left w:val="single" w:color="auto" w:sz="4" w:space="0"/>
              <w:bottom w:val="single" w:color="auto" w:sz="4" w:space="0"/>
              <w:right w:val="single" w:color="auto" w:sz="4" w:space="0"/>
            </w:tcBorders>
          </w:tcPr>
          <w:p w14:paraId="238105FE">
            <w:pPr>
              <w:rPr>
                <w:rFonts w:hint="default" w:ascii="Times New Roman" w:hAnsi="Times New Roman" w:cs="Times New Roman"/>
                <w:sz w:val="21"/>
                <w:szCs w:val="21"/>
              </w:rPr>
            </w:pPr>
            <w:r>
              <w:rPr>
                <w:rFonts w:hint="default" w:ascii="Times New Roman" w:hAnsi="Times New Roman" w:cs="Times New Roman"/>
                <w:sz w:val="21"/>
                <w:szCs w:val="21"/>
              </w:rPr>
              <w:t>1. ★交换容量≥670Gbps，转发性能≥170Mpps，以官网最小值为准，提供官网截图及链接证明。</w:t>
            </w:r>
          </w:p>
        </w:tc>
      </w:tr>
      <w:tr w14:paraId="4227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restart"/>
            <w:tcBorders>
              <w:top w:val="single" w:color="auto" w:sz="4" w:space="0"/>
              <w:left w:val="single" w:color="auto" w:sz="4" w:space="0"/>
              <w:right w:val="single" w:color="auto" w:sz="4" w:space="0"/>
            </w:tcBorders>
            <w:vAlign w:val="center"/>
          </w:tcPr>
          <w:p w14:paraId="3E248BDC">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083" w:type="dxa"/>
            <w:tcBorders>
              <w:top w:val="single" w:color="auto" w:sz="4" w:space="0"/>
              <w:left w:val="single" w:color="auto" w:sz="4" w:space="0"/>
              <w:bottom w:val="single" w:color="auto" w:sz="4" w:space="0"/>
              <w:right w:val="single" w:color="auto" w:sz="4" w:space="0"/>
            </w:tcBorders>
          </w:tcPr>
          <w:p w14:paraId="1B1650D7">
            <w:pPr>
              <w:rPr>
                <w:rFonts w:hint="default" w:ascii="Times New Roman" w:hAnsi="Times New Roman" w:cs="Times New Roman"/>
                <w:sz w:val="21"/>
                <w:szCs w:val="21"/>
              </w:rPr>
            </w:pPr>
            <w:r>
              <w:rPr>
                <w:rFonts w:hint="default" w:ascii="Times New Roman" w:hAnsi="Times New Roman" w:cs="Times New Roman"/>
                <w:sz w:val="21"/>
                <w:szCs w:val="21"/>
              </w:rPr>
              <w:t>2.固化10/100/1000M以太网端口≥24个，固化1G/10G SFP+非复用口≥4个</w:t>
            </w:r>
          </w:p>
        </w:tc>
      </w:tr>
      <w:tr w14:paraId="2C0E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Borders>
              <w:left w:val="single" w:color="auto" w:sz="4" w:space="0"/>
              <w:bottom w:val="single" w:color="auto" w:sz="4" w:space="0"/>
              <w:right w:val="single" w:color="auto" w:sz="4" w:space="0"/>
            </w:tcBorders>
            <w:vAlign w:val="center"/>
          </w:tcPr>
          <w:p w14:paraId="5BF4813D">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tcPr>
          <w:p w14:paraId="4E0EE257">
            <w:pPr>
              <w:rPr>
                <w:rFonts w:hint="default" w:ascii="Times New Roman" w:hAnsi="Times New Roman" w:cs="Times New Roman"/>
                <w:sz w:val="21"/>
                <w:szCs w:val="21"/>
              </w:rPr>
            </w:pPr>
            <w:r>
              <w:rPr>
                <w:rFonts w:hint="default" w:ascii="Times New Roman" w:hAnsi="Times New Roman" w:cs="Times New Roman"/>
                <w:sz w:val="21"/>
                <w:szCs w:val="21"/>
              </w:rPr>
              <w:t>3.支持≥24个电口POE和POE+远程供电，整机POE功率输出≥370W</w:t>
            </w:r>
          </w:p>
        </w:tc>
      </w:tr>
      <w:tr w14:paraId="244F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restart"/>
            <w:tcBorders>
              <w:top w:val="single" w:color="auto" w:sz="4" w:space="0"/>
              <w:left w:val="single" w:color="auto" w:sz="4" w:space="0"/>
              <w:right w:val="single" w:color="auto" w:sz="4" w:space="0"/>
            </w:tcBorders>
            <w:vAlign w:val="center"/>
          </w:tcPr>
          <w:p w14:paraId="608A1BAD">
            <w:pPr>
              <w:jc w:val="center"/>
              <w:rPr>
                <w:rFonts w:hint="default" w:ascii="Times New Roman" w:hAnsi="Times New Roman" w:cs="Times New Roman"/>
                <w:sz w:val="21"/>
                <w:szCs w:val="21"/>
              </w:rPr>
            </w:pPr>
            <w:r>
              <w:rPr>
                <w:rFonts w:hint="default" w:ascii="Times New Roman" w:hAnsi="Times New Roman" w:cs="Times New Roman"/>
                <w:sz w:val="21"/>
                <w:szCs w:val="21"/>
              </w:rPr>
              <w:t>软件要求</w:t>
            </w:r>
          </w:p>
        </w:tc>
        <w:tc>
          <w:tcPr>
            <w:tcW w:w="6083" w:type="dxa"/>
            <w:tcBorders>
              <w:top w:val="single" w:color="auto" w:sz="4" w:space="0"/>
              <w:left w:val="single" w:color="auto" w:sz="4" w:space="0"/>
              <w:bottom w:val="single" w:color="auto" w:sz="4" w:space="0"/>
              <w:right w:val="single" w:color="auto" w:sz="4" w:space="0"/>
            </w:tcBorders>
          </w:tcPr>
          <w:p w14:paraId="2D54ABCB">
            <w:pPr>
              <w:rPr>
                <w:rFonts w:hint="default" w:ascii="Times New Roman" w:hAnsi="Times New Roman" w:cs="Times New Roman"/>
                <w:sz w:val="21"/>
                <w:szCs w:val="21"/>
              </w:rPr>
            </w:pPr>
            <w:r>
              <w:rPr>
                <w:rFonts w:hint="default" w:ascii="Times New Roman" w:hAnsi="Times New Roman" w:cs="Times New Roman"/>
                <w:sz w:val="21"/>
                <w:szCs w:val="21"/>
              </w:rPr>
              <w:t>4.支持IPv4和IPv6的静态路由、RIP/RIPng、OSPFv2/OSPFv3等三层路由协议。</w:t>
            </w:r>
          </w:p>
        </w:tc>
      </w:tr>
      <w:tr w14:paraId="3909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4B7C693F">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tcPr>
          <w:p w14:paraId="7EDE8108">
            <w:pPr>
              <w:rPr>
                <w:rFonts w:hint="default" w:ascii="Times New Roman" w:hAnsi="Times New Roman" w:cs="Times New Roman"/>
                <w:sz w:val="21"/>
                <w:szCs w:val="21"/>
              </w:rPr>
            </w:pPr>
            <w:r>
              <w:rPr>
                <w:rFonts w:hint="default" w:ascii="Times New Roman" w:hAnsi="Times New Roman" w:cs="Times New Roman"/>
                <w:sz w:val="21"/>
                <w:szCs w:val="21"/>
              </w:rPr>
              <w:t>5.支持虚拟化功能，可将多台物理设备虚拟化为一台逻辑设备统一管理</w:t>
            </w:r>
          </w:p>
        </w:tc>
      </w:tr>
      <w:tr w14:paraId="0EFE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Borders>
              <w:left w:val="single" w:color="auto" w:sz="4" w:space="0"/>
              <w:bottom w:val="single" w:color="auto" w:sz="4" w:space="0"/>
              <w:right w:val="single" w:color="auto" w:sz="4" w:space="0"/>
            </w:tcBorders>
            <w:vAlign w:val="center"/>
          </w:tcPr>
          <w:p w14:paraId="158EBA34">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tcPr>
          <w:p w14:paraId="1F8A12C4">
            <w:pPr>
              <w:rPr>
                <w:rFonts w:hint="default" w:ascii="Times New Roman" w:hAnsi="Times New Roman" w:cs="Times New Roman"/>
                <w:sz w:val="21"/>
                <w:szCs w:val="21"/>
              </w:rPr>
            </w:pPr>
            <w:r>
              <w:rPr>
                <w:rFonts w:hint="default" w:ascii="Times New Roman" w:hAnsi="Times New Roman" w:cs="Times New Roman"/>
                <w:sz w:val="21"/>
                <w:szCs w:val="21"/>
              </w:rPr>
              <w:t>6.</w:t>
            </w:r>
            <w:r>
              <w:rPr>
                <w:rFonts w:hint="default" w:ascii="Times New Roman" w:hAnsi="Times New Roman" w:cs="Times New Roman"/>
                <w:color w:val="000000"/>
                <w:sz w:val="21"/>
                <w:szCs w:val="21"/>
              </w:rPr>
              <w:t>支持专门基础网络保护机制，能够限制用户向网络中发送数据包的速率，对有攻击行为的用户进行隔离，保证设备和整网的安全稳定运行。</w:t>
            </w:r>
          </w:p>
        </w:tc>
      </w:tr>
    </w:tbl>
    <w:p w14:paraId="3E2EBBB7">
      <w:pPr>
        <w:rPr>
          <w:rFonts w:hint="default" w:ascii="Times New Roman" w:hAnsi="Times New Roman" w:cs="Times New Roman"/>
        </w:rPr>
      </w:pPr>
    </w:p>
    <w:p w14:paraId="7F677009">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 xml:space="preserve">2.8 </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24口交换机</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1</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eastAsia="zh-CN"/>
        </w:rPr>
        <w:t>台</w:t>
      </w:r>
    </w:p>
    <w:tbl>
      <w:tblPr>
        <w:tblStyle w:val="10"/>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6083"/>
      </w:tblGrid>
      <w:tr w14:paraId="56F2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717" w:type="dxa"/>
            <w:tcBorders>
              <w:top w:val="single" w:color="auto" w:sz="4" w:space="0"/>
              <w:left w:val="single" w:color="auto" w:sz="4" w:space="0"/>
              <w:bottom w:val="single" w:color="auto" w:sz="4" w:space="0"/>
              <w:right w:val="single" w:color="auto" w:sz="4" w:space="0"/>
            </w:tcBorders>
            <w:vAlign w:val="center"/>
          </w:tcPr>
          <w:p w14:paraId="215CD2B7">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083" w:type="dxa"/>
            <w:tcBorders>
              <w:top w:val="single" w:color="auto" w:sz="4" w:space="0"/>
              <w:left w:val="single" w:color="auto" w:sz="4" w:space="0"/>
              <w:bottom w:val="single" w:color="auto" w:sz="4" w:space="0"/>
              <w:right w:val="single" w:color="auto" w:sz="4" w:space="0"/>
            </w:tcBorders>
          </w:tcPr>
          <w:p w14:paraId="010C7BB8">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4FD7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tcBorders>
              <w:top w:val="single" w:color="auto" w:sz="4" w:space="0"/>
              <w:left w:val="single" w:color="auto" w:sz="4" w:space="0"/>
              <w:bottom w:val="single" w:color="auto" w:sz="4" w:space="0"/>
              <w:right w:val="single" w:color="auto" w:sz="4" w:space="0"/>
            </w:tcBorders>
            <w:vAlign w:val="center"/>
          </w:tcPr>
          <w:p w14:paraId="40C8A753">
            <w:pPr>
              <w:jc w:val="center"/>
              <w:rPr>
                <w:rFonts w:hint="default" w:ascii="Times New Roman" w:hAnsi="Times New Roman" w:cs="Times New Roman"/>
                <w:sz w:val="21"/>
                <w:szCs w:val="21"/>
              </w:rPr>
            </w:pPr>
            <w:r>
              <w:rPr>
                <w:rFonts w:hint="default" w:ascii="Times New Roman" w:hAnsi="Times New Roman" w:cs="Times New Roman"/>
                <w:sz w:val="21"/>
                <w:szCs w:val="21"/>
              </w:rPr>
              <w:t>性能要求</w:t>
            </w:r>
          </w:p>
        </w:tc>
        <w:tc>
          <w:tcPr>
            <w:tcW w:w="6083" w:type="dxa"/>
            <w:tcBorders>
              <w:top w:val="single" w:color="auto" w:sz="4" w:space="0"/>
              <w:left w:val="single" w:color="auto" w:sz="4" w:space="0"/>
              <w:bottom w:val="single" w:color="auto" w:sz="4" w:space="0"/>
              <w:right w:val="single" w:color="auto" w:sz="4" w:space="0"/>
            </w:tcBorders>
          </w:tcPr>
          <w:p w14:paraId="6CC800E7">
            <w:pPr>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eastAsia="宋体" w:cs="Times New Roman"/>
                <w:color w:val="000000"/>
                <w:kern w:val="0"/>
                <w:sz w:val="21"/>
                <w:szCs w:val="21"/>
                <w:lang w:bidi="ar"/>
              </w:rPr>
              <w:t>★交换容量≥600Gbps，包转发率≥120Mpps</w:t>
            </w:r>
            <w:r>
              <w:rPr>
                <w:rFonts w:hint="default" w:ascii="Times New Roman" w:hAnsi="Times New Roman" w:cs="Times New Roman"/>
                <w:sz w:val="21"/>
                <w:szCs w:val="21"/>
              </w:rPr>
              <w:t>，以官网最小值为准，提供官网截图及链接证明。</w:t>
            </w:r>
          </w:p>
        </w:tc>
      </w:tr>
      <w:tr w14:paraId="4788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restart"/>
            <w:tcBorders>
              <w:top w:val="single" w:color="auto" w:sz="4" w:space="0"/>
              <w:left w:val="single" w:color="auto" w:sz="4" w:space="0"/>
              <w:right w:val="single" w:color="auto" w:sz="4" w:space="0"/>
            </w:tcBorders>
            <w:vAlign w:val="center"/>
          </w:tcPr>
          <w:p w14:paraId="6ECE1505">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083" w:type="dxa"/>
            <w:tcBorders>
              <w:top w:val="single" w:color="auto" w:sz="4" w:space="0"/>
              <w:left w:val="single" w:color="auto" w:sz="4" w:space="0"/>
              <w:bottom w:val="single" w:color="auto" w:sz="4" w:space="0"/>
              <w:right w:val="single" w:color="auto" w:sz="4" w:space="0"/>
            </w:tcBorders>
          </w:tcPr>
          <w:p w14:paraId="73095181">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2.固化10/100/1000M以太网电口≥24，1000M/2.5G SFP千兆光接口≥4个。</w:t>
            </w:r>
          </w:p>
        </w:tc>
      </w:tr>
      <w:tr w14:paraId="5B26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continue"/>
            <w:tcBorders>
              <w:left w:val="single" w:color="auto" w:sz="4" w:space="0"/>
              <w:right w:val="single" w:color="auto" w:sz="4" w:space="0"/>
            </w:tcBorders>
            <w:vAlign w:val="center"/>
          </w:tcPr>
          <w:p w14:paraId="540943E8">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tcPr>
          <w:p w14:paraId="027EF26D">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3.要求设备采用静音设计，提供官网截图和链接证明。</w:t>
            </w:r>
          </w:p>
        </w:tc>
      </w:tr>
      <w:tr w14:paraId="28BF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continue"/>
            <w:tcBorders>
              <w:left w:val="single" w:color="auto" w:sz="4" w:space="0"/>
              <w:bottom w:val="single" w:color="auto" w:sz="4" w:space="0"/>
              <w:right w:val="single" w:color="auto" w:sz="4" w:space="0"/>
            </w:tcBorders>
            <w:vAlign w:val="center"/>
          </w:tcPr>
          <w:p w14:paraId="7190FF68">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tcPr>
          <w:p w14:paraId="62A32B45">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4.▲支持端口浪涌抗扰度≥10KV（即具备10KV的防雷能力），要求提供官网截图作为证明。</w:t>
            </w:r>
          </w:p>
        </w:tc>
      </w:tr>
      <w:tr w14:paraId="6203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restart"/>
            <w:tcBorders>
              <w:top w:val="single" w:color="auto" w:sz="4" w:space="0"/>
              <w:left w:val="single" w:color="auto" w:sz="4" w:space="0"/>
              <w:right w:val="single" w:color="auto" w:sz="4" w:space="0"/>
            </w:tcBorders>
            <w:vAlign w:val="center"/>
          </w:tcPr>
          <w:p w14:paraId="1A7A520D">
            <w:pPr>
              <w:jc w:val="center"/>
              <w:rPr>
                <w:rFonts w:hint="default" w:ascii="Times New Roman" w:hAnsi="Times New Roman" w:cs="Times New Roman"/>
                <w:sz w:val="21"/>
                <w:szCs w:val="21"/>
              </w:rPr>
            </w:pPr>
            <w:r>
              <w:rPr>
                <w:rFonts w:hint="default" w:ascii="Times New Roman" w:hAnsi="Times New Roman" w:cs="Times New Roman"/>
                <w:sz w:val="21"/>
                <w:szCs w:val="21"/>
              </w:rPr>
              <w:t>软件要求</w:t>
            </w:r>
          </w:p>
        </w:tc>
        <w:tc>
          <w:tcPr>
            <w:tcW w:w="6083" w:type="dxa"/>
            <w:tcBorders>
              <w:top w:val="single" w:color="auto" w:sz="4" w:space="0"/>
              <w:left w:val="single" w:color="auto" w:sz="4" w:space="0"/>
              <w:bottom w:val="single" w:color="auto" w:sz="4" w:space="0"/>
              <w:right w:val="single" w:color="auto" w:sz="4" w:space="0"/>
            </w:tcBorders>
          </w:tcPr>
          <w:p w14:paraId="61AA6C27">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5. 支持IPv4和IPv6的静态路由、RIP/RIPng、OSPFv2/OSPFv3等三层路由协议。</w:t>
            </w:r>
          </w:p>
        </w:tc>
      </w:tr>
      <w:tr w14:paraId="4C8177CB">
        <w:tblPrEx>
          <w:tblCellMar>
            <w:top w:w="0" w:type="dxa"/>
            <w:left w:w="108" w:type="dxa"/>
            <w:bottom w:w="0" w:type="dxa"/>
            <w:right w:w="108" w:type="dxa"/>
          </w:tblCellMar>
        </w:tblPrEx>
        <w:tc>
          <w:tcPr>
            <w:tcW w:w="1717" w:type="dxa"/>
            <w:vMerge w:val="continue"/>
            <w:tcBorders>
              <w:left w:val="single" w:color="auto" w:sz="4" w:space="0"/>
              <w:bottom w:val="single" w:color="auto" w:sz="4" w:space="0"/>
              <w:right w:val="single" w:color="auto" w:sz="4" w:space="0"/>
            </w:tcBorders>
            <w:vAlign w:val="center"/>
          </w:tcPr>
          <w:p w14:paraId="3CEFA895">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tcPr>
          <w:p w14:paraId="5123264F">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6. 支持生成树协议STP(IEEE 802.1d)，RSTP(IEEE 802.1w)和MSTP(IEEE 802.1s)。</w:t>
            </w:r>
          </w:p>
        </w:tc>
      </w:tr>
    </w:tbl>
    <w:p w14:paraId="04DCEB05">
      <w:pPr>
        <w:rPr>
          <w:rFonts w:hint="default" w:ascii="Times New Roman" w:hAnsi="Times New Roman" w:cs="Times New Roman"/>
        </w:rPr>
      </w:pPr>
    </w:p>
    <w:p w14:paraId="0D00D6CF">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2.9 24口万兆交换机</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7</w:t>
      </w:r>
      <w:r>
        <w:rPr>
          <w:rFonts w:hint="default" w:ascii="Times New Roman" w:hAnsi="Times New Roman"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lang w:eastAsia="zh-CN"/>
        </w:rPr>
        <w:t>台</w:t>
      </w:r>
    </w:p>
    <w:tbl>
      <w:tblPr>
        <w:tblStyle w:val="10"/>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6083"/>
      </w:tblGrid>
      <w:tr w14:paraId="39CD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736" w:type="dxa"/>
            <w:tcBorders>
              <w:top w:val="single" w:color="auto" w:sz="4" w:space="0"/>
              <w:left w:val="single" w:color="auto" w:sz="4" w:space="0"/>
              <w:bottom w:val="single" w:color="auto" w:sz="4" w:space="0"/>
              <w:right w:val="single" w:color="auto" w:sz="4" w:space="0"/>
            </w:tcBorders>
            <w:vAlign w:val="center"/>
          </w:tcPr>
          <w:p w14:paraId="0DE47666">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083" w:type="dxa"/>
            <w:tcBorders>
              <w:top w:val="single" w:color="auto" w:sz="4" w:space="0"/>
              <w:left w:val="single" w:color="auto" w:sz="4" w:space="0"/>
              <w:bottom w:val="single" w:color="auto" w:sz="4" w:space="0"/>
              <w:right w:val="single" w:color="auto" w:sz="4" w:space="0"/>
            </w:tcBorders>
          </w:tcPr>
          <w:p w14:paraId="109EDE94">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56DE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op w:val="single" w:color="auto" w:sz="4" w:space="0"/>
              <w:left w:val="single" w:color="auto" w:sz="4" w:space="0"/>
              <w:bottom w:val="single" w:color="auto" w:sz="4" w:space="0"/>
              <w:right w:val="single" w:color="auto" w:sz="4" w:space="0"/>
            </w:tcBorders>
            <w:vAlign w:val="center"/>
          </w:tcPr>
          <w:p w14:paraId="2036DFC1">
            <w:pPr>
              <w:jc w:val="center"/>
              <w:rPr>
                <w:rFonts w:hint="default" w:ascii="Times New Roman" w:hAnsi="Times New Roman" w:cs="Times New Roman"/>
                <w:sz w:val="21"/>
                <w:szCs w:val="21"/>
              </w:rPr>
            </w:pPr>
            <w:r>
              <w:rPr>
                <w:rFonts w:hint="default" w:ascii="Times New Roman" w:hAnsi="Times New Roman" w:cs="Times New Roman"/>
                <w:sz w:val="21"/>
                <w:szCs w:val="21"/>
              </w:rPr>
              <w:t>性能要求</w:t>
            </w:r>
          </w:p>
        </w:tc>
        <w:tc>
          <w:tcPr>
            <w:tcW w:w="6083" w:type="dxa"/>
            <w:tcBorders>
              <w:top w:val="single" w:color="auto" w:sz="4" w:space="0"/>
              <w:left w:val="single" w:color="auto" w:sz="4" w:space="0"/>
              <w:bottom w:val="single" w:color="auto" w:sz="4" w:space="0"/>
              <w:right w:val="single" w:color="auto" w:sz="4" w:space="0"/>
            </w:tcBorders>
          </w:tcPr>
          <w:p w14:paraId="7432AB34">
            <w:pPr>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eastAsia="宋体" w:cs="Times New Roman"/>
                <w:color w:val="000000"/>
                <w:kern w:val="0"/>
                <w:sz w:val="21"/>
                <w:szCs w:val="21"/>
                <w:lang w:bidi="ar"/>
              </w:rPr>
              <w:t>★交换容量≥670Gbps，转发性能≥170Mpps</w:t>
            </w:r>
            <w:r>
              <w:rPr>
                <w:rFonts w:hint="default" w:ascii="Times New Roman" w:hAnsi="Times New Roman" w:cs="Times New Roman"/>
                <w:sz w:val="21"/>
                <w:szCs w:val="21"/>
              </w:rPr>
              <w:t>，以官网最小值为准，提供官网截图及链接证明。</w:t>
            </w:r>
          </w:p>
        </w:tc>
      </w:tr>
      <w:tr w14:paraId="73A5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tcBorders>
              <w:top w:val="single" w:color="auto" w:sz="4" w:space="0"/>
              <w:left w:val="single" w:color="auto" w:sz="4" w:space="0"/>
              <w:right w:val="single" w:color="auto" w:sz="4" w:space="0"/>
            </w:tcBorders>
            <w:vAlign w:val="center"/>
          </w:tcPr>
          <w:p w14:paraId="77BA4C52">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083" w:type="dxa"/>
            <w:tcBorders>
              <w:top w:val="single" w:color="auto" w:sz="4" w:space="0"/>
              <w:left w:val="single" w:color="auto" w:sz="4" w:space="0"/>
              <w:bottom w:val="single" w:color="auto" w:sz="4" w:space="0"/>
              <w:right w:val="single" w:color="auto" w:sz="4" w:space="0"/>
            </w:tcBorders>
            <w:vAlign w:val="center"/>
          </w:tcPr>
          <w:p w14:paraId="410EE64B">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2. </w:t>
            </w:r>
            <w:r>
              <w:rPr>
                <w:rFonts w:hint="default" w:ascii="Times New Roman" w:hAnsi="Times New Roman" w:cs="Times New Roman"/>
                <w:color w:val="000000"/>
                <w:sz w:val="21"/>
                <w:szCs w:val="21"/>
              </w:rPr>
              <w:t>固化</w:t>
            </w:r>
            <w:r>
              <w:rPr>
                <w:rFonts w:hint="default" w:ascii="Times New Roman" w:hAnsi="Times New Roman" w:eastAsia="等线" w:cs="Times New Roman"/>
                <w:color w:val="000000"/>
                <w:sz w:val="21"/>
                <w:szCs w:val="21"/>
              </w:rPr>
              <w:t>10/100/1000M</w:t>
            </w:r>
            <w:r>
              <w:rPr>
                <w:rFonts w:hint="default" w:ascii="Times New Roman" w:hAnsi="Times New Roman" w:cs="Times New Roman"/>
                <w:color w:val="000000"/>
                <w:sz w:val="21"/>
                <w:szCs w:val="21"/>
              </w:rPr>
              <w:t>以太网端口≥</w:t>
            </w:r>
            <w:r>
              <w:rPr>
                <w:rFonts w:hint="default" w:ascii="Times New Roman" w:hAnsi="Times New Roman" w:eastAsia="等线" w:cs="Times New Roman"/>
                <w:color w:val="000000"/>
                <w:sz w:val="21"/>
                <w:szCs w:val="21"/>
              </w:rPr>
              <w:t>24</w:t>
            </w:r>
            <w:r>
              <w:rPr>
                <w:rFonts w:hint="default" w:ascii="Times New Roman" w:hAnsi="Times New Roman" w:cs="Times New Roman"/>
                <w:color w:val="000000"/>
                <w:sz w:val="21"/>
                <w:szCs w:val="21"/>
              </w:rPr>
              <w:t>，固化</w:t>
            </w:r>
            <w:r>
              <w:rPr>
                <w:rFonts w:hint="default" w:ascii="Times New Roman" w:hAnsi="Times New Roman" w:eastAsia="等线" w:cs="Times New Roman"/>
                <w:color w:val="000000"/>
                <w:sz w:val="21"/>
                <w:szCs w:val="21"/>
              </w:rPr>
              <w:t>1G/10G SFP+</w:t>
            </w:r>
            <w:r>
              <w:rPr>
                <w:rFonts w:hint="default" w:ascii="Times New Roman" w:hAnsi="Times New Roman" w:cs="Times New Roman"/>
                <w:color w:val="000000"/>
                <w:sz w:val="21"/>
                <w:szCs w:val="21"/>
              </w:rPr>
              <w:t>万兆光接口≥</w:t>
            </w:r>
            <w:r>
              <w:rPr>
                <w:rFonts w:hint="default" w:ascii="Times New Roman" w:hAnsi="Times New Roman" w:eastAsia="等线" w:cs="Times New Roman"/>
                <w:color w:val="000000"/>
                <w:sz w:val="21"/>
                <w:szCs w:val="21"/>
              </w:rPr>
              <w:t>4</w:t>
            </w:r>
            <w:r>
              <w:rPr>
                <w:rFonts w:hint="default" w:ascii="Times New Roman" w:hAnsi="Times New Roman" w:cs="Times New Roman"/>
                <w:color w:val="000000"/>
                <w:sz w:val="21"/>
                <w:szCs w:val="21"/>
              </w:rPr>
              <w:t>个，支持所有端口均实现线速转发。</w:t>
            </w:r>
          </w:p>
        </w:tc>
      </w:tr>
      <w:tr w14:paraId="1079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left w:val="single" w:color="auto" w:sz="4" w:space="0"/>
              <w:bottom w:val="single" w:color="auto" w:sz="4" w:space="0"/>
              <w:right w:val="single" w:color="auto" w:sz="4" w:space="0"/>
            </w:tcBorders>
            <w:vAlign w:val="center"/>
          </w:tcPr>
          <w:p w14:paraId="2AF6D631">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vAlign w:val="center"/>
          </w:tcPr>
          <w:p w14:paraId="5A83E1C7">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3. </w:t>
            </w:r>
            <w:r>
              <w:rPr>
                <w:rFonts w:hint="default" w:ascii="Times New Roman" w:hAnsi="Times New Roman" w:cs="Times New Roman"/>
                <w:color w:val="000000"/>
                <w:sz w:val="21"/>
                <w:szCs w:val="21"/>
              </w:rPr>
              <w:t>▲</w:t>
            </w:r>
            <w:r>
              <w:rPr>
                <w:rFonts w:hint="default" w:ascii="Times New Roman" w:hAnsi="Times New Roman" w:eastAsia="宋体" w:cs="Times New Roman"/>
                <w:color w:val="000000"/>
                <w:kern w:val="0"/>
                <w:sz w:val="21"/>
                <w:szCs w:val="21"/>
                <w:lang w:bidi="ar"/>
              </w:rPr>
              <w:t>支持端口浪涌抗扰度≥10KV（即具备10KV的防雷能力）</w:t>
            </w:r>
            <w:r>
              <w:rPr>
                <w:rFonts w:hint="default" w:ascii="Times New Roman" w:hAnsi="Times New Roman" w:cs="Times New Roman"/>
                <w:color w:val="000000"/>
                <w:sz w:val="21"/>
                <w:szCs w:val="21"/>
              </w:rPr>
              <w:t>，投标时提供具有</w:t>
            </w:r>
            <w:r>
              <w:rPr>
                <w:rFonts w:hint="default" w:ascii="Times New Roman" w:hAnsi="Times New Roman" w:eastAsia="等线" w:cs="Times New Roman"/>
                <w:color w:val="000000"/>
                <w:sz w:val="21"/>
                <w:szCs w:val="21"/>
              </w:rPr>
              <w:t>CMA</w:t>
            </w:r>
            <w:r>
              <w:rPr>
                <w:rFonts w:hint="default" w:ascii="Times New Roman" w:hAnsi="Times New Roman" w:cs="Times New Roman"/>
                <w:color w:val="000000"/>
                <w:sz w:val="21"/>
                <w:szCs w:val="21"/>
              </w:rPr>
              <w:t>或</w:t>
            </w:r>
            <w:r>
              <w:rPr>
                <w:rFonts w:hint="default" w:ascii="Times New Roman" w:hAnsi="Times New Roman" w:eastAsia="等线" w:cs="Times New Roman"/>
                <w:color w:val="000000"/>
                <w:sz w:val="21"/>
                <w:szCs w:val="21"/>
              </w:rPr>
              <w:t>CNAS</w:t>
            </w:r>
            <w:r>
              <w:rPr>
                <w:rFonts w:hint="default" w:ascii="Times New Roman" w:hAnsi="Times New Roman" w:cs="Times New Roman"/>
                <w:color w:val="000000"/>
                <w:sz w:val="21"/>
                <w:szCs w:val="21"/>
              </w:rPr>
              <w:t>认证章的第三方权威机构检验报告证明。</w:t>
            </w:r>
          </w:p>
        </w:tc>
      </w:tr>
      <w:tr w14:paraId="3DED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tcBorders>
              <w:top w:val="single" w:color="auto" w:sz="4" w:space="0"/>
              <w:left w:val="single" w:color="auto" w:sz="4" w:space="0"/>
              <w:right w:val="single" w:color="auto" w:sz="4" w:space="0"/>
            </w:tcBorders>
            <w:vAlign w:val="center"/>
          </w:tcPr>
          <w:p w14:paraId="31E71DF3">
            <w:pPr>
              <w:jc w:val="center"/>
              <w:rPr>
                <w:rFonts w:hint="default" w:ascii="Times New Roman" w:hAnsi="Times New Roman" w:cs="Times New Roman"/>
                <w:sz w:val="21"/>
                <w:szCs w:val="21"/>
              </w:rPr>
            </w:pPr>
            <w:r>
              <w:rPr>
                <w:rFonts w:hint="default" w:ascii="Times New Roman" w:hAnsi="Times New Roman" w:cs="Times New Roman"/>
                <w:sz w:val="21"/>
                <w:szCs w:val="21"/>
              </w:rPr>
              <w:t>软件要求</w:t>
            </w:r>
          </w:p>
        </w:tc>
        <w:tc>
          <w:tcPr>
            <w:tcW w:w="6083" w:type="dxa"/>
            <w:tcBorders>
              <w:top w:val="single" w:color="auto" w:sz="4" w:space="0"/>
              <w:left w:val="single" w:color="auto" w:sz="4" w:space="0"/>
              <w:bottom w:val="single" w:color="auto" w:sz="4" w:space="0"/>
              <w:right w:val="single" w:color="auto" w:sz="4" w:space="0"/>
            </w:tcBorders>
            <w:vAlign w:val="center"/>
          </w:tcPr>
          <w:p w14:paraId="0A74CD1F">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4. </w:t>
            </w:r>
            <w:r>
              <w:rPr>
                <w:rFonts w:hint="default" w:ascii="Times New Roman" w:hAnsi="Times New Roman" w:cs="Times New Roman"/>
                <w:color w:val="000000"/>
                <w:sz w:val="21"/>
                <w:szCs w:val="21"/>
              </w:rPr>
              <w:t>支持</w:t>
            </w:r>
            <w:r>
              <w:rPr>
                <w:rFonts w:hint="default" w:ascii="Times New Roman" w:hAnsi="Times New Roman" w:eastAsia="等线" w:cs="Times New Roman"/>
                <w:color w:val="000000"/>
                <w:sz w:val="21"/>
                <w:szCs w:val="21"/>
              </w:rPr>
              <w:t>IPv4</w:t>
            </w:r>
            <w:r>
              <w:rPr>
                <w:rFonts w:hint="default" w:ascii="Times New Roman" w:hAnsi="Times New Roman" w:cs="Times New Roman"/>
                <w:color w:val="000000"/>
                <w:sz w:val="21"/>
                <w:szCs w:val="21"/>
              </w:rPr>
              <w:t>和</w:t>
            </w:r>
            <w:r>
              <w:rPr>
                <w:rFonts w:hint="default" w:ascii="Times New Roman" w:hAnsi="Times New Roman" w:eastAsia="等线" w:cs="Times New Roman"/>
                <w:color w:val="000000"/>
                <w:sz w:val="21"/>
                <w:szCs w:val="21"/>
              </w:rPr>
              <w:t>IPv6</w:t>
            </w:r>
            <w:r>
              <w:rPr>
                <w:rFonts w:hint="default" w:ascii="Times New Roman" w:hAnsi="Times New Roman" w:cs="Times New Roman"/>
                <w:color w:val="000000"/>
                <w:sz w:val="21"/>
                <w:szCs w:val="21"/>
              </w:rPr>
              <w:t>的静态路由、</w:t>
            </w:r>
            <w:r>
              <w:rPr>
                <w:rFonts w:hint="default" w:ascii="Times New Roman" w:hAnsi="Times New Roman" w:eastAsia="等线" w:cs="Times New Roman"/>
                <w:color w:val="000000"/>
                <w:sz w:val="21"/>
                <w:szCs w:val="21"/>
              </w:rPr>
              <w:t>RIP/RIPng</w:t>
            </w:r>
            <w:r>
              <w:rPr>
                <w:rFonts w:hint="default" w:ascii="Times New Roman" w:hAnsi="Times New Roman" w:cs="Times New Roman"/>
                <w:color w:val="000000"/>
                <w:sz w:val="21"/>
                <w:szCs w:val="21"/>
              </w:rPr>
              <w:t>、</w:t>
            </w:r>
            <w:r>
              <w:rPr>
                <w:rFonts w:hint="default" w:ascii="Times New Roman" w:hAnsi="Times New Roman" w:eastAsia="等线" w:cs="Times New Roman"/>
                <w:color w:val="000000"/>
                <w:sz w:val="21"/>
                <w:szCs w:val="21"/>
              </w:rPr>
              <w:t>OSPFv2/OSPFv3</w:t>
            </w:r>
            <w:r>
              <w:rPr>
                <w:rFonts w:hint="default" w:ascii="Times New Roman" w:hAnsi="Times New Roman" w:cs="Times New Roman"/>
                <w:color w:val="000000"/>
                <w:sz w:val="21"/>
                <w:szCs w:val="21"/>
              </w:rPr>
              <w:t>等三层路由协议。</w:t>
            </w:r>
          </w:p>
        </w:tc>
      </w:tr>
      <w:tr w14:paraId="726F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left w:val="single" w:color="auto" w:sz="4" w:space="0"/>
              <w:right w:val="single" w:color="auto" w:sz="4" w:space="0"/>
            </w:tcBorders>
            <w:vAlign w:val="center"/>
          </w:tcPr>
          <w:p w14:paraId="71296E89">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vAlign w:val="center"/>
          </w:tcPr>
          <w:p w14:paraId="5D827FD8">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5. </w:t>
            </w:r>
            <w:r>
              <w:rPr>
                <w:rFonts w:hint="default" w:ascii="Times New Roman" w:hAnsi="Times New Roman" w:cs="Times New Roman"/>
                <w:color w:val="000000"/>
                <w:sz w:val="21"/>
                <w:szCs w:val="21"/>
              </w:rPr>
              <w:t>要求所投设备支持</w:t>
            </w:r>
            <w:r>
              <w:rPr>
                <w:rFonts w:hint="default" w:ascii="Times New Roman" w:hAnsi="Times New Roman" w:eastAsia="等线" w:cs="Times New Roman"/>
                <w:color w:val="000000"/>
                <w:sz w:val="21"/>
                <w:szCs w:val="21"/>
              </w:rPr>
              <w:t>1</w:t>
            </w:r>
            <w:r>
              <w:rPr>
                <w:rFonts w:hint="default" w:ascii="Times New Roman" w:hAnsi="Times New Roman" w:cs="Times New Roman"/>
                <w:color w:val="000000"/>
                <w:sz w:val="21"/>
                <w:szCs w:val="21"/>
              </w:rPr>
              <w:t>对</w:t>
            </w:r>
            <w:r>
              <w:rPr>
                <w:rFonts w:hint="default" w:ascii="Times New Roman" w:hAnsi="Times New Roman" w:eastAsia="等线" w:cs="Times New Roman"/>
                <w:color w:val="000000"/>
                <w:sz w:val="21"/>
                <w:szCs w:val="21"/>
              </w:rPr>
              <w:t>1</w:t>
            </w:r>
            <w:r>
              <w:rPr>
                <w:rFonts w:hint="default" w:ascii="Times New Roman" w:hAnsi="Times New Roman" w:cs="Times New Roman"/>
                <w:color w:val="000000"/>
                <w:sz w:val="21"/>
                <w:szCs w:val="21"/>
              </w:rPr>
              <w:t>、</w:t>
            </w:r>
            <w:r>
              <w:rPr>
                <w:rFonts w:hint="default" w:ascii="Times New Roman" w:hAnsi="Times New Roman" w:eastAsia="等线" w:cs="Times New Roman"/>
                <w:color w:val="000000"/>
                <w:sz w:val="21"/>
                <w:szCs w:val="21"/>
              </w:rPr>
              <w:t>1</w:t>
            </w:r>
            <w:r>
              <w:rPr>
                <w:rFonts w:hint="default" w:ascii="Times New Roman" w:hAnsi="Times New Roman" w:cs="Times New Roman"/>
                <w:color w:val="000000"/>
                <w:sz w:val="21"/>
                <w:szCs w:val="21"/>
              </w:rPr>
              <w:t>对多、多对</w:t>
            </w:r>
            <w:r>
              <w:rPr>
                <w:rFonts w:hint="default" w:ascii="Times New Roman" w:hAnsi="Times New Roman" w:eastAsia="等线" w:cs="Times New Roman"/>
                <w:color w:val="000000"/>
                <w:sz w:val="21"/>
                <w:szCs w:val="21"/>
              </w:rPr>
              <w:t>1</w:t>
            </w:r>
            <w:r>
              <w:rPr>
                <w:rFonts w:hint="default" w:ascii="Times New Roman" w:hAnsi="Times New Roman" w:cs="Times New Roman"/>
                <w:color w:val="000000"/>
                <w:sz w:val="21"/>
                <w:szCs w:val="21"/>
              </w:rPr>
              <w:t>和基于流的本地、远程镜像。</w:t>
            </w:r>
          </w:p>
        </w:tc>
      </w:tr>
      <w:tr w14:paraId="2905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left w:val="single" w:color="auto" w:sz="4" w:space="0"/>
              <w:bottom w:val="single" w:color="auto" w:sz="4" w:space="0"/>
              <w:right w:val="single" w:color="auto" w:sz="4" w:space="0"/>
            </w:tcBorders>
            <w:vAlign w:val="center"/>
          </w:tcPr>
          <w:p w14:paraId="280D42EE">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vAlign w:val="center"/>
          </w:tcPr>
          <w:p w14:paraId="1FCD7B74">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6. </w:t>
            </w:r>
            <w:r>
              <w:rPr>
                <w:rFonts w:hint="default" w:ascii="Times New Roman" w:hAnsi="Times New Roman" w:cs="Times New Roman"/>
                <w:color w:val="000000"/>
                <w:sz w:val="21"/>
                <w:szCs w:val="21"/>
              </w:rPr>
              <w:t>支持专门基础网络保护机制，能够限制用户向网络中发送数据包的速率，对有攻击行为的用户进行隔离，保证设备和整网的安全稳定运行。</w:t>
            </w:r>
          </w:p>
        </w:tc>
      </w:tr>
    </w:tbl>
    <w:p w14:paraId="2B1D9A28">
      <w:pPr>
        <w:rPr>
          <w:rFonts w:hint="default" w:ascii="Times New Roman" w:hAnsi="Times New Roman" w:cs="Times New Roman"/>
        </w:rPr>
      </w:pPr>
    </w:p>
    <w:p w14:paraId="75C2F595">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2.10 18口POE交换机</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184</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台</w:t>
      </w:r>
    </w:p>
    <w:tbl>
      <w:tblPr>
        <w:tblStyle w:val="10"/>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6083"/>
      </w:tblGrid>
      <w:tr w14:paraId="4452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717" w:type="dxa"/>
            <w:tcBorders>
              <w:top w:val="single" w:color="auto" w:sz="4" w:space="0"/>
              <w:left w:val="single" w:color="auto" w:sz="4" w:space="0"/>
              <w:bottom w:val="single" w:color="auto" w:sz="4" w:space="0"/>
              <w:right w:val="single" w:color="auto" w:sz="4" w:space="0"/>
            </w:tcBorders>
            <w:vAlign w:val="center"/>
          </w:tcPr>
          <w:p w14:paraId="3C98C1E2">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083" w:type="dxa"/>
            <w:tcBorders>
              <w:top w:val="single" w:color="auto" w:sz="4" w:space="0"/>
              <w:left w:val="single" w:color="auto" w:sz="4" w:space="0"/>
              <w:bottom w:val="single" w:color="auto" w:sz="4" w:space="0"/>
              <w:right w:val="single" w:color="auto" w:sz="4" w:space="0"/>
            </w:tcBorders>
          </w:tcPr>
          <w:p w14:paraId="4B52D8C3">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734C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tcBorders>
              <w:top w:val="single" w:color="auto" w:sz="4" w:space="0"/>
              <w:left w:val="single" w:color="auto" w:sz="4" w:space="0"/>
              <w:bottom w:val="single" w:color="auto" w:sz="4" w:space="0"/>
              <w:right w:val="single" w:color="auto" w:sz="4" w:space="0"/>
            </w:tcBorders>
            <w:vAlign w:val="center"/>
          </w:tcPr>
          <w:p w14:paraId="2DE9C386">
            <w:pPr>
              <w:jc w:val="center"/>
              <w:rPr>
                <w:rFonts w:hint="default" w:ascii="Times New Roman" w:hAnsi="Times New Roman" w:cs="Times New Roman"/>
                <w:sz w:val="21"/>
                <w:szCs w:val="21"/>
              </w:rPr>
            </w:pPr>
            <w:r>
              <w:rPr>
                <w:rFonts w:hint="default" w:ascii="Times New Roman" w:hAnsi="Times New Roman" w:cs="Times New Roman"/>
                <w:sz w:val="21"/>
                <w:szCs w:val="21"/>
              </w:rPr>
              <w:t>性能要求</w:t>
            </w:r>
          </w:p>
        </w:tc>
        <w:tc>
          <w:tcPr>
            <w:tcW w:w="6083" w:type="dxa"/>
            <w:tcBorders>
              <w:top w:val="single" w:color="auto" w:sz="4" w:space="0"/>
              <w:left w:val="single" w:color="auto" w:sz="4" w:space="0"/>
              <w:bottom w:val="single" w:color="auto" w:sz="4" w:space="0"/>
              <w:right w:val="single" w:color="auto" w:sz="4" w:space="0"/>
            </w:tcBorders>
          </w:tcPr>
          <w:p w14:paraId="7BFEA6A5">
            <w:pPr>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eastAsia="宋体" w:cs="Times New Roman"/>
                <w:color w:val="000000"/>
                <w:kern w:val="0"/>
                <w:sz w:val="21"/>
                <w:szCs w:val="21"/>
                <w:lang w:bidi="ar"/>
              </w:rPr>
              <w:t>★</w:t>
            </w:r>
            <w:r>
              <w:rPr>
                <w:rFonts w:hint="default" w:ascii="Times New Roman" w:hAnsi="Times New Roman" w:cs="Times New Roman"/>
                <w:color w:val="000000"/>
                <w:sz w:val="21"/>
                <w:szCs w:val="21"/>
              </w:rPr>
              <w:t>交换容量≥</w:t>
            </w:r>
            <w:r>
              <w:rPr>
                <w:rFonts w:hint="default" w:ascii="Times New Roman" w:hAnsi="Times New Roman" w:eastAsia="等线" w:cs="Times New Roman"/>
                <w:color w:val="000000"/>
                <w:sz w:val="21"/>
                <w:szCs w:val="21"/>
              </w:rPr>
              <w:t>600Gbps</w:t>
            </w:r>
            <w:r>
              <w:rPr>
                <w:rFonts w:hint="default" w:ascii="Times New Roman" w:hAnsi="Times New Roman" w:cs="Times New Roman"/>
                <w:color w:val="000000"/>
                <w:sz w:val="21"/>
                <w:szCs w:val="21"/>
              </w:rPr>
              <w:t>，包转发率≥</w:t>
            </w:r>
            <w:r>
              <w:rPr>
                <w:rFonts w:hint="default" w:ascii="Times New Roman" w:hAnsi="Times New Roman" w:eastAsia="等线" w:cs="Times New Roman"/>
                <w:color w:val="000000"/>
                <w:sz w:val="21"/>
                <w:szCs w:val="21"/>
              </w:rPr>
              <w:t>120Mpps</w:t>
            </w:r>
            <w:r>
              <w:rPr>
                <w:rFonts w:hint="default" w:ascii="Times New Roman" w:hAnsi="Times New Roman" w:cs="Times New Roman"/>
                <w:sz w:val="21"/>
                <w:szCs w:val="21"/>
              </w:rPr>
              <w:t>，以官网最小值为准，提供官网截图及链接证明。</w:t>
            </w:r>
          </w:p>
        </w:tc>
      </w:tr>
      <w:tr w14:paraId="4149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restart"/>
            <w:tcBorders>
              <w:top w:val="single" w:color="auto" w:sz="4" w:space="0"/>
              <w:left w:val="single" w:color="auto" w:sz="4" w:space="0"/>
              <w:right w:val="single" w:color="auto" w:sz="4" w:space="0"/>
            </w:tcBorders>
            <w:vAlign w:val="center"/>
          </w:tcPr>
          <w:p w14:paraId="5D13F25B">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083" w:type="dxa"/>
            <w:tcBorders>
              <w:top w:val="single" w:color="auto" w:sz="4" w:space="0"/>
              <w:left w:val="single" w:color="auto" w:sz="4" w:space="0"/>
              <w:bottom w:val="single" w:color="auto" w:sz="4" w:space="0"/>
              <w:right w:val="single" w:color="auto" w:sz="4" w:space="0"/>
            </w:tcBorders>
            <w:vAlign w:val="center"/>
          </w:tcPr>
          <w:p w14:paraId="61457941">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2. </w:t>
            </w:r>
            <w:r>
              <w:rPr>
                <w:rFonts w:hint="default" w:ascii="Times New Roman" w:hAnsi="Times New Roman" w:cs="Times New Roman"/>
                <w:color w:val="000000"/>
                <w:sz w:val="21"/>
                <w:szCs w:val="21"/>
              </w:rPr>
              <w:t>▲固化</w:t>
            </w:r>
            <w:r>
              <w:rPr>
                <w:rFonts w:hint="default" w:ascii="Times New Roman" w:hAnsi="Times New Roman" w:eastAsia="等线" w:cs="Times New Roman"/>
                <w:color w:val="000000"/>
                <w:sz w:val="21"/>
                <w:szCs w:val="21"/>
              </w:rPr>
              <w:t>10/100/1000M</w:t>
            </w:r>
            <w:r>
              <w:rPr>
                <w:rFonts w:hint="default" w:ascii="Times New Roman" w:hAnsi="Times New Roman" w:cs="Times New Roman"/>
                <w:color w:val="000000"/>
                <w:sz w:val="21"/>
                <w:szCs w:val="21"/>
              </w:rPr>
              <w:t>以太网电口≥1</w:t>
            </w:r>
            <w:r>
              <w:rPr>
                <w:rFonts w:hint="default" w:ascii="Times New Roman" w:hAnsi="Times New Roman" w:eastAsia="等线" w:cs="Times New Roman"/>
                <w:color w:val="000000"/>
                <w:sz w:val="21"/>
                <w:szCs w:val="21"/>
              </w:rPr>
              <w:t>6</w:t>
            </w:r>
            <w:r>
              <w:rPr>
                <w:rFonts w:hint="default" w:ascii="Times New Roman" w:hAnsi="Times New Roman" w:cs="Times New Roman"/>
                <w:color w:val="000000"/>
                <w:sz w:val="21"/>
                <w:szCs w:val="21"/>
              </w:rPr>
              <w:t>个，</w:t>
            </w:r>
            <w:r>
              <w:rPr>
                <w:rFonts w:hint="default" w:ascii="Times New Roman" w:hAnsi="Times New Roman" w:eastAsia="等线" w:cs="Times New Roman"/>
                <w:color w:val="000000"/>
                <w:sz w:val="21"/>
                <w:szCs w:val="21"/>
              </w:rPr>
              <w:t>10G</w:t>
            </w:r>
            <w:r>
              <w:rPr>
                <w:rFonts w:hint="default" w:ascii="Times New Roman" w:hAnsi="Times New Roman" w:cs="Times New Roman"/>
                <w:color w:val="000000"/>
                <w:sz w:val="21"/>
                <w:szCs w:val="21"/>
              </w:rPr>
              <w:t>以太网电口（非光转电口）≥</w:t>
            </w:r>
            <w:r>
              <w:rPr>
                <w:rFonts w:hint="default" w:ascii="Times New Roman" w:hAnsi="Times New Roman" w:eastAsia="等线" w:cs="Times New Roman"/>
                <w:color w:val="000000"/>
                <w:sz w:val="21"/>
                <w:szCs w:val="21"/>
              </w:rPr>
              <w:t>2</w:t>
            </w:r>
            <w:r>
              <w:rPr>
                <w:rFonts w:hint="default" w:ascii="Times New Roman" w:hAnsi="Times New Roman" w:cs="Times New Roman"/>
                <w:color w:val="000000"/>
                <w:sz w:val="21"/>
                <w:szCs w:val="21"/>
              </w:rPr>
              <w:t>个，</w:t>
            </w:r>
            <w:r>
              <w:rPr>
                <w:rFonts w:hint="default" w:ascii="Times New Roman" w:hAnsi="Times New Roman" w:eastAsia="等线" w:cs="Times New Roman"/>
                <w:color w:val="000000"/>
                <w:sz w:val="21"/>
                <w:szCs w:val="21"/>
              </w:rPr>
              <w:t>1G/10G SFP+</w:t>
            </w:r>
            <w:r>
              <w:rPr>
                <w:rFonts w:hint="default" w:ascii="Times New Roman" w:hAnsi="Times New Roman" w:cs="Times New Roman"/>
                <w:color w:val="000000"/>
                <w:sz w:val="21"/>
                <w:szCs w:val="21"/>
              </w:rPr>
              <w:t>光接口≥</w:t>
            </w:r>
            <w:r>
              <w:rPr>
                <w:rFonts w:hint="default" w:ascii="Times New Roman" w:hAnsi="Times New Roman" w:eastAsia="等线" w:cs="Times New Roman"/>
                <w:color w:val="000000"/>
                <w:sz w:val="21"/>
                <w:szCs w:val="21"/>
              </w:rPr>
              <w:t>2</w:t>
            </w:r>
            <w:r>
              <w:rPr>
                <w:rFonts w:hint="default" w:ascii="Times New Roman" w:hAnsi="Times New Roman" w:cs="Times New Roman"/>
                <w:color w:val="000000"/>
                <w:sz w:val="21"/>
                <w:szCs w:val="21"/>
              </w:rPr>
              <w:t>个。</w:t>
            </w:r>
          </w:p>
        </w:tc>
      </w:tr>
      <w:tr w14:paraId="5BDD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continue"/>
            <w:tcBorders>
              <w:left w:val="single" w:color="auto" w:sz="4" w:space="0"/>
              <w:right w:val="single" w:color="auto" w:sz="4" w:space="0"/>
            </w:tcBorders>
            <w:vAlign w:val="center"/>
          </w:tcPr>
          <w:p w14:paraId="014E5070">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vAlign w:val="center"/>
          </w:tcPr>
          <w:p w14:paraId="34708652">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3. </w:t>
            </w:r>
            <w:r>
              <w:rPr>
                <w:rFonts w:hint="default" w:ascii="Times New Roman" w:hAnsi="Times New Roman" w:cs="Times New Roman"/>
                <w:color w:val="000000"/>
                <w:sz w:val="21"/>
                <w:szCs w:val="21"/>
              </w:rPr>
              <w:t>▲整机</w:t>
            </w:r>
            <w:r>
              <w:rPr>
                <w:rFonts w:hint="default" w:ascii="Times New Roman" w:hAnsi="Times New Roman" w:eastAsia="等线" w:cs="Times New Roman"/>
                <w:color w:val="000000"/>
                <w:sz w:val="21"/>
                <w:szCs w:val="21"/>
              </w:rPr>
              <w:t>POE</w:t>
            </w:r>
            <w:r>
              <w:rPr>
                <w:rFonts w:hint="default" w:ascii="Times New Roman" w:hAnsi="Times New Roman" w:cs="Times New Roman"/>
                <w:color w:val="000000"/>
                <w:sz w:val="21"/>
                <w:szCs w:val="21"/>
              </w:rPr>
              <w:t>功率输出≥</w:t>
            </w:r>
            <w:r>
              <w:rPr>
                <w:rFonts w:hint="default" w:ascii="Times New Roman" w:hAnsi="Times New Roman" w:eastAsia="等线" w:cs="Times New Roman"/>
                <w:color w:val="000000"/>
                <w:sz w:val="21"/>
                <w:szCs w:val="21"/>
              </w:rPr>
              <w:t>240W</w:t>
            </w:r>
            <w:r>
              <w:rPr>
                <w:rFonts w:hint="default" w:ascii="Times New Roman" w:hAnsi="Times New Roman" w:cs="Times New Roman"/>
                <w:color w:val="000000"/>
                <w:sz w:val="21"/>
                <w:szCs w:val="21"/>
              </w:rPr>
              <w:t>，要求所投产品支持POE、POE+、POE++(90W供电）远程供电，提供官网截图及链接证明。</w:t>
            </w:r>
          </w:p>
        </w:tc>
      </w:tr>
      <w:tr w14:paraId="4FD7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continue"/>
            <w:tcBorders>
              <w:left w:val="single" w:color="auto" w:sz="4" w:space="0"/>
              <w:right w:val="single" w:color="auto" w:sz="4" w:space="0"/>
            </w:tcBorders>
            <w:vAlign w:val="center"/>
          </w:tcPr>
          <w:p w14:paraId="1E7D3B19">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vAlign w:val="center"/>
          </w:tcPr>
          <w:p w14:paraId="45510274">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4. </w:t>
            </w:r>
            <w:r>
              <w:rPr>
                <w:rFonts w:hint="default" w:ascii="Times New Roman" w:hAnsi="Times New Roman" w:cs="Times New Roman"/>
                <w:color w:val="000000"/>
                <w:sz w:val="21"/>
                <w:szCs w:val="21"/>
              </w:rPr>
              <w:t>▲为保证设备在受到外接机械碰撞时能够正常运行，要求所投交换机</w:t>
            </w:r>
            <w:r>
              <w:rPr>
                <w:rFonts w:hint="default" w:ascii="Times New Roman" w:hAnsi="Times New Roman" w:eastAsia="等线" w:cs="Times New Roman"/>
                <w:color w:val="000000"/>
                <w:sz w:val="21"/>
                <w:szCs w:val="21"/>
              </w:rPr>
              <w:t>IK</w:t>
            </w:r>
            <w:r>
              <w:rPr>
                <w:rFonts w:hint="default" w:ascii="Times New Roman" w:hAnsi="Times New Roman" w:cs="Times New Roman"/>
                <w:color w:val="000000"/>
                <w:sz w:val="21"/>
                <w:szCs w:val="21"/>
              </w:rPr>
              <w:t>防护测试级别至少达到</w:t>
            </w:r>
            <w:r>
              <w:rPr>
                <w:rFonts w:hint="default" w:ascii="Times New Roman" w:hAnsi="Times New Roman" w:eastAsia="等线" w:cs="Times New Roman"/>
                <w:color w:val="000000"/>
                <w:sz w:val="21"/>
                <w:szCs w:val="21"/>
              </w:rPr>
              <w:t>IK05</w:t>
            </w:r>
            <w:r>
              <w:rPr>
                <w:rFonts w:hint="default" w:ascii="Times New Roman" w:hAnsi="Times New Roman" w:cs="Times New Roman"/>
                <w:color w:val="000000"/>
                <w:sz w:val="21"/>
                <w:szCs w:val="21"/>
              </w:rPr>
              <w:t>，提供国家认可的检测机构出具的</w:t>
            </w:r>
            <w:r>
              <w:rPr>
                <w:rFonts w:hint="default" w:ascii="Times New Roman" w:hAnsi="Times New Roman" w:eastAsia="等线" w:cs="Times New Roman"/>
                <w:color w:val="000000"/>
                <w:sz w:val="21"/>
                <w:szCs w:val="21"/>
              </w:rPr>
              <w:t>IK</w:t>
            </w:r>
            <w:r>
              <w:rPr>
                <w:rFonts w:hint="default" w:ascii="Times New Roman" w:hAnsi="Times New Roman" w:cs="Times New Roman"/>
                <w:color w:val="000000"/>
                <w:sz w:val="21"/>
                <w:szCs w:val="21"/>
              </w:rPr>
              <w:t>防护等级测试报告以及检测机构官网查询截图并加盖产品厂商公章。</w:t>
            </w:r>
          </w:p>
        </w:tc>
      </w:tr>
      <w:tr w14:paraId="3CE4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continue"/>
            <w:tcBorders>
              <w:left w:val="single" w:color="auto" w:sz="4" w:space="0"/>
              <w:right w:val="single" w:color="auto" w:sz="4" w:space="0"/>
            </w:tcBorders>
            <w:vAlign w:val="center"/>
          </w:tcPr>
          <w:p w14:paraId="6699F9AD">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vAlign w:val="center"/>
          </w:tcPr>
          <w:p w14:paraId="3C0C3F49">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5. </w:t>
            </w:r>
            <w:r>
              <w:rPr>
                <w:rFonts w:hint="default" w:ascii="Times New Roman" w:hAnsi="Times New Roman" w:cs="Times New Roman"/>
                <w:color w:val="000000"/>
                <w:sz w:val="21"/>
                <w:szCs w:val="21"/>
              </w:rPr>
              <w:t>▲要求设备采用静音设计，噪声值＜</w:t>
            </w:r>
            <w:r>
              <w:rPr>
                <w:rFonts w:hint="default" w:ascii="Times New Roman" w:hAnsi="Times New Roman" w:eastAsia="等线" w:cs="Times New Roman"/>
                <w:color w:val="000000"/>
                <w:sz w:val="21"/>
                <w:szCs w:val="21"/>
              </w:rPr>
              <w:t>20dBA</w:t>
            </w:r>
            <w:r>
              <w:rPr>
                <w:rFonts w:hint="default" w:ascii="Times New Roman" w:hAnsi="Times New Roman" w:cs="Times New Roman"/>
                <w:color w:val="000000"/>
                <w:sz w:val="21"/>
                <w:szCs w:val="21"/>
              </w:rPr>
              <w:t>，提供具有</w:t>
            </w:r>
            <w:r>
              <w:rPr>
                <w:rFonts w:hint="default" w:ascii="Times New Roman" w:hAnsi="Times New Roman" w:eastAsia="等线" w:cs="Times New Roman"/>
                <w:color w:val="000000"/>
                <w:sz w:val="21"/>
                <w:szCs w:val="21"/>
              </w:rPr>
              <w:t>CMA</w:t>
            </w:r>
            <w:r>
              <w:rPr>
                <w:rFonts w:hint="default" w:ascii="Times New Roman" w:hAnsi="Times New Roman" w:cs="Times New Roman"/>
                <w:color w:val="000000"/>
                <w:sz w:val="21"/>
                <w:szCs w:val="21"/>
              </w:rPr>
              <w:t>或</w:t>
            </w:r>
            <w:r>
              <w:rPr>
                <w:rFonts w:hint="default" w:ascii="Times New Roman" w:hAnsi="Times New Roman" w:eastAsia="等线" w:cs="Times New Roman"/>
                <w:color w:val="000000"/>
                <w:sz w:val="21"/>
                <w:szCs w:val="21"/>
              </w:rPr>
              <w:t>CNAS</w:t>
            </w:r>
            <w:r>
              <w:rPr>
                <w:rFonts w:hint="default" w:ascii="Times New Roman" w:hAnsi="Times New Roman" w:cs="Times New Roman"/>
                <w:color w:val="000000"/>
                <w:sz w:val="21"/>
                <w:szCs w:val="21"/>
              </w:rPr>
              <w:t>认证章的第三方权威机构检验报告证明。</w:t>
            </w:r>
          </w:p>
        </w:tc>
      </w:tr>
      <w:tr w14:paraId="16F4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continue"/>
            <w:tcBorders>
              <w:left w:val="single" w:color="auto" w:sz="4" w:space="0"/>
              <w:bottom w:val="single" w:color="auto" w:sz="4" w:space="0"/>
              <w:right w:val="single" w:color="auto" w:sz="4" w:space="0"/>
            </w:tcBorders>
            <w:vAlign w:val="center"/>
          </w:tcPr>
          <w:p w14:paraId="58C28AC7">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vAlign w:val="center"/>
          </w:tcPr>
          <w:p w14:paraId="3A52D64D">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6. </w:t>
            </w:r>
            <w:r>
              <w:rPr>
                <w:rFonts w:hint="default" w:ascii="Times New Roman" w:hAnsi="Times New Roman" w:cs="Times New Roman"/>
                <w:color w:val="000000"/>
                <w:sz w:val="21"/>
                <w:szCs w:val="21"/>
              </w:rPr>
              <w:t>支持端口浪涌抗扰度≥</w:t>
            </w:r>
            <w:r>
              <w:rPr>
                <w:rFonts w:hint="default" w:ascii="Times New Roman" w:hAnsi="Times New Roman" w:eastAsia="等线" w:cs="Times New Roman"/>
                <w:color w:val="000000"/>
                <w:sz w:val="21"/>
                <w:szCs w:val="21"/>
              </w:rPr>
              <w:t>8KV</w:t>
            </w:r>
            <w:r>
              <w:rPr>
                <w:rFonts w:hint="default" w:ascii="Times New Roman" w:hAnsi="Times New Roman" w:cs="Times New Roman"/>
                <w:color w:val="000000"/>
                <w:sz w:val="21"/>
                <w:szCs w:val="21"/>
              </w:rPr>
              <w:t>（即具备</w:t>
            </w:r>
            <w:r>
              <w:rPr>
                <w:rFonts w:hint="default" w:ascii="Times New Roman" w:hAnsi="Times New Roman" w:eastAsia="等线" w:cs="Times New Roman"/>
                <w:color w:val="000000"/>
                <w:sz w:val="21"/>
                <w:szCs w:val="21"/>
              </w:rPr>
              <w:t>8KV</w:t>
            </w:r>
            <w:r>
              <w:rPr>
                <w:rFonts w:hint="default" w:ascii="Times New Roman" w:hAnsi="Times New Roman" w:cs="Times New Roman"/>
                <w:color w:val="000000"/>
                <w:sz w:val="21"/>
                <w:szCs w:val="21"/>
              </w:rPr>
              <w:t>的防雷能力）</w:t>
            </w:r>
          </w:p>
        </w:tc>
      </w:tr>
      <w:tr w14:paraId="027D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restart"/>
            <w:tcBorders>
              <w:top w:val="single" w:color="auto" w:sz="4" w:space="0"/>
              <w:left w:val="single" w:color="auto" w:sz="4" w:space="0"/>
              <w:right w:val="single" w:color="auto" w:sz="4" w:space="0"/>
            </w:tcBorders>
            <w:vAlign w:val="center"/>
          </w:tcPr>
          <w:p w14:paraId="677EFA75">
            <w:pPr>
              <w:jc w:val="center"/>
              <w:rPr>
                <w:rFonts w:hint="default" w:ascii="Times New Roman" w:hAnsi="Times New Roman" w:cs="Times New Roman"/>
                <w:sz w:val="21"/>
                <w:szCs w:val="21"/>
              </w:rPr>
            </w:pPr>
            <w:r>
              <w:rPr>
                <w:rFonts w:hint="default" w:ascii="Times New Roman" w:hAnsi="Times New Roman" w:cs="Times New Roman"/>
                <w:sz w:val="21"/>
                <w:szCs w:val="21"/>
              </w:rPr>
              <w:t>软件要求</w:t>
            </w:r>
          </w:p>
        </w:tc>
        <w:tc>
          <w:tcPr>
            <w:tcW w:w="6083" w:type="dxa"/>
            <w:tcBorders>
              <w:top w:val="single" w:color="auto" w:sz="4" w:space="0"/>
              <w:left w:val="single" w:color="auto" w:sz="4" w:space="0"/>
              <w:bottom w:val="single" w:color="auto" w:sz="4" w:space="0"/>
              <w:right w:val="single" w:color="auto" w:sz="4" w:space="0"/>
            </w:tcBorders>
            <w:vAlign w:val="center"/>
          </w:tcPr>
          <w:p w14:paraId="0D5B4BF3">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7. </w:t>
            </w:r>
            <w:r>
              <w:rPr>
                <w:rFonts w:hint="default" w:ascii="Times New Roman" w:hAnsi="Times New Roman" w:cs="Times New Roman"/>
                <w:color w:val="000000"/>
                <w:sz w:val="21"/>
                <w:szCs w:val="21"/>
              </w:rPr>
              <w:t>支持</w:t>
            </w:r>
            <w:r>
              <w:rPr>
                <w:rFonts w:hint="default" w:ascii="Times New Roman" w:hAnsi="Times New Roman" w:eastAsia="等线" w:cs="Times New Roman"/>
                <w:color w:val="000000"/>
                <w:sz w:val="21"/>
                <w:szCs w:val="21"/>
              </w:rPr>
              <w:t>IPv4</w:t>
            </w:r>
            <w:r>
              <w:rPr>
                <w:rFonts w:hint="default" w:ascii="Times New Roman" w:hAnsi="Times New Roman" w:cs="Times New Roman"/>
                <w:color w:val="000000"/>
                <w:sz w:val="21"/>
                <w:szCs w:val="21"/>
              </w:rPr>
              <w:t>和</w:t>
            </w:r>
            <w:r>
              <w:rPr>
                <w:rFonts w:hint="default" w:ascii="Times New Roman" w:hAnsi="Times New Roman" w:eastAsia="等线" w:cs="Times New Roman"/>
                <w:color w:val="000000"/>
                <w:sz w:val="21"/>
                <w:szCs w:val="21"/>
              </w:rPr>
              <w:t>IPv6</w:t>
            </w:r>
            <w:r>
              <w:rPr>
                <w:rFonts w:hint="default" w:ascii="Times New Roman" w:hAnsi="Times New Roman" w:cs="Times New Roman"/>
                <w:color w:val="000000"/>
                <w:sz w:val="21"/>
                <w:szCs w:val="21"/>
              </w:rPr>
              <w:t>的静态路由、</w:t>
            </w:r>
            <w:r>
              <w:rPr>
                <w:rFonts w:hint="default" w:ascii="Times New Roman" w:hAnsi="Times New Roman" w:eastAsia="等线" w:cs="Times New Roman"/>
                <w:color w:val="000000"/>
                <w:sz w:val="21"/>
                <w:szCs w:val="21"/>
              </w:rPr>
              <w:t>RIP/RIPng</w:t>
            </w:r>
            <w:r>
              <w:rPr>
                <w:rFonts w:hint="default" w:ascii="Times New Roman" w:hAnsi="Times New Roman" w:cs="Times New Roman"/>
                <w:color w:val="000000"/>
                <w:sz w:val="21"/>
                <w:szCs w:val="21"/>
              </w:rPr>
              <w:t>、</w:t>
            </w:r>
            <w:r>
              <w:rPr>
                <w:rFonts w:hint="default" w:ascii="Times New Roman" w:hAnsi="Times New Roman" w:eastAsia="等线" w:cs="Times New Roman"/>
                <w:color w:val="000000"/>
                <w:sz w:val="21"/>
                <w:szCs w:val="21"/>
              </w:rPr>
              <w:t>OSPFv2/OSPFv3</w:t>
            </w:r>
            <w:r>
              <w:rPr>
                <w:rFonts w:hint="default" w:ascii="Times New Roman" w:hAnsi="Times New Roman" w:cs="Times New Roman"/>
                <w:color w:val="000000"/>
                <w:sz w:val="21"/>
                <w:szCs w:val="21"/>
              </w:rPr>
              <w:t>等三层路由协议。</w:t>
            </w:r>
          </w:p>
        </w:tc>
      </w:tr>
      <w:tr w14:paraId="5C4C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continue"/>
            <w:tcBorders>
              <w:left w:val="single" w:color="auto" w:sz="4" w:space="0"/>
              <w:bottom w:val="single" w:color="auto" w:sz="4" w:space="0"/>
              <w:right w:val="single" w:color="auto" w:sz="4" w:space="0"/>
            </w:tcBorders>
            <w:vAlign w:val="center"/>
          </w:tcPr>
          <w:p w14:paraId="471D8E55">
            <w:pPr>
              <w:jc w:val="center"/>
              <w:rPr>
                <w:rFonts w:hint="default" w:ascii="Times New Roman" w:hAnsi="Times New Roman" w:cs="Times New Roman"/>
                <w:sz w:val="21"/>
                <w:szCs w:val="21"/>
              </w:rPr>
            </w:pPr>
          </w:p>
        </w:tc>
        <w:tc>
          <w:tcPr>
            <w:tcW w:w="6083" w:type="dxa"/>
            <w:tcBorders>
              <w:top w:val="single" w:color="auto" w:sz="4" w:space="0"/>
              <w:left w:val="single" w:color="auto" w:sz="4" w:space="0"/>
              <w:bottom w:val="single" w:color="auto" w:sz="4" w:space="0"/>
              <w:right w:val="single" w:color="auto" w:sz="4" w:space="0"/>
            </w:tcBorders>
            <w:vAlign w:val="center"/>
          </w:tcPr>
          <w:p w14:paraId="53EA3DA7">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8. </w:t>
            </w:r>
            <w:r>
              <w:rPr>
                <w:rFonts w:hint="default" w:ascii="Times New Roman" w:hAnsi="Times New Roman" w:cs="Times New Roman"/>
                <w:color w:val="000000"/>
                <w:sz w:val="21"/>
                <w:szCs w:val="21"/>
              </w:rPr>
              <w:t>支持生成树协议</w:t>
            </w:r>
            <w:r>
              <w:rPr>
                <w:rFonts w:hint="default" w:ascii="Times New Roman" w:hAnsi="Times New Roman" w:eastAsia="等线" w:cs="Times New Roman"/>
                <w:color w:val="000000"/>
                <w:sz w:val="21"/>
                <w:szCs w:val="21"/>
              </w:rPr>
              <w:t>STP(IEEE 802.1d)</w:t>
            </w:r>
            <w:r>
              <w:rPr>
                <w:rFonts w:hint="default" w:ascii="Times New Roman" w:hAnsi="Times New Roman" w:cs="Times New Roman"/>
                <w:color w:val="000000"/>
                <w:sz w:val="21"/>
                <w:szCs w:val="21"/>
              </w:rPr>
              <w:t>，</w:t>
            </w:r>
            <w:r>
              <w:rPr>
                <w:rFonts w:hint="default" w:ascii="Times New Roman" w:hAnsi="Times New Roman" w:eastAsia="等线" w:cs="Times New Roman"/>
                <w:color w:val="000000"/>
                <w:sz w:val="21"/>
                <w:szCs w:val="21"/>
              </w:rPr>
              <w:t>RSTP(IEEE 802.1w)</w:t>
            </w:r>
            <w:r>
              <w:rPr>
                <w:rFonts w:hint="default" w:ascii="Times New Roman" w:hAnsi="Times New Roman" w:cs="Times New Roman"/>
                <w:color w:val="000000"/>
                <w:sz w:val="21"/>
                <w:szCs w:val="21"/>
              </w:rPr>
              <w:t>和</w:t>
            </w:r>
            <w:r>
              <w:rPr>
                <w:rFonts w:hint="default" w:ascii="Times New Roman" w:hAnsi="Times New Roman" w:eastAsia="等线" w:cs="Times New Roman"/>
                <w:color w:val="000000"/>
                <w:sz w:val="21"/>
                <w:szCs w:val="21"/>
              </w:rPr>
              <w:t>MSTP(IEEE 802.1s)。</w:t>
            </w:r>
          </w:p>
        </w:tc>
      </w:tr>
    </w:tbl>
    <w:p w14:paraId="630883CB">
      <w:pPr>
        <w:rPr>
          <w:rFonts w:hint="default" w:ascii="Times New Roman" w:hAnsi="Times New Roman" w:cs="Times New Roman"/>
        </w:rPr>
      </w:pPr>
    </w:p>
    <w:p w14:paraId="2EDB0884">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2.11 10口POE交换机</w:t>
      </w:r>
      <w:r>
        <w:rPr>
          <w:rFonts w:hint="default" w:ascii="Times New Roman" w:hAnsi="Times New Roman" w:eastAsia="方正仿宋_GBK" w:cs="Times New Roman"/>
          <w:b w:val="0"/>
          <w:bCs/>
          <w:sz w:val="32"/>
          <w:szCs w:val="32"/>
          <w:lang w:eastAsia="zh-CN"/>
        </w:rPr>
        <w:tab/>
      </w:r>
      <w:r>
        <w:rPr>
          <w:rFonts w:hint="eastAsia" w:ascii="Times New Roman" w:hAnsi="Times New Roman" w:eastAsia="方正仿宋_GBK" w:cs="Times New Roman"/>
          <w:b w:val="0"/>
          <w:bCs/>
          <w:sz w:val="32"/>
          <w:szCs w:val="32"/>
          <w:lang w:val="en-US" w:eastAsia="zh-CN"/>
        </w:rPr>
        <w:t>176</w:t>
      </w:r>
      <w:r>
        <w:rPr>
          <w:rFonts w:hint="default" w:ascii="Times New Roman" w:hAnsi="Times New Roman" w:eastAsia="方正仿宋_GBK" w:cs="Times New Roman"/>
          <w:b w:val="0"/>
          <w:bCs/>
          <w:sz w:val="32"/>
          <w:szCs w:val="32"/>
          <w:lang w:eastAsia="zh-CN"/>
        </w:rPr>
        <w:t>台</w:t>
      </w:r>
    </w:p>
    <w:tbl>
      <w:tblPr>
        <w:tblStyle w:val="10"/>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6102"/>
      </w:tblGrid>
      <w:tr w14:paraId="208D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679" w:type="dxa"/>
            <w:tcBorders>
              <w:top w:val="single" w:color="auto" w:sz="4" w:space="0"/>
              <w:left w:val="single" w:color="auto" w:sz="4" w:space="0"/>
              <w:bottom w:val="single" w:color="auto" w:sz="4" w:space="0"/>
              <w:right w:val="single" w:color="auto" w:sz="4" w:space="0"/>
            </w:tcBorders>
            <w:vAlign w:val="center"/>
          </w:tcPr>
          <w:p w14:paraId="664A5961">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102" w:type="dxa"/>
            <w:tcBorders>
              <w:top w:val="single" w:color="auto" w:sz="4" w:space="0"/>
              <w:left w:val="single" w:color="auto" w:sz="4" w:space="0"/>
              <w:bottom w:val="single" w:color="auto" w:sz="4" w:space="0"/>
              <w:right w:val="single" w:color="auto" w:sz="4" w:space="0"/>
            </w:tcBorders>
          </w:tcPr>
          <w:p w14:paraId="4D53BD2C">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1FF6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tcBorders>
              <w:top w:val="single" w:color="auto" w:sz="4" w:space="0"/>
              <w:left w:val="single" w:color="auto" w:sz="4" w:space="0"/>
              <w:bottom w:val="single" w:color="auto" w:sz="4" w:space="0"/>
              <w:right w:val="single" w:color="auto" w:sz="4" w:space="0"/>
            </w:tcBorders>
            <w:vAlign w:val="center"/>
          </w:tcPr>
          <w:p w14:paraId="6116F924">
            <w:pPr>
              <w:jc w:val="center"/>
              <w:rPr>
                <w:rFonts w:hint="default" w:ascii="Times New Roman" w:hAnsi="Times New Roman" w:cs="Times New Roman"/>
                <w:sz w:val="21"/>
                <w:szCs w:val="21"/>
              </w:rPr>
            </w:pPr>
            <w:r>
              <w:rPr>
                <w:rFonts w:hint="default" w:ascii="Times New Roman" w:hAnsi="Times New Roman" w:cs="Times New Roman"/>
                <w:sz w:val="21"/>
                <w:szCs w:val="21"/>
              </w:rPr>
              <w:t>性能要求</w:t>
            </w:r>
          </w:p>
        </w:tc>
        <w:tc>
          <w:tcPr>
            <w:tcW w:w="6102" w:type="dxa"/>
            <w:tcBorders>
              <w:top w:val="single" w:color="auto" w:sz="4" w:space="0"/>
              <w:left w:val="single" w:color="auto" w:sz="4" w:space="0"/>
              <w:bottom w:val="single" w:color="auto" w:sz="4" w:space="0"/>
              <w:right w:val="single" w:color="auto" w:sz="4" w:space="0"/>
            </w:tcBorders>
          </w:tcPr>
          <w:p w14:paraId="4960C1C7">
            <w:pPr>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eastAsia="宋体" w:cs="Times New Roman"/>
                <w:color w:val="000000"/>
                <w:kern w:val="0"/>
                <w:sz w:val="21"/>
                <w:szCs w:val="21"/>
                <w:lang w:bidi="ar"/>
              </w:rPr>
              <w:t>★</w:t>
            </w:r>
            <w:r>
              <w:rPr>
                <w:rFonts w:hint="default" w:ascii="Times New Roman" w:hAnsi="Times New Roman" w:cs="Times New Roman"/>
                <w:sz w:val="21"/>
                <w:szCs w:val="21"/>
              </w:rPr>
              <w:t>交换容量≥600Gbps，包转发率≥120Mpps，以官网最小值为准，提供官网截图及链接证明。</w:t>
            </w:r>
          </w:p>
        </w:tc>
      </w:tr>
      <w:tr w14:paraId="2407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tcBorders>
              <w:top w:val="single" w:color="auto" w:sz="4" w:space="0"/>
              <w:left w:val="single" w:color="auto" w:sz="4" w:space="0"/>
              <w:right w:val="single" w:color="auto" w:sz="4" w:space="0"/>
            </w:tcBorders>
            <w:vAlign w:val="center"/>
          </w:tcPr>
          <w:p w14:paraId="2A22BD19">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102" w:type="dxa"/>
            <w:tcBorders>
              <w:top w:val="single" w:color="auto" w:sz="4" w:space="0"/>
              <w:left w:val="single" w:color="auto" w:sz="4" w:space="0"/>
              <w:bottom w:val="single" w:color="auto" w:sz="4" w:space="0"/>
              <w:right w:val="single" w:color="auto" w:sz="4" w:space="0"/>
            </w:tcBorders>
          </w:tcPr>
          <w:p w14:paraId="11BD3E2E">
            <w:pPr>
              <w:rPr>
                <w:rFonts w:hint="default" w:ascii="Times New Roman" w:hAnsi="Times New Roman" w:cs="Times New Roman"/>
                <w:sz w:val="21"/>
                <w:szCs w:val="21"/>
              </w:rPr>
            </w:pPr>
            <w:r>
              <w:rPr>
                <w:rFonts w:hint="default" w:ascii="Times New Roman" w:hAnsi="Times New Roman" w:cs="Times New Roman"/>
                <w:sz w:val="21"/>
                <w:szCs w:val="21"/>
              </w:rPr>
              <w:t>2. ▲固化10/100/1000M以太网电口≥8个，1G/2.5G/5G/10G以太网电口</w:t>
            </w:r>
            <w:r>
              <w:rPr>
                <w:rFonts w:hint="default" w:ascii="Times New Roman" w:hAnsi="Times New Roman" w:cs="Times New Roman"/>
                <w:color w:val="000000"/>
                <w:sz w:val="21"/>
                <w:szCs w:val="21"/>
              </w:rPr>
              <w:t>（非光转电口）≥</w:t>
            </w:r>
            <w:r>
              <w:rPr>
                <w:rFonts w:hint="default" w:ascii="Times New Roman" w:hAnsi="Times New Roman" w:eastAsia="等线" w:cs="Times New Roman"/>
                <w:color w:val="000000"/>
                <w:sz w:val="21"/>
                <w:szCs w:val="21"/>
              </w:rPr>
              <w:t>2</w:t>
            </w:r>
            <w:r>
              <w:rPr>
                <w:rFonts w:hint="default" w:ascii="Times New Roman" w:hAnsi="Times New Roman" w:cs="Times New Roman"/>
                <w:color w:val="000000"/>
                <w:sz w:val="21"/>
                <w:szCs w:val="21"/>
              </w:rPr>
              <w:t>个</w:t>
            </w:r>
            <w:r>
              <w:rPr>
                <w:rFonts w:hint="default" w:ascii="Times New Roman" w:hAnsi="Times New Roman" w:cs="Times New Roman"/>
                <w:sz w:val="21"/>
                <w:szCs w:val="21"/>
              </w:rPr>
              <w:t>，1G/10G SFP+光接口≥2个。</w:t>
            </w:r>
          </w:p>
        </w:tc>
      </w:tr>
      <w:tr w14:paraId="1C6C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right w:val="single" w:color="auto" w:sz="4" w:space="0"/>
            </w:tcBorders>
            <w:vAlign w:val="center"/>
          </w:tcPr>
          <w:p w14:paraId="1786EAB8">
            <w:pPr>
              <w:jc w:val="center"/>
              <w:rPr>
                <w:rFonts w:hint="default" w:ascii="Times New Roman" w:hAnsi="Times New Roman" w:cs="Times New Roman"/>
                <w:sz w:val="21"/>
                <w:szCs w:val="21"/>
              </w:rPr>
            </w:pPr>
          </w:p>
        </w:tc>
        <w:tc>
          <w:tcPr>
            <w:tcW w:w="6102" w:type="dxa"/>
            <w:tcBorders>
              <w:top w:val="single" w:color="auto" w:sz="4" w:space="0"/>
              <w:left w:val="single" w:color="auto" w:sz="4" w:space="0"/>
              <w:bottom w:val="single" w:color="auto" w:sz="4" w:space="0"/>
              <w:right w:val="single" w:color="auto" w:sz="4" w:space="0"/>
            </w:tcBorders>
          </w:tcPr>
          <w:p w14:paraId="2DE745C6">
            <w:pPr>
              <w:rPr>
                <w:rFonts w:hint="default" w:ascii="Times New Roman" w:hAnsi="Times New Roman" w:cs="Times New Roman"/>
                <w:sz w:val="21"/>
                <w:szCs w:val="21"/>
              </w:rPr>
            </w:pPr>
            <w:r>
              <w:rPr>
                <w:rFonts w:hint="default" w:ascii="Times New Roman" w:hAnsi="Times New Roman" w:cs="Times New Roman"/>
                <w:sz w:val="21"/>
                <w:szCs w:val="21"/>
              </w:rPr>
              <w:t>3. ▲要求所投产品支持POE、POE+、POE++(90W供电）远程供电，POE供电功率≥120W</w:t>
            </w:r>
            <w:r>
              <w:rPr>
                <w:rFonts w:hint="default" w:ascii="Times New Roman" w:hAnsi="Times New Roman" w:cs="Times New Roman"/>
                <w:color w:val="000000"/>
                <w:sz w:val="21"/>
                <w:szCs w:val="21"/>
              </w:rPr>
              <w:t>，提供官网截图及链接证明。</w:t>
            </w:r>
          </w:p>
        </w:tc>
      </w:tr>
      <w:tr w14:paraId="767C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right w:val="single" w:color="auto" w:sz="4" w:space="0"/>
            </w:tcBorders>
            <w:vAlign w:val="center"/>
          </w:tcPr>
          <w:p w14:paraId="01AF3199">
            <w:pPr>
              <w:jc w:val="center"/>
              <w:rPr>
                <w:rFonts w:hint="default" w:ascii="Times New Roman" w:hAnsi="Times New Roman" w:cs="Times New Roman"/>
                <w:sz w:val="21"/>
                <w:szCs w:val="21"/>
              </w:rPr>
            </w:pPr>
          </w:p>
        </w:tc>
        <w:tc>
          <w:tcPr>
            <w:tcW w:w="6102" w:type="dxa"/>
            <w:tcBorders>
              <w:top w:val="single" w:color="auto" w:sz="4" w:space="0"/>
              <w:left w:val="single" w:color="auto" w:sz="4" w:space="0"/>
              <w:bottom w:val="single" w:color="auto" w:sz="4" w:space="0"/>
              <w:right w:val="single" w:color="auto" w:sz="4" w:space="0"/>
            </w:tcBorders>
            <w:vAlign w:val="center"/>
          </w:tcPr>
          <w:p w14:paraId="390E5914">
            <w:pPr>
              <w:rPr>
                <w:rFonts w:hint="default" w:ascii="Times New Roman" w:hAnsi="Times New Roman" w:cs="Times New Roman"/>
                <w:sz w:val="21"/>
                <w:szCs w:val="21"/>
              </w:rPr>
            </w:pPr>
            <w:r>
              <w:rPr>
                <w:rFonts w:hint="default" w:ascii="Times New Roman" w:hAnsi="Times New Roman" w:eastAsia="等线" w:cs="Times New Roman"/>
                <w:color w:val="000000"/>
                <w:sz w:val="21"/>
                <w:szCs w:val="21"/>
              </w:rPr>
              <w:t xml:space="preserve">4. </w:t>
            </w:r>
            <w:r>
              <w:rPr>
                <w:rFonts w:hint="default" w:ascii="Times New Roman" w:hAnsi="Times New Roman" w:cs="Times New Roman"/>
                <w:color w:val="000000"/>
                <w:sz w:val="21"/>
                <w:szCs w:val="21"/>
              </w:rPr>
              <w:t>▲为保证设备在受到外接机械碰撞时能够正常运行，要求所投交换机</w:t>
            </w:r>
            <w:r>
              <w:rPr>
                <w:rFonts w:hint="default" w:ascii="Times New Roman" w:hAnsi="Times New Roman" w:eastAsia="等线" w:cs="Times New Roman"/>
                <w:color w:val="000000"/>
                <w:sz w:val="21"/>
                <w:szCs w:val="21"/>
              </w:rPr>
              <w:t>IK</w:t>
            </w:r>
            <w:r>
              <w:rPr>
                <w:rFonts w:hint="default" w:ascii="Times New Roman" w:hAnsi="Times New Roman" w:cs="Times New Roman"/>
                <w:color w:val="000000"/>
                <w:sz w:val="21"/>
                <w:szCs w:val="21"/>
              </w:rPr>
              <w:t>防护测试级别至少达到</w:t>
            </w:r>
            <w:r>
              <w:rPr>
                <w:rFonts w:hint="default" w:ascii="Times New Roman" w:hAnsi="Times New Roman" w:eastAsia="等线" w:cs="Times New Roman"/>
                <w:color w:val="000000"/>
                <w:sz w:val="21"/>
                <w:szCs w:val="21"/>
              </w:rPr>
              <w:t>IK05</w:t>
            </w:r>
            <w:r>
              <w:rPr>
                <w:rFonts w:hint="default" w:ascii="Times New Roman" w:hAnsi="Times New Roman" w:cs="Times New Roman"/>
                <w:color w:val="000000"/>
                <w:sz w:val="21"/>
                <w:szCs w:val="21"/>
              </w:rPr>
              <w:t>，提供国家认可的检测机构出具的</w:t>
            </w:r>
            <w:r>
              <w:rPr>
                <w:rFonts w:hint="default" w:ascii="Times New Roman" w:hAnsi="Times New Roman" w:eastAsia="等线" w:cs="Times New Roman"/>
                <w:color w:val="000000"/>
                <w:sz w:val="21"/>
                <w:szCs w:val="21"/>
              </w:rPr>
              <w:t>IK</w:t>
            </w:r>
            <w:r>
              <w:rPr>
                <w:rFonts w:hint="default" w:ascii="Times New Roman" w:hAnsi="Times New Roman" w:cs="Times New Roman"/>
                <w:color w:val="000000"/>
                <w:sz w:val="21"/>
                <w:szCs w:val="21"/>
              </w:rPr>
              <w:t>防护等级测试报告以及检测机构官网查询截图并加盖产品厂商公章。</w:t>
            </w:r>
          </w:p>
        </w:tc>
      </w:tr>
      <w:tr w14:paraId="7F56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right w:val="single" w:color="auto" w:sz="4" w:space="0"/>
            </w:tcBorders>
            <w:vAlign w:val="center"/>
          </w:tcPr>
          <w:p w14:paraId="7A74DD3B">
            <w:pPr>
              <w:jc w:val="center"/>
              <w:rPr>
                <w:rFonts w:hint="default" w:ascii="Times New Roman" w:hAnsi="Times New Roman" w:cs="Times New Roman"/>
                <w:sz w:val="21"/>
                <w:szCs w:val="21"/>
              </w:rPr>
            </w:pPr>
          </w:p>
        </w:tc>
        <w:tc>
          <w:tcPr>
            <w:tcW w:w="6102" w:type="dxa"/>
            <w:tcBorders>
              <w:top w:val="single" w:color="auto" w:sz="4" w:space="0"/>
              <w:left w:val="single" w:color="auto" w:sz="4" w:space="0"/>
              <w:bottom w:val="single" w:color="auto" w:sz="4" w:space="0"/>
              <w:right w:val="single" w:color="auto" w:sz="4" w:space="0"/>
            </w:tcBorders>
          </w:tcPr>
          <w:p w14:paraId="70581CD0">
            <w:pPr>
              <w:rPr>
                <w:rFonts w:hint="default" w:ascii="Times New Roman" w:hAnsi="Times New Roman" w:cs="Times New Roman"/>
                <w:sz w:val="21"/>
                <w:szCs w:val="21"/>
              </w:rPr>
            </w:pPr>
            <w:r>
              <w:rPr>
                <w:rFonts w:hint="default" w:ascii="Times New Roman" w:hAnsi="Times New Roman" w:cs="Times New Roman"/>
                <w:sz w:val="21"/>
                <w:szCs w:val="21"/>
              </w:rPr>
              <w:t>5.▲要求设备采用静音设计，噪声值＜20dB，提供具有CMA或CNAS认证章的第三方权威机构检验报告证明。</w:t>
            </w:r>
          </w:p>
        </w:tc>
      </w:tr>
      <w:tr w14:paraId="0BAE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bottom w:val="single" w:color="auto" w:sz="4" w:space="0"/>
              <w:right w:val="single" w:color="auto" w:sz="4" w:space="0"/>
            </w:tcBorders>
            <w:vAlign w:val="center"/>
          </w:tcPr>
          <w:p w14:paraId="548BAB32">
            <w:pPr>
              <w:jc w:val="center"/>
              <w:rPr>
                <w:rFonts w:hint="default" w:ascii="Times New Roman" w:hAnsi="Times New Roman" w:cs="Times New Roman"/>
                <w:sz w:val="21"/>
                <w:szCs w:val="21"/>
              </w:rPr>
            </w:pPr>
          </w:p>
        </w:tc>
        <w:tc>
          <w:tcPr>
            <w:tcW w:w="6102" w:type="dxa"/>
            <w:tcBorders>
              <w:top w:val="single" w:color="auto" w:sz="4" w:space="0"/>
              <w:left w:val="single" w:color="auto" w:sz="4" w:space="0"/>
              <w:bottom w:val="single" w:color="auto" w:sz="4" w:space="0"/>
              <w:right w:val="single" w:color="auto" w:sz="4" w:space="0"/>
            </w:tcBorders>
          </w:tcPr>
          <w:p w14:paraId="0D337F79">
            <w:pPr>
              <w:rPr>
                <w:rFonts w:hint="default" w:ascii="Times New Roman" w:hAnsi="Times New Roman" w:cs="Times New Roman"/>
                <w:sz w:val="21"/>
                <w:szCs w:val="21"/>
              </w:rPr>
            </w:pPr>
            <w:r>
              <w:rPr>
                <w:rFonts w:hint="default" w:ascii="Times New Roman" w:hAnsi="Times New Roman" w:cs="Times New Roman"/>
                <w:sz w:val="21"/>
                <w:szCs w:val="21"/>
              </w:rPr>
              <w:t>6.支持端口浪涌抗扰度≥8KV（即具备8KV的防雷能力）。</w:t>
            </w:r>
          </w:p>
        </w:tc>
      </w:tr>
      <w:tr w14:paraId="05A4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tcBorders>
              <w:top w:val="single" w:color="auto" w:sz="4" w:space="0"/>
              <w:left w:val="single" w:color="auto" w:sz="4" w:space="0"/>
              <w:right w:val="single" w:color="auto" w:sz="4" w:space="0"/>
            </w:tcBorders>
            <w:vAlign w:val="center"/>
          </w:tcPr>
          <w:p w14:paraId="02D17C94">
            <w:pPr>
              <w:jc w:val="center"/>
              <w:rPr>
                <w:rFonts w:hint="default" w:ascii="Times New Roman" w:hAnsi="Times New Roman" w:cs="Times New Roman"/>
                <w:sz w:val="21"/>
                <w:szCs w:val="21"/>
              </w:rPr>
            </w:pPr>
            <w:r>
              <w:rPr>
                <w:rFonts w:hint="default" w:ascii="Times New Roman" w:hAnsi="Times New Roman" w:cs="Times New Roman"/>
                <w:sz w:val="21"/>
                <w:szCs w:val="21"/>
              </w:rPr>
              <w:t>软件要求</w:t>
            </w:r>
          </w:p>
        </w:tc>
        <w:tc>
          <w:tcPr>
            <w:tcW w:w="6102" w:type="dxa"/>
            <w:tcBorders>
              <w:top w:val="single" w:color="auto" w:sz="4" w:space="0"/>
              <w:left w:val="single" w:color="auto" w:sz="4" w:space="0"/>
              <w:bottom w:val="single" w:color="auto" w:sz="4" w:space="0"/>
              <w:right w:val="single" w:color="auto" w:sz="4" w:space="0"/>
            </w:tcBorders>
          </w:tcPr>
          <w:p w14:paraId="39A4E2FA">
            <w:pPr>
              <w:rPr>
                <w:rFonts w:hint="default" w:ascii="Times New Roman" w:hAnsi="Times New Roman" w:cs="Times New Roman"/>
                <w:sz w:val="21"/>
                <w:szCs w:val="21"/>
              </w:rPr>
            </w:pPr>
            <w:r>
              <w:rPr>
                <w:rFonts w:hint="default" w:ascii="Times New Roman" w:hAnsi="Times New Roman" w:cs="Times New Roman"/>
                <w:sz w:val="21"/>
                <w:szCs w:val="21"/>
              </w:rPr>
              <w:t>7.支持IPv4和IPv6的静态路由、RIP/RIPng、OSPFv2/OSPFv3等三层路由协议。</w:t>
            </w:r>
          </w:p>
        </w:tc>
      </w:tr>
      <w:tr w14:paraId="5702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Borders>
              <w:left w:val="single" w:color="auto" w:sz="4" w:space="0"/>
              <w:bottom w:val="single" w:color="auto" w:sz="4" w:space="0"/>
              <w:right w:val="single" w:color="auto" w:sz="4" w:space="0"/>
            </w:tcBorders>
            <w:vAlign w:val="center"/>
          </w:tcPr>
          <w:p w14:paraId="5E62BF15">
            <w:pPr>
              <w:jc w:val="center"/>
              <w:rPr>
                <w:rFonts w:hint="default" w:ascii="Times New Roman" w:hAnsi="Times New Roman" w:cs="Times New Roman"/>
                <w:sz w:val="21"/>
                <w:szCs w:val="21"/>
              </w:rPr>
            </w:pPr>
          </w:p>
        </w:tc>
        <w:tc>
          <w:tcPr>
            <w:tcW w:w="6102" w:type="dxa"/>
            <w:tcBorders>
              <w:top w:val="single" w:color="auto" w:sz="4" w:space="0"/>
              <w:left w:val="single" w:color="auto" w:sz="4" w:space="0"/>
              <w:bottom w:val="single" w:color="auto" w:sz="4" w:space="0"/>
              <w:right w:val="single" w:color="auto" w:sz="4" w:space="0"/>
            </w:tcBorders>
          </w:tcPr>
          <w:p w14:paraId="0D497B0C">
            <w:pPr>
              <w:rPr>
                <w:rFonts w:hint="default" w:ascii="Times New Roman" w:hAnsi="Times New Roman" w:cs="Times New Roman"/>
                <w:sz w:val="21"/>
                <w:szCs w:val="21"/>
              </w:rPr>
            </w:pPr>
            <w:r>
              <w:rPr>
                <w:rFonts w:hint="default" w:ascii="Times New Roman" w:hAnsi="Times New Roman" w:cs="Times New Roman"/>
                <w:sz w:val="21"/>
                <w:szCs w:val="21"/>
              </w:rPr>
              <w:t>8.支持生成树协议STP(IEEE 802.1d)，RSTP(IEEE 802.1w)和MSTP(IEEE 802.1s)。</w:t>
            </w:r>
          </w:p>
        </w:tc>
      </w:tr>
    </w:tbl>
    <w:p w14:paraId="121709CC">
      <w:pPr>
        <w:spacing w:line="0" w:lineRule="atLeast"/>
        <w:outlineLvl w:val="1"/>
        <w:rPr>
          <w:rFonts w:hint="default" w:ascii="Times New Roman" w:hAnsi="Times New Roman" w:eastAsia="方正仿宋_GBK" w:cs="Times New Roman"/>
          <w:b w:val="0"/>
          <w:bCs/>
          <w:sz w:val="32"/>
          <w:szCs w:val="32"/>
          <w:lang w:eastAsia="zh-CN"/>
        </w:rPr>
      </w:pPr>
    </w:p>
    <w:p w14:paraId="541511F8">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2.12</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8口POE交换机</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4</w:t>
      </w:r>
      <w:r>
        <w:rPr>
          <w:rFonts w:hint="default" w:ascii="Times New Roman" w:hAnsi="Times New Roman" w:eastAsia="方正仿宋_GBK" w:cs="Times New Roman"/>
          <w:b w:val="0"/>
          <w:bCs/>
          <w:sz w:val="32"/>
          <w:szCs w:val="32"/>
          <w:lang w:val="en-US" w:eastAsia="zh-CN"/>
        </w:rPr>
        <w:t>1</w:t>
      </w:r>
      <w:r>
        <w:rPr>
          <w:rFonts w:hint="eastAsia"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lang w:eastAsia="zh-CN"/>
        </w:rPr>
        <w:t>台</w:t>
      </w:r>
    </w:p>
    <w:tbl>
      <w:tblPr>
        <w:tblStyle w:val="10"/>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6100"/>
      </w:tblGrid>
      <w:tr w14:paraId="7CA9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85" w:type="dxa"/>
            <w:tcBorders>
              <w:top w:val="single" w:color="auto" w:sz="4" w:space="0"/>
              <w:left w:val="single" w:color="auto" w:sz="4" w:space="0"/>
              <w:bottom w:val="single" w:color="auto" w:sz="4" w:space="0"/>
              <w:right w:val="single" w:color="auto" w:sz="4" w:space="0"/>
            </w:tcBorders>
            <w:vAlign w:val="center"/>
          </w:tcPr>
          <w:p w14:paraId="6682E360">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100" w:type="dxa"/>
            <w:tcBorders>
              <w:top w:val="single" w:color="auto" w:sz="4" w:space="0"/>
              <w:left w:val="single" w:color="auto" w:sz="4" w:space="0"/>
              <w:bottom w:val="single" w:color="auto" w:sz="4" w:space="0"/>
              <w:right w:val="single" w:color="auto" w:sz="4" w:space="0"/>
            </w:tcBorders>
          </w:tcPr>
          <w:p w14:paraId="4659C360">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0A94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Borders>
              <w:top w:val="single" w:color="auto" w:sz="4" w:space="0"/>
              <w:left w:val="single" w:color="auto" w:sz="4" w:space="0"/>
              <w:bottom w:val="single" w:color="auto" w:sz="4" w:space="0"/>
              <w:right w:val="single" w:color="auto" w:sz="4" w:space="0"/>
            </w:tcBorders>
            <w:vAlign w:val="center"/>
          </w:tcPr>
          <w:p w14:paraId="7BF635B4">
            <w:pPr>
              <w:jc w:val="center"/>
              <w:rPr>
                <w:rFonts w:hint="default" w:ascii="Times New Roman" w:hAnsi="Times New Roman" w:cs="Times New Roman"/>
                <w:sz w:val="21"/>
                <w:szCs w:val="21"/>
              </w:rPr>
            </w:pPr>
            <w:r>
              <w:rPr>
                <w:rFonts w:hint="default" w:ascii="Times New Roman" w:hAnsi="Times New Roman" w:cs="Times New Roman"/>
                <w:sz w:val="21"/>
                <w:szCs w:val="21"/>
              </w:rPr>
              <w:t>性能要求</w:t>
            </w:r>
          </w:p>
        </w:tc>
        <w:tc>
          <w:tcPr>
            <w:tcW w:w="6100" w:type="dxa"/>
            <w:tcBorders>
              <w:top w:val="single" w:color="auto" w:sz="4" w:space="0"/>
              <w:left w:val="single" w:color="auto" w:sz="4" w:space="0"/>
              <w:bottom w:val="single" w:color="auto" w:sz="4" w:space="0"/>
              <w:right w:val="single" w:color="auto" w:sz="4" w:space="0"/>
            </w:tcBorders>
          </w:tcPr>
          <w:p w14:paraId="2F7730B4">
            <w:pPr>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eastAsia="宋体" w:cs="Times New Roman"/>
                <w:color w:val="000000"/>
                <w:kern w:val="0"/>
                <w:sz w:val="21"/>
                <w:szCs w:val="21"/>
                <w:lang w:bidi="ar"/>
              </w:rPr>
              <w:t>★</w:t>
            </w:r>
            <w:r>
              <w:rPr>
                <w:rFonts w:hint="default" w:ascii="Times New Roman" w:hAnsi="Times New Roman" w:cs="Times New Roman"/>
                <w:sz w:val="21"/>
                <w:szCs w:val="21"/>
              </w:rPr>
              <w:t>交换容量≥600Gbps，包转发率≥120Mpps，以官网最小值为准，提供官网截图及链接证明。</w:t>
            </w:r>
          </w:p>
        </w:tc>
      </w:tr>
      <w:tr w14:paraId="2406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restart"/>
            <w:tcBorders>
              <w:top w:val="single" w:color="auto" w:sz="4" w:space="0"/>
              <w:left w:val="single" w:color="auto" w:sz="4" w:space="0"/>
              <w:right w:val="single" w:color="auto" w:sz="4" w:space="0"/>
            </w:tcBorders>
            <w:vAlign w:val="center"/>
          </w:tcPr>
          <w:p w14:paraId="7CFF542B">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100" w:type="dxa"/>
            <w:tcBorders>
              <w:top w:val="single" w:color="auto" w:sz="4" w:space="0"/>
              <w:left w:val="single" w:color="auto" w:sz="4" w:space="0"/>
              <w:bottom w:val="single" w:color="auto" w:sz="4" w:space="0"/>
              <w:right w:val="single" w:color="auto" w:sz="4" w:space="0"/>
            </w:tcBorders>
            <w:vAlign w:val="bottom"/>
          </w:tcPr>
          <w:p w14:paraId="6A4CEC01">
            <w:pPr>
              <w:rPr>
                <w:rFonts w:hint="default" w:ascii="Times New Roman" w:hAnsi="Times New Roman" w:cs="Times New Roman"/>
                <w:sz w:val="21"/>
                <w:szCs w:val="21"/>
              </w:rPr>
            </w:pPr>
            <w:r>
              <w:rPr>
                <w:rFonts w:hint="default" w:ascii="Times New Roman" w:hAnsi="Times New Roman" w:cs="Times New Roman"/>
                <w:sz w:val="21"/>
                <w:szCs w:val="21"/>
              </w:rPr>
              <w:t>2.固化10/100/1000M以太网电口≥8个，1G/2.5G/10G SFP+光接口≥1个。</w:t>
            </w:r>
          </w:p>
        </w:tc>
      </w:tr>
      <w:tr w14:paraId="1E43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Borders>
              <w:left w:val="single" w:color="auto" w:sz="4" w:space="0"/>
              <w:right w:val="single" w:color="auto" w:sz="4" w:space="0"/>
            </w:tcBorders>
            <w:vAlign w:val="center"/>
          </w:tcPr>
          <w:p w14:paraId="15EEA42E">
            <w:pPr>
              <w:jc w:val="center"/>
              <w:rPr>
                <w:rFonts w:hint="default" w:ascii="Times New Roman" w:hAnsi="Times New Roman" w:cs="Times New Roman"/>
                <w:sz w:val="21"/>
                <w:szCs w:val="21"/>
              </w:rPr>
            </w:pPr>
          </w:p>
        </w:tc>
        <w:tc>
          <w:tcPr>
            <w:tcW w:w="6100" w:type="dxa"/>
            <w:tcBorders>
              <w:top w:val="single" w:color="auto" w:sz="4" w:space="0"/>
              <w:left w:val="single" w:color="auto" w:sz="4" w:space="0"/>
              <w:bottom w:val="single" w:color="auto" w:sz="4" w:space="0"/>
              <w:right w:val="single" w:color="auto" w:sz="4" w:space="0"/>
            </w:tcBorders>
            <w:vAlign w:val="bottom"/>
          </w:tcPr>
          <w:p w14:paraId="7F1D333A">
            <w:pPr>
              <w:rPr>
                <w:rFonts w:hint="default" w:ascii="Times New Roman" w:hAnsi="Times New Roman" w:cs="Times New Roman"/>
                <w:sz w:val="21"/>
                <w:szCs w:val="21"/>
              </w:rPr>
            </w:pPr>
            <w:r>
              <w:rPr>
                <w:rFonts w:hint="default" w:ascii="Times New Roman" w:hAnsi="Times New Roman" w:cs="Times New Roman"/>
                <w:sz w:val="21"/>
                <w:szCs w:val="21"/>
              </w:rPr>
              <w:t>3. 要求所投产品支持POE和POE+远程供电，POE供电功率为125W。</w:t>
            </w:r>
          </w:p>
        </w:tc>
      </w:tr>
      <w:tr w14:paraId="7540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Borders>
              <w:left w:val="single" w:color="auto" w:sz="4" w:space="0"/>
              <w:right w:val="single" w:color="auto" w:sz="4" w:space="0"/>
            </w:tcBorders>
            <w:vAlign w:val="center"/>
          </w:tcPr>
          <w:p w14:paraId="72A28EB8">
            <w:pPr>
              <w:jc w:val="center"/>
              <w:rPr>
                <w:rFonts w:hint="default" w:ascii="Times New Roman" w:hAnsi="Times New Roman" w:cs="Times New Roman"/>
                <w:sz w:val="21"/>
                <w:szCs w:val="21"/>
              </w:rPr>
            </w:pPr>
          </w:p>
        </w:tc>
        <w:tc>
          <w:tcPr>
            <w:tcW w:w="6100" w:type="dxa"/>
            <w:tcBorders>
              <w:top w:val="single" w:color="auto" w:sz="4" w:space="0"/>
              <w:left w:val="single" w:color="auto" w:sz="4" w:space="0"/>
              <w:bottom w:val="single" w:color="auto" w:sz="4" w:space="0"/>
              <w:right w:val="single" w:color="auto" w:sz="4" w:space="0"/>
            </w:tcBorders>
            <w:vAlign w:val="bottom"/>
          </w:tcPr>
          <w:p w14:paraId="614A2A2B">
            <w:pPr>
              <w:rPr>
                <w:rFonts w:hint="default" w:ascii="Times New Roman" w:hAnsi="Times New Roman" w:cs="Times New Roman"/>
                <w:sz w:val="21"/>
                <w:szCs w:val="21"/>
              </w:rPr>
            </w:pPr>
            <w:r>
              <w:rPr>
                <w:rFonts w:hint="default" w:ascii="Times New Roman" w:hAnsi="Times New Roman" w:cs="Times New Roman"/>
                <w:sz w:val="21"/>
                <w:szCs w:val="21"/>
              </w:rPr>
              <w:t>4. 要求设备采用静音设计，噪声值＜20dB。</w:t>
            </w:r>
          </w:p>
        </w:tc>
      </w:tr>
      <w:tr w14:paraId="384A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Borders>
              <w:left w:val="single" w:color="auto" w:sz="4" w:space="0"/>
              <w:bottom w:val="single" w:color="auto" w:sz="4" w:space="0"/>
              <w:right w:val="single" w:color="auto" w:sz="4" w:space="0"/>
            </w:tcBorders>
            <w:vAlign w:val="center"/>
          </w:tcPr>
          <w:p w14:paraId="5F9C63F4">
            <w:pPr>
              <w:jc w:val="center"/>
              <w:rPr>
                <w:rFonts w:hint="default" w:ascii="Times New Roman" w:hAnsi="Times New Roman" w:cs="Times New Roman"/>
                <w:sz w:val="21"/>
                <w:szCs w:val="21"/>
              </w:rPr>
            </w:pPr>
          </w:p>
        </w:tc>
        <w:tc>
          <w:tcPr>
            <w:tcW w:w="6100" w:type="dxa"/>
            <w:tcBorders>
              <w:top w:val="single" w:color="auto" w:sz="4" w:space="0"/>
              <w:left w:val="single" w:color="auto" w:sz="4" w:space="0"/>
              <w:bottom w:val="single" w:color="auto" w:sz="4" w:space="0"/>
              <w:right w:val="single" w:color="auto" w:sz="4" w:space="0"/>
            </w:tcBorders>
            <w:vAlign w:val="bottom"/>
          </w:tcPr>
          <w:p w14:paraId="0DB372DE">
            <w:pPr>
              <w:rPr>
                <w:rFonts w:hint="default" w:ascii="Times New Roman" w:hAnsi="Times New Roman" w:cs="Times New Roman"/>
                <w:sz w:val="21"/>
                <w:szCs w:val="21"/>
              </w:rPr>
            </w:pPr>
            <w:r>
              <w:rPr>
                <w:rFonts w:hint="default" w:ascii="Times New Roman" w:hAnsi="Times New Roman" w:cs="Times New Roman"/>
                <w:sz w:val="21"/>
                <w:szCs w:val="21"/>
              </w:rPr>
              <w:t>5. ▲为保证设备在受到外接机械碰撞时能够正常运行，要求所投交换机IK防护测试级别至少达到IK05，提供国家认可的检测机构出具的IK防护等级测试报告以及检测机构官网查询截图。</w:t>
            </w:r>
          </w:p>
        </w:tc>
      </w:tr>
      <w:tr w14:paraId="3B2F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restart"/>
            <w:tcBorders>
              <w:top w:val="single" w:color="auto" w:sz="4" w:space="0"/>
              <w:left w:val="single" w:color="auto" w:sz="4" w:space="0"/>
              <w:right w:val="single" w:color="auto" w:sz="4" w:space="0"/>
            </w:tcBorders>
            <w:vAlign w:val="center"/>
          </w:tcPr>
          <w:p w14:paraId="32EC312C">
            <w:pPr>
              <w:jc w:val="center"/>
              <w:rPr>
                <w:rFonts w:hint="default" w:ascii="Times New Roman" w:hAnsi="Times New Roman" w:cs="Times New Roman"/>
                <w:sz w:val="21"/>
                <w:szCs w:val="21"/>
              </w:rPr>
            </w:pPr>
            <w:r>
              <w:rPr>
                <w:rFonts w:hint="default" w:ascii="Times New Roman" w:hAnsi="Times New Roman" w:cs="Times New Roman"/>
                <w:sz w:val="21"/>
                <w:szCs w:val="21"/>
              </w:rPr>
              <w:t>软件要求</w:t>
            </w:r>
          </w:p>
        </w:tc>
        <w:tc>
          <w:tcPr>
            <w:tcW w:w="6100" w:type="dxa"/>
            <w:tcBorders>
              <w:top w:val="single" w:color="auto" w:sz="4" w:space="0"/>
              <w:left w:val="single" w:color="auto" w:sz="4" w:space="0"/>
              <w:bottom w:val="single" w:color="auto" w:sz="4" w:space="0"/>
              <w:right w:val="single" w:color="auto" w:sz="4" w:space="0"/>
            </w:tcBorders>
          </w:tcPr>
          <w:p w14:paraId="2A2727D2">
            <w:pPr>
              <w:rPr>
                <w:rFonts w:hint="default" w:ascii="Times New Roman" w:hAnsi="Times New Roman" w:cs="Times New Roman"/>
                <w:sz w:val="21"/>
                <w:szCs w:val="21"/>
              </w:rPr>
            </w:pPr>
            <w:r>
              <w:rPr>
                <w:rFonts w:hint="default" w:ascii="Times New Roman" w:hAnsi="Times New Roman" w:cs="Times New Roman"/>
                <w:sz w:val="21"/>
                <w:szCs w:val="21"/>
              </w:rPr>
              <w:t>6.支持IPv4和IPv6的静态路由、RIP/RIPng、OSPFv2/OSPFv3等三层路由协议。</w:t>
            </w:r>
          </w:p>
        </w:tc>
      </w:tr>
      <w:tr w14:paraId="01EC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Borders>
              <w:left w:val="single" w:color="auto" w:sz="4" w:space="0"/>
              <w:bottom w:val="single" w:color="auto" w:sz="4" w:space="0"/>
              <w:right w:val="single" w:color="auto" w:sz="4" w:space="0"/>
            </w:tcBorders>
            <w:vAlign w:val="center"/>
          </w:tcPr>
          <w:p w14:paraId="51C4C214">
            <w:pPr>
              <w:jc w:val="center"/>
              <w:rPr>
                <w:rFonts w:hint="default" w:ascii="Times New Roman" w:hAnsi="Times New Roman" w:cs="Times New Roman"/>
                <w:sz w:val="21"/>
                <w:szCs w:val="21"/>
              </w:rPr>
            </w:pPr>
          </w:p>
        </w:tc>
        <w:tc>
          <w:tcPr>
            <w:tcW w:w="6100" w:type="dxa"/>
            <w:tcBorders>
              <w:top w:val="single" w:color="auto" w:sz="4" w:space="0"/>
              <w:left w:val="single" w:color="auto" w:sz="4" w:space="0"/>
              <w:bottom w:val="single" w:color="auto" w:sz="4" w:space="0"/>
              <w:right w:val="single" w:color="auto" w:sz="4" w:space="0"/>
            </w:tcBorders>
          </w:tcPr>
          <w:p w14:paraId="04566850">
            <w:pPr>
              <w:rPr>
                <w:rFonts w:hint="default" w:ascii="Times New Roman" w:hAnsi="Times New Roman" w:cs="Times New Roman"/>
                <w:sz w:val="21"/>
                <w:szCs w:val="21"/>
              </w:rPr>
            </w:pPr>
            <w:r>
              <w:rPr>
                <w:rFonts w:hint="default" w:ascii="Times New Roman" w:hAnsi="Times New Roman" w:cs="Times New Roman"/>
                <w:sz w:val="21"/>
                <w:szCs w:val="21"/>
              </w:rPr>
              <w:t>7. 支持生成树协议STP(IEEE 802.1d)，RSTP(IEEE 802.1w)和MSTP(IEEE 802.1s)。</w:t>
            </w:r>
          </w:p>
        </w:tc>
      </w:tr>
    </w:tbl>
    <w:p w14:paraId="0571E09D">
      <w:pPr>
        <w:spacing w:line="0" w:lineRule="atLeast"/>
        <w:outlineLvl w:val="1"/>
        <w:rPr>
          <w:rFonts w:hint="default" w:ascii="Times New Roman" w:hAnsi="Times New Roman" w:eastAsia="方正仿宋_GBK" w:cs="Times New Roman"/>
          <w:b w:val="0"/>
          <w:bCs/>
          <w:sz w:val="32"/>
          <w:szCs w:val="32"/>
          <w:lang w:eastAsia="zh-CN"/>
        </w:rPr>
      </w:pPr>
    </w:p>
    <w:p w14:paraId="31870394">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2.13</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100G多模光模块</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3</w:t>
      </w:r>
      <w:r>
        <w:rPr>
          <w:rFonts w:hint="default" w:ascii="Times New Roman" w:hAnsi="Times New Roman" w:eastAsia="方正仿宋_GBK" w:cs="Times New Roman"/>
          <w:b w:val="0"/>
          <w:bCs/>
          <w:sz w:val="32"/>
          <w:szCs w:val="32"/>
          <w:lang w:val="en-US" w:eastAsia="zh-CN"/>
        </w:rPr>
        <w:t>8</w:t>
      </w:r>
      <w:r>
        <w:rPr>
          <w:rFonts w:hint="default" w:ascii="Times New Roman" w:hAnsi="Times New Roman" w:eastAsia="方正仿宋_GBK" w:cs="Times New Roman"/>
          <w:b w:val="0"/>
          <w:bCs/>
          <w:sz w:val="32"/>
          <w:szCs w:val="32"/>
          <w:lang w:eastAsia="zh-CN"/>
        </w:rPr>
        <w:t>个</w:t>
      </w:r>
    </w:p>
    <w:tbl>
      <w:tblPr>
        <w:tblStyle w:val="1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6115"/>
      </w:tblGrid>
      <w:tr w14:paraId="6703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trPr>
        <w:tc>
          <w:tcPr>
            <w:tcW w:w="1670" w:type="dxa"/>
            <w:tcBorders>
              <w:top w:val="single" w:color="auto" w:sz="4" w:space="0"/>
              <w:left w:val="single" w:color="auto" w:sz="4" w:space="0"/>
              <w:bottom w:val="single" w:color="auto" w:sz="4" w:space="0"/>
              <w:right w:val="single" w:color="auto" w:sz="4" w:space="0"/>
            </w:tcBorders>
            <w:vAlign w:val="center"/>
          </w:tcPr>
          <w:p w14:paraId="7EC47499">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115" w:type="dxa"/>
            <w:tcBorders>
              <w:top w:val="single" w:color="auto" w:sz="4" w:space="0"/>
              <w:left w:val="single" w:color="auto" w:sz="4" w:space="0"/>
              <w:bottom w:val="single" w:color="auto" w:sz="4" w:space="0"/>
              <w:right w:val="single" w:color="auto" w:sz="4" w:space="0"/>
            </w:tcBorders>
          </w:tcPr>
          <w:p w14:paraId="51B9FBF0">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787D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tcBorders>
              <w:top w:val="single" w:color="auto" w:sz="4" w:space="0"/>
              <w:left w:val="single" w:color="auto" w:sz="4" w:space="0"/>
              <w:bottom w:val="single" w:color="auto" w:sz="4" w:space="0"/>
              <w:right w:val="single" w:color="auto" w:sz="4" w:space="0"/>
            </w:tcBorders>
            <w:vAlign w:val="center"/>
          </w:tcPr>
          <w:p w14:paraId="79F3D4E6">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115" w:type="dxa"/>
            <w:tcBorders>
              <w:top w:val="single" w:color="auto" w:sz="4" w:space="0"/>
              <w:left w:val="single" w:color="auto" w:sz="4" w:space="0"/>
              <w:bottom w:val="single" w:color="auto" w:sz="4" w:space="0"/>
              <w:right w:val="single" w:color="auto" w:sz="4" w:space="0"/>
            </w:tcBorders>
          </w:tcPr>
          <w:p w14:paraId="1A3B8580">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100G多模光模块，传输波长850nm，最大传输距离100m</w:t>
            </w:r>
          </w:p>
        </w:tc>
      </w:tr>
    </w:tbl>
    <w:p w14:paraId="45FEABE1">
      <w:pPr>
        <w:rPr>
          <w:rFonts w:hint="default" w:ascii="Times New Roman" w:hAnsi="Times New Roman" w:cs="Times New Roman"/>
        </w:rPr>
      </w:pPr>
    </w:p>
    <w:p w14:paraId="23A1038F">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2.14</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100G单模光模块</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9个</w:t>
      </w:r>
    </w:p>
    <w:tbl>
      <w:tblPr>
        <w:tblStyle w:val="1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6100"/>
      </w:tblGrid>
      <w:tr w14:paraId="548E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670" w:type="dxa"/>
            <w:tcBorders>
              <w:top w:val="single" w:color="auto" w:sz="4" w:space="0"/>
              <w:left w:val="single" w:color="auto" w:sz="4" w:space="0"/>
              <w:bottom w:val="single" w:color="auto" w:sz="4" w:space="0"/>
              <w:right w:val="single" w:color="auto" w:sz="4" w:space="0"/>
            </w:tcBorders>
            <w:vAlign w:val="center"/>
          </w:tcPr>
          <w:p w14:paraId="3C0F9D4A">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100" w:type="dxa"/>
            <w:tcBorders>
              <w:top w:val="single" w:color="auto" w:sz="4" w:space="0"/>
              <w:left w:val="single" w:color="auto" w:sz="4" w:space="0"/>
              <w:bottom w:val="single" w:color="auto" w:sz="4" w:space="0"/>
              <w:right w:val="single" w:color="auto" w:sz="4" w:space="0"/>
            </w:tcBorders>
          </w:tcPr>
          <w:p w14:paraId="3E120676">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5AE9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tcBorders>
              <w:top w:val="single" w:color="auto" w:sz="4" w:space="0"/>
              <w:left w:val="single" w:color="auto" w:sz="4" w:space="0"/>
              <w:bottom w:val="single" w:color="auto" w:sz="4" w:space="0"/>
              <w:right w:val="single" w:color="auto" w:sz="4" w:space="0"/>
            </w:tcBorders>
            <w:vAlign w:val="center"/>
          </w:tcPr>
          <w:p w14:paraId="0018858B">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100" w:type="dxa"/>
            <w:tcBorders>
              <w:top w:val="single" w:color="auto" w:sz="4" w:space="0"/>
              <w:left w:val="single" w:color="auto" w:sz="4" w:space="0"/>
              <w:bottom w:val="single" w:color="auto" w:sz="4" w:space="0"/>
              <w:right w:val="single" w:color="auto" w:sz="4" w:space="0"/>
            </w:tcBorders>
          </w:tcPr>
          <w:p w14:paraId="47C7E6AF">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100G单模光模块，传输波长1310nm，最大传输距离10km</w:t>
            </w:r>
          </w:p>
        </w:tc>
      </w:tr>
    </w:tbl>
    <w:p w14:paraId="1E742539">
      <w:pPr>
        <w:rPr>
          <w:rFonts w:hint="default" w:ascii="Times New Roman" w:hAnsi="Times New Roman" w:cs="Times New Roman"/>
        </w:rPr>
      </w:pPr>
    </w:p>
    <w:p w14:paraId="731240AA">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2.15</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万兆多模光模块</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lang w:eastAsia="zh-CN"/>
        </w:rPr>
        <w:t>9个</w:t>
      </w:r>
    </w:p>
    <w:tbl>
      <w:tblPr>
        <w:tblStyle w:val="1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6115"/>
      </w:tblGrid>
      <w:tr w14:paraId="0ACF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670" w:type="dxa"/>
            <w:tcBorders>
              <w:top w:val="single" w:color="auto" w:sz="4" w:space="0"/>
              <w:left w:val="single" w:color="auto" w:sz="4" w:space="0"/>
              <w:bottom w:val="single" w:color="auto" w:sz="4" w:space="0"/>
              <w:right w:val="single" w:color="auto" w:sz="4" w:space="0"/>
            </w:tcBorders>
            <w:vAlign w:val="center"/>
          </w:tcPr>
          <w:p w14:paraId="60407DEA">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115" w:type="dxa"/>
            <w:tcBorders>
              <w:top w:val="single" w:color="auto" w:sz="4" w:space="0"/>
              <w:left w:val="single" w:color="auto" w:sz="4" w:space="0"/>
              <w:bottom w:val="single" w:color="auto" w:sz="4" w:space="0"/>
              <w:right w:val="single" w:color="auto" w:sz="4" w:space="0"/>
            </w:tcBorders>
          </w:tcPr>
          <w:p w14:paraId="252B57AC">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791A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tcBorders>
              <w:top w:val="single" w:color="auto" w:sz="4" w:space="0"/>
              <w:left w:val="single" w:color="auto" w:sz="4" w:space="0"/>
              <w:bottom w:val="single" w:color="auto" w:sz="4" w:space="0"/>
              <w:right w:val="single" w:color="auto" w:sz="4" w:space="0"/>
            </w:tcBorders>
            <w:vAlign w:val="center"/>
          </w:tcPr>
          <w:p w14:paraId="45AEAFAD">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115" w:type="dxa"/>
            <w:tcBorders>
              <w:top w:val="single" w:color="auto" w:sz="4" w:space="0"/>
              <w:left w:val="single" w:color="auto" w:sz="4" w:space="0"/>
              <w:bottom w:val="single" w:color="auto" w:sz="4" w:space="0"/>
              <w:right w:val="single" w:color="auto" w:sz="4" w:space="0"/>
            </w:tcBorders>
          </w:tcPr>
          <w:p w14:paraId="5996612E">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10G多模光模块，传输波长80nm，最大传输距离100m</w:t>
            </w:r>
          </w:p>
        </w:tc>
      </w:tr>
    </w:tbl>
    <w:p w14:paraId="4AD259DC">
      <w:pPr>
        <w:rPr>
          <w:rFonts w:hint="default" w:ascii="Times New Roman" w:hAnsi="Times New Roman" w:cs="Times New Roman"/>
        </w:rPr>
      </w:pPr>
    </w:p>
    <w:p w14:paraId="1E47B10C">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2.16</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万兆单模光模块</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val="en-US" w:eastAsia="zh-CN"/>
        </w:rPr>
        <w:t>21</w:t>
      </w:r>
      <w:r>
        <w:rPr>
          <w:rFonts w:hint="default" w:ascii="Times New Roman" w:hAnsi="Times New Roman" w:eastAsia="方正仿宋_GBK" w:cs="Times New Roman"/>
          <w:b w:val="0"/>
          <w:bCs/>
          <w:sz w:val="32"/>
          <w:szCs w:val="32"/>
          <w:lang w:eastAsia="zh-CN"/>
        </w:rPr>
        <w:t>个</w:t>
      </w:r>
    </w:p>
    <w:tbl>
      <w:tblPr>
        <w:tblStyle w:val="1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6130"/>
      </w:tblGrid>
      <w:tr w14:paraId="2D87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670" w:type="dxa"/>
            <w:tcBorders>
              <w:top w:val="single" w:color="auto" w:sz="4" w:space="0"/>
              <w:left w:val="single" w:color="auto" w:sz="4" w:space="0"/>
              <w:bottom w:val="single" w:color="auto" w:sz="4" w:space="0"/>
              <w:right w:val="single" w:color="auto" w:sz="4" w:space="0"/>
            </w:tcBorders>
            <w:vAlign w:val="center"/>
          </w:tcPr>
          <w:p w14:paraId="24A5EE9C">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技术指标</w:t>
            </w:r>
          </w:p>
        </w:tc>
        <w:tc>
          <w:tcPr>
            <w:tcW w:w="6130" w:type="dxa"/>
            <w:tcBorders>
              <w:top w:val="single" w:color="auto" w:sz="4" w:space="0"/>
              <w:left w:val="single" w:color="auto" w:sz="4" w:space="0"/>
              <w:bottom w:val="single" w:color="auto" w:sz="4" w:space="0"/>
              <w:right w:val="single" w:color="auto" w:sz="4" w:space="0"/>
            </w:tcBorders>
          </w:tcPr>
          <w:p w14:paraId="0CBF9A1C">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技术指标要求</w:t>
            </w:r>
          </w:p>
        </w:tc>
      </w:tr>
      <w:tr w14:paraId="04DC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tcBorders>
              <w:top w:val="single" w:color="auto" w:sz="4" w:space="0"/>
              <w:left w:val="single" w:color="auto" w:sz="4" w:space="0"/>
              <w:bottom w:val="single" w:color="auto" w:sz="4" w:space="0"/>
              <w:right w:val="single" w:color="auto" w:sz="4" w:space="0"/>
            </w:tcBorders>
            <w:vAlign w:val="center"/>
          </w:tcPr>
          <w:p w14:paraId="52262D6C">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130" w:type="dxa"/>
            <w:tcBorders>
              <w:top w:val="single" w:color="auto" w:sz="4" w:space="0"/>
              <w:left w:val="single" w:color="auto" w:sz="4" w:space="0"/>
              <w:bottom w:val="single" w:color="auto" w:sz="4" w:space="0"/>
              <w:right w:val="single" w:color="auto" w:sz="4" w:space="0"/>
            </w:tcBorders>
          </w:tcPr>
          <w:p w14:paraId="1DA95989">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10G单模光模块，传输波长1310nm，最大传输距离10km</w:t>
            </w:r>
          </w:p>
        </w:tc>
      </w:tr>
    </w:tbl>
    <w:p w14:paraId="36C19758">
      <w:pPr>
        <w:rPr>
          <w:rFonts w:hint="default" w:ascii="Times New Roman" w:hAnsi="Times New Roman" w:cs="Times New Roman"/>
        </w:rPr>
      </w:pPr>
    </w:p>
    <w:p w14:paraId="4F47156D">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2.17</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eastAsia="zh-CN"/>
        </w:rPr>
        <w:t>2.5G单模光模块</w:t>
      </w:r>
      <w:r>
        <w:rPr>
          <w:rFonts w:hint="default" w:ascii="Times New Roman" w:hAnsi="Times New Roman" w:eastAsia="方正仿宋_GBK" w:cs="Times New Roman"/>
          <w:b w:val="0"/>
          <w:bCs/>
          <w:sz w:val="32"/>
          <w:szCs w:val="32"/>
          <w:lang w:eastAsia="zh-CN"/>
        </w:rPr>
        <w:tab/>
      </w:r>
      <w:r>
        <w:rPr>
          <w:rFonts w:hint="default" w:ascii="Times New Roman" w:hAnsi="Times New Roman"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lang w:eastAsia="zh-CN"/>
        </w:rPr>
        <w:t>个</w:t>
      </w:r>
    </w:p>
    <w:tbl>
      <w:tblPr>
        <w:tblStyle w:val="10"/>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6145"/>
      </w:tblGrid>
      <w:tr w14:paraId="0D78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655" w:type="dxa"/>
            <w:tcBorders>
              <w:top w:val="single" w:color="auto" w:sz="4" w:space="0"/>
              <w:left w:val="single" w:color="auto" w:sz="4" w:space="0"/>
              <w:bottom w:val="single" w:color="auto" w:sz="4" w:space="0"/>
              <w:right w:val="single" w:color="auto" w:sz="4" w:space="0"/>
            </w:tcBorders>
            <w:vAlign w:val="center"/>
          </w:tcPr>
          <w:p w14:paraId="3BB71621">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w:t>
            </w:r>
          </w:p>
        </w:tc>
        <w:tc>
          <w:tcPr>
            <w:tcW w:w="6145" w:type="dxa"/>
            <w:tcBorders>
              <w:top w:val="single" w:color="auto" w:sz="4" w:space="0"/>
              <w:left w:val="single" w:color="auto" w:sz="4" w:space="0"/>
              <w:bottom w:val="single" w:color="auto" w:sz="4" w:space="0"/>
              <w:right w:val="single" w:color="auto" w:sz="4" w:space="0"/>
            </w:tcBorders>
          </w:tcPr>
          <w:p w14:paraId="79D8CE8B">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技术指标要求</w:t>
            </w:r>
          </w:p>
        </w:tc>
      </w:tr>
      <w:tr w14:paraId="67E0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Borders>
              <w:top w:val="single" w:color="auto" w:sz="4" w:space="0"/>
              <w:left w:val="single" w:color="auto" w:sz="4" w:space="0"/>
              <w:bottom w:val="single" w:color="auto" w:sz="4" w:space="0"/>
              <w:right w:val="single" w:color="auto" w:sz="4" w:space="0"/>
            </w:tcBorders>
            <w:vAlign w:val="center"/>
          </w:tcPr>
          <w:p w14:paraId="6A8C9783">
            <w:pPr>
              <w:jc w:val="center"/>
              <w:rPr>
                <w:rFonts w:hint="default" w:ascii="Times New Roman" w:hAnsi="Times New Roman" w:cs="Times New Roman"/>
                <w:sz w:val="21"/>
                <w:szCs w:val="21"/>
              </w:rPr>
            </w:pPr>
            <w:r>
              <w:rPr>
                <w:rFonts w:hint="default" w:ascii="Times New Roman" w:hAnsi="Times New Roman" w:cs="Times New Roman"/>
                <w:sz w:val="21"/>
                <w:szCs w:val="21"/>
              </w:rPr>
              <w:t>硬件要求</w:t>
            </w:r>
          </w:p>
        </w:tc>
        <w:tc>
          <w:tcPr>
            <w:tcW w:w="6145" w:type="dxa"/>
            <w:tcBorders>
              <w:top w:val="single" w:color="auto" w:sz="4" w:space="0"/>
              <w:left w:val="single" w:color="auto" w:sz="4" w:space="0"/>
              <w:bottom w:val="single" w:color="auto" w:sz="4" w:space="0"/>
              <w:right w:val="single" w:color="auto" w:sz="4" w:space="0"/>
            </w:tcBorders>
          </w:tcPr>
          <w:p w14:paraId="2E9D6963">
            <w:pP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bidi="ar"/>
              </w:rPr>
              <w:t>2.5G单模光模块，传输波长1310/1550nm，最大传输距离3km</w:t>
            </w:r>
          </w:p>
        </w:tc>
      </w:tr>
    </w:tbl>
    <w:p w14:paraId="2863E3D4">
      <w:pPr>
        <w:rPr>
          <w:rFonts w:hint="default" w:ascii="Times New Roman" w:hAnsi="Times New Roman" w:cs="Times New Roman"/>
        </w:rPr>
      </w:pPr>
    </w:p>
    <w:p w14:paraId="165D21C5">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2.18</w:t>
      </w:r>
      <w:r>
        <w:rPr>
          <w:rFonts w:hint="default" w:ascii="Times New Roman" w:hAnsi="Times New Roman" w:eastAsia="方正仿宋_GBK" w:cs="Times New Roman"/>
          <w:b w:val="0"/>
          <w:bCs/>
          <w:sz w:val="32"/>
          <w:szCs w:val="32"/>
          <w:lang w:val="en-US" w:eastAsia="zh-CN"/>
        </w:rPr>
        <w:t>教学办公区</w:t>
      </w:r>
      <w:r>
        <w:rPr>
          <w:rFonts w:hint="default" w:ascii="Times New Roman" w:hAnsi="Times New Roman" w:eastAsia="方正仿宋_GBK" w:cs="Times New Roman"/>
          <w:b w:val="0"/>
          <w:bCs/>
          <w:sz w:val="32"/>
          <w:szCs w:val="32"/>
          <w:lang w:eastAsia="zh-CN"/>
        </w:rPr>
        <w:t>无线控制器</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2台</w:t>
      </w:r>
    </w:p>
    <w:tbl>
      <w:tblPr>
        <w:tblStyle w:val="9"/>
        <w:tblW w:w="7815"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4"/>
        <w:gridCol w:w="6381"/>
      </w:tblGrid>
      <w:tr w14:paraId="60C07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shd w:val="clear" w:color="auto" w:fill="auto"/>
            <w:vAlign w:val="center"/>
          </w:tcPr>
          <w:p w14:paraId="5E838474">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功能指标</w:t>
            </w:r>
          </w:p>
        </w:tc>
        <w:tc>
          <w:tcPr>
            <w:tcW w:w="6381" w:type="dxa"/>
            <w:shd w:val="clear" w:color="auto" w:fill="auto"/>
            <w:vAlign w:val="center"/>
          </w:tcPr>
          <w:p w14:paraId="5A4CE8A3">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参数要求</w:t>
            </w:r>
          </w:p>
        </w:tc>
      </w:tr>
      <w:tr w14:paraId="7FE03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restart"/>
            <w:vAlign w:val="center"/>
          </w:tcPr>
          <w:p w14:paraId="7051A368">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整机要求</w:t>
            </w:r>
          </w:p>
        </w:tc>
        <w:tc>
          <w:tcPr>
            <w:tcW w:w="6381" w:type="dxa"/>
            <w:vAlign w:val="center"/>
          </w:tcPr>
          <w:p w14:paraId="3469C616">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★转发性能≥160G，支持管理AP最大数量≥10000，如单设备不满足性能指标，需配置多台设备满足要求，提供本次项目所需的无线AP管理授权</w:t>
            </w:r>
          </w:p>
        </w:tc>
      </w:tr>
      <w:tr w14:paraId="495EE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continue"/>
            <w:vAlign w:val="center"/>
          </w:tcPr>
          <w:p w14:paraId="4696AB3C">
            <w:pPr>
              <w:spacing w:line="276" w:lineRule="auto"/>
              <w:rPr>
                <w:rFonts w:hint="default" w:ascii="Times New Roman" w:hAnsi="Times New Roman" w:cs="Times New Roman"/>
                <w:sz w:val="21"/>
                <w:szCs w:val="21"/>
              </w:rPr>
            </w:pPr>
          </w:p>
        </w:tc>
        <w:tc>
          <w:tcPr>
            <w:tcW w:w="6381" w:type="dxa"/>
            <w:vAlign w:val="center"/>
          </w:tcPr>
          <w:p w14:paraId="444DD5B1">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★配置40G光接口≥4个（含单模2km光模块），10G光接口≥16，电源模块≥2，风扇模块≥2</w:t>
            </w:r>
          </w:p>
        </w:tc>
      </w:tr>
      <w:tr w14:paraId="268D5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restart"/>
            <w:vAlign w:val="center"/>
          </w:tcPr>
          <w:p w14:paraId="0F6CD1C7">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无线业务</w:t>
            </w:r>
          </w:p>
        </w:tc>
        <w:tc>
          <w:tcPr>
            <w:tcW w:w="6381" w:type="dxa"/>
            <w:vAlign w:val="center"/>
          </w:tcPr>
          <w:p w14:paraId="0B9ED7B6">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支持集中转发模式和本地转发模式；</w:t>
            </w:r>
          </w:p>
        </w:tc>
      </w:tr>
      <w:tr w14:paraId="0C377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continue"/>
            <w:vAlign w:val="center"/>
          </w:tcPr>
          <w:p w14:paraId="12559244">
            <w:pPr>
              <w:spacing w:line="276" w:lineRule="auto"/>
              <w:rPr>
                <w:rFonts w:hint="default" w:ascii="Times New Roman" w:hAnsi="Times New Roman" w:cs="Times New Roman"/>
                <w:sz w:val="21"/>
                <w:szCs w:val="21"/>
              </w:rPr>
            </w:pPr>
          </w:p>
        </w:tc>
        <w:tc>
          <w:tcPr>
            <w:tcW w:w="6381" w:type="dxa"/>
            <w:vAlign w:val="center"/>
          </w:tcPr>
          <w:p w14:paraId="35C8750C">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支持AC内二层/三层漫游；支持跨AC间二层/三层漫游</w:t>
            </w:r>
          </w:p>
        </w:tc>
      </w:tr>
      <w:tr w14:paraId="4098A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continue"/>
            <w:vAlign w:val="center"/>
          </w:tcPr>
          <w:p w14:paraId="567F3EC5">
            <w:pPr>
              <w:spacing w:line="276" w:lineRule="auto"/>
              <w:rPr>
                <w:rFonts w:hint="default" w:ascii="Times New Roman" w:hAnsi="Times New Roman" w:cs="Times New Roman"/>
                <w:sz w:val="21"/>
                <w:szCs w:val="21"/>
              </w:rPr>
            </w:pPr>
          </w:p>
        </w:tc>
        <w:tc>
          <w:tcPr>
            <w:tcW w:w="6381" w:type="dxa"/>
            <w:vAlign w:val="center"/>
          </w:tcPr>
          <w:p w14:paraId="4285DD93">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支持基于STA数的负载均衡；支持基于流量的负载均衡</w:t>
            </w:r>
          </w:p>
        </w:tc>
      </w:tr>
      <w:tr w14:paraId="640B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continue"/>
            <w:vAlign w:val="center"/>
          </w:tcPr>
          <w:p w14:paraId="2F59B73E">
            <w:pPr>
              <w:spacing w:line="276" w:lineRule="auto"/>
              <w:rPr>
                <w:rFonts w:hint="default" w:ascii="Times New Roman" w:hAnsi="Times New Roman" w:cs="Times New Roman"/>
                <w:sz w:val="21"/>
                <w:szCs w:val="21"/>
              </w:rPr>
            </w:pPr>
          </w:p>
        </w:tc>
        <w:tc>
          <w:tcPr>
            <w:tcW w:w="6381" w:type="dxa"/>
            <w:vAlign w:val="center"/>
          </w:tcPr>
          <w:p w14:paraId="0F3F6F9D">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支持IPv6 SAVI功能</w:t>
            </w:r>
          </w:p>
        </w:tc>
      </w:tr>
    </w:tbl>
    <w:p w14:paraId="4C9A264F">
      <w:pPr>
        <w:rPr>
          <w:rFonts w:hint="default" w:ascii="Times New Roman" w:hAnsi="Times New Roman" w:cs="Times New Roman"/>
        </w:rPr>
      </w:pPr>
    </w:p>
    <w:p w14:paraId="74060A1E">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2.19放装AP</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3</w:t>
      </w:r>
      <w:r>
        <w:rPr>
          <w:rFonts w:hint="default"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lang w:eastAsia="zh-CN"/>
        </w:rPr>
        <w:t>7台</w:t>
      </w:r>
    </w:p>
    <w:tbl>
      <w:tblPr>
        <w:tblStyle w:val="9"/>
        <w:tblW w:w="7800" w:type="dxa"/>
        <w:tblInd w:w="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9"/>
        <w:gridCol w:w="6381"/>
      </w:tblGrid>
      <w:tr w14:paraId="59E22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shd w:val="clear" w:color="auto" w:fill="auto"/>
            <w:vAlign w:val="center"/>
          </w:tcPr>
          <w:p w14:paraId="54E649E6">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功能指标</w:t>
            </w:r>
          </w:p>
        </w:tc>
        <w:tc>
          <w:tcPr>
            <w:tcW w:w="6381" w:type="dxa"/>
            <w:shd w:val="clear" w:color="auto" w:fill="auto"/>
            <w:vAlign w:val="center"/>
          </w:tcPr>
          <w:p w14:paraId="2CD87C33">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参数要求</w:t>
            </w:r>
          </w:p>
        </w:tc>
      </w:tr>
      <w:tr w14:paraId="3AFAE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vAlign w:val="center"/>
          </w:tcPr>
          <w:p w14:paraId="5F4D0777">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整机要求</w:t>
            </w:r>
          </w:p>
        </w:tc>
        <w:tc>
          <w:tcPr>
            <w:tcW w:w="6381" w:type="dxa"/>
            <w:vAlign w:val="center"/>
          </w:tcPr>
          <w:p w14:paraId="30C1CDF1">
            <w:pPr>
              <w:spacing w:line="276" w:lineRule="auto"/>
              <w:jc w:val="left"/>
              <w:rPr>
                <w:rFonts w:hint="default" w:ascii="Times New Roman" w:hAnsi="Times New Roman" w:cs="Times New Roman"/>
                <w:sz w:val="21"/>
                <w:szCs w:val="21"/>
              </w:rPr>
            </w:pPr>
            <w:r>
              <w:rPr>
                <w:rFonts w:hint="default" w:ascii="Times New Roman" w:hAnsi="Times New Roman" w:cs="Times New Roman"/>
                <w:sz w:val="21"/>
                <w:szCs w:val="21"/>
              </w:rPr>
              <w:t>★所有射频均支持802.11be（WiFi 7）协议标准，采用双射频设计，整机4条空间流，最高协商速率≥3.57Gbps， 2.5G电接口≥1</w:t>
            </w:r>
          </w:p>
        </w:tc>
      </w:tr>
      <w:tr w14:paraId="12090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vMerge w:val="restart"/>
            <w:vAlign w:val="center"/>
          </w:tcPr>
          <w:p w14:paraId="3563C265">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无线业务</w:t>
            </w:r>
          </w:p>
        </w:tc>
        <w:tc>
          <w:tcPr>
            <w:tcW w:w="6381" w:type="dxa"/>
            <w:vAlign w:val="center"/>
          </w:tcPr>
          <w:p w14:paraId="2651E2E4">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支持IPv4/IPv6双协议栈</w:t>
            </w:r>
          </w:p>
        </w:tc>
      </w:tr>
      <w:tr w14:paraId="048D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vMerge w:val="continue"/>
            <w:vAlign w:val="center"/>
          </w:tcPr>
          <w:p w14:paraId="3780C01D">
            <w:pPr>
              <w:spacing w:line="276" w:lineRule="auto"/>
              <w:rPr>
                <w:rFonts w:hint="default" w:ascii="Times New Roman" w:hAnsi="Times New Roman" w:cs="Times New Roman"/>
                <w:sz w:val="21"/>
                <w:szCs w:val="21"/>
              </w:rPr>
            </w:pPr>
          </w:p>
        </w:tc>
        <w:tc>
          <w:tcPr>
            <w:tcW w:w="6381" w:type="dxa"/>
            <w:vAlign w:val="center"/>
          </w:tcPr>
          <w:p w14:paraId="6F6904E5">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支持802.11k/v/r</w:t>
            </w:r>
          </w:p>
        </w:tc>
      </w:tr>
      <w:tr w14:paraId="07527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vMerge w:val="continue"/>
            <w:vAlign w:val="center"/>
          </w:tcPr>
          <w:p w14:paraId="11AC7CE4">
            <w:pPr>
              <w:spacing w:line="276" w:lineRule="auto"/>
              <w:rPr>
                <w:rFonts w:hint="default" w:ascii="Times New Roman" w:hAnsi="Times New Roman" w:cs="Times New Roman"/>
                <w:sz w:val="21"/>
                <w:szCs w:val="21"/>
              </w:rPr>
            </w:pPr>
          </w:p>
        </w:tc>
        <w:tc>
          <w:tcPr>
            <w:tcW w:w="6381" w:type="dxa"/>
            <w:vAlign w:val="center"/>
          </w:tcPr>
          <w:p w14:paraId="6AD2CF92">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支持本地转发模式和集中转发模式</w:t>
            </w:r>
          </w:p>
        </w:tc>
      </w:tr>
    </w:tbl>
    <w:p w14:paraId="0E36C75C">
      <w:pPr>
        <w:rPr>
          <w:rFonts w:hint="default" w:ascii="Times New Roman" w:hAnsi="Times New Roman" w:cs="Times New Roman"/>
        </w:rPr>
      </w:pPr>
    </w:p>
    <w:p w14:paraId="52B819A7">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2.20面板AP</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13</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eastAsia="zh-CN"/>
        </w:rPr>
        <w:t>台</w:t>
      </w:r>
    </w:p>
    <w:tbl>
      <w:tblPr>
        <w:tblStyle w:val="9"/>
        <w:tblW w:w="7830"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4"/>
        <w:gridCol w:w="6396"/>
      </w:tblGrid>
      <w:tr w14:paraId="7E878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shd w:val="clear" w:color="auto" w:fill="auto"/>
            <w:vAlign w:val="center"/>
          </w:tcPr>
          <w:p w14:paraId="23606C02">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功能指标</w:t>
            </w:r>
          </w:p>
        </w:tc>
        <w:tc>
          <w:tcPr>
            <w:tcW w:w="6396" w:type="dxa"/>
            <w:shd w:val="clear" w:color="auto" w:fill="auto"/>
            <w:vAlign w:val="center"/>
          </w:tcPr>
          <w:p w14:paraId="474629FC">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参数要求</w:t>
            </w:r>
          </w:p>
        </w:tc>
      </w:tr>
      <w:tr w14:paraId="71E2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Align w:val="center"/>
          </w:tcPr>
          <w:p w14:paraId="7FEDB6CC">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整机要求</w:t>
            </w:r>
          </w:p>
        </w:tc>
        <w:tc>
          <w:tcPr>
            <w:tcW w:w="6396" w:type="dxa"/>
            <w:vAlign w:val="center"/>
          </w:tcPr>
          <w:p w14:paraId="44D1C30F">
            <w:pPr>
              <w:spacing w:line="276" w:lineRule="auto"/>
              <w:jc w:val="left"/>
              <w:rPr>
                <w:rFonts w:hint="default" w:ascii="Times New Roman" w:hAnsi="Times New Roman" w:cs="Times New Roman"/>
                <w:sz w:val="21"/>
                <w:szCs w:val="21"/>
              </w:rPr>
            </w:pPr>
            <w:r>
              <w:rPr>
                <w:rFonts w:hint="default" w:ascii="Times New Roman" w:hAnsi="Times New Roman" w:cs="Times New Roman"/>
                <w:sz w:val="21"/>
                <w:szCs w:val="21"/>
              </w:rPr>
              <w:t>★所有射频均支持802.11be（WiFi 7）协议标准，采用双射频设计，整机4条空间流，最高协商速率≥3.57Gbps， 2.5G光接口≥1，1G电接口≥5</w:t>
            </w:r>
          </w:p>
        </w:tc>
      </w:tr>
      <w:tr w14:paraId="0279B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restart"/>
            <w:vAlign w:val="center"/>
          </w:tcPr>
          <w:p w14:paraId="5B1FC937">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无线业务</w:t>
            </w:r>
          </w:p>
        </w:tc>
        <w:tc>
          <w:tcPr>
            <w:tcW w:w="6396" w:type="dxa"/>
            <w:vAlign w:val="center"/>
          </w:tcPr>
          <w:p w14:paraId="5E7E822C">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支持IPv4/IPv6双协议栈</w:t>
            </w:r>
          </w:p>
        </w:tc>
      </w:tr>
      <w:tr w14:paraId="2923E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continue"/>
            <w:vAlign w:val="center"/>
          </w:tcPr>
          <w:p w14:paraId="67379DD4">
            <w:pPr>
              <w:spacing w:line="276" w:lineRule="auto"/>
              <w:rPr>
                <w:rFonts w:hint="default" w:ascii="Times New Roman" w:hAnsi="Times New Roman" w:cs="Times New Roman"/>
                <w:sz w:val="21"/>
                <w:szCs w:val="21"/>
              </w:rPr>
            </w:pPr>
          </w:p>
        </w:tc>
        <w:tc>
          <w:tcPr>
            <w:tcW w:w="6396" w:type="dxa"/>
            <w:vAlign w:val="center"/>
          </w:tcPr>
          <w:p w14:paraId="448F93F5">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支持802.11k/v/r</w:t>
            </w:r>
          </w:p>
        </w:tc>
      </w:tr>
      <w:tr w14:paraId="0A24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continue"/>
            <w:vAlign w:val="center"/>
          </w:tcPr>
          <w:p w14:paraId="20C5A9A2">
            <w:pPr>
              <w:spacing w:line="276" w:lineRule="auto"/>
              <w:rPr>
                <w:rFonts w:hint="default" w:ascii="Times New Roman" w:hAnsi="Times New Roman" w:cs="Times New Roman"/>
                <w:sz w:val="21"/>
                <w:szCs w:val="21"/>
              </w:rPr>
            </w:pPr>
          </w:p>
        </w:tc>
        <w:tc>
          <w:tcPr>
            <w:tcW w:w="6396" w:type="dxa"/>
            <w:vAlign w:val="center"/>
          </w:tcPr>
          <w:p w14:paraId="69C700E9">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支持本地转发模式和集中转发模式</w:t>
            </w:r>
          </w:p>
        </w:tc>
      </w:tr>
    </w:tbl>
    <w:p w14:paraId="032785BA">
      <w:pPr>
        <w:rPr>
          <w:rFonts w:hint="default" w:ascii="Times New Roman" w:hAnsi="Times New Roman" w:cs="Times New Roman"/>
        </w:rPr>
      </w:pPr>
    </w:p>
    <w:p w14:paraId="63757D19">
      <w:pPr>
        <w:spacing w:line="0" w:lineRule="atLeast"/>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2.21高密AP</w:t>
      </w:r>
      <w:r>
        <w:rPr>
          <w:rFonts w:hint="default" w:ascii="Times New Roman" w:hAnsi="Times New Roman" w:eastAsia="方正仿宋_GBK" w:cs="Times New Roman"/>
          <w:b w:val="0"/>
          <w:bCs/>
          <w:sz w:val="32"/>
          <w:szCs w:val="32"/>
          <w:lang w:val="en-US" w:eastAsia="zh-CN"/>
        </w:rPr>
        <w:t xml:space="preserve">  405</w:t>
      </w:r>
      <w:r>
        <w:rPr>
          <w:rFonts w:hint="default" w:ascii="Times New Roman" w:hAnsi="Times New Roman" w:eastAsia="方正仿宋_GBK" w:cs="Times New Roman"/>
          <w:b w:val="0"/>
          <w:bCs/>
          <w:sz w:val="32"/>
          <w:szCs w:val="32"/>
          <w:lang w:eastAsia="zh-CN"/>
        </w:rPr>
        <w:t>台</w:t>
      </w:r>
    </w:p>
    <w:tbl>
      <w:tblPr>
        <w:tblStyle w:val="9"/>
        <w:tblW w:w="7815"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4"/>
        <w:gridCol w:w="6381"/>
      </w:tblGrid>
      <w:tr w14:paraId="12907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shd w:val="clear" w:color="auto" w:fill="auto"/>
            <w:vAlign w:val="center"/>
          </w:tcPr>
          <w:p w14:paraId="7F7A97E8">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功能指标</w:t>
            </w:r>
          </w:p>
        </w:tc>
        <w:tc>
          <w:tcPr>
            <w:tcW w:w="6381" w:type="dxa"/>
            <w:shd w:val="clear" w:color="auto" w:fill="auto"/>
            <w:vAlign w:val="center"/>
          </w:tcPr>
          <w:p w14:paraId="2CB68656">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参数要求</w:t>
            </w:r>
          </w:p>
        </w:tc>
      </w:tr>
      <w:tr w14:paraId="3E88A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Align w:val="center"/>
          </w:tcPr>
          <w:p w14:paraId="4C94B767">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整机要求</w:t>
            </w:r>
          </w:p>
        </w:tc>
        <w:tc>
          <w:tcPr>
            <w:tcW w:w="6381" w:type="dxa"/>
            <w:vAlign w:val="center"/>
          </w:tcPr>
          <w:p w14:paraId="569C7356">
            <w:pPr>
              <w:spacing w:line="276" w:lineRule="auto"/>
              <w:jc w:val="left"/>
              <w:rPr>
                <w:rFonts w:hint="default" w:ascii="Times New Roman" w:hAnsi="Times New Roman" w:cs="Times New Roman"/>
                <w:sz w:val="21"/>
                <w:szCs w:val="21"/>
              </w:rPr>
            </w:pPr>
            <w:r>
              <w:rPr>
                <w:rFonts w:hint="default" w:ascii="Times New Roman" w:hAnsi="Times New Roman" w:cs="Times New Roman"/>
                <w:sz w:val="21"/>
                <w:szCs w:val="21"/>
              </w:rPr>
              <w:t>★所有射频均支持802.11be（WiFi 7）协议标准，采用三射频设计，整机8条空间流，最高协商速率≥17Gbps， 10G光接口≥1，10G电接口≥1，1G电接口≥1，整机功耗≤30W</w:t>
            </w:r>
          </w:p>
        </w:tc>
      </w:tr>
      <w:tr w14:paraId="20B93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restart"/>
            <w:vAlign w:val="center"/>
          </w:tcPr>
          <w:p w14:paraId="00F1E580">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无线业务</w:t>
            </w:r>
          </w:p>
        </w:tc>
        <w:tc>
          <w:tcPr>
            <w:tcW w:w="6381" w:type="dxa"/>
            <w:vAlign w:val="center"/>
          </w:tcPr>
          <w:p w14:paraId="0A9139B3">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支持IPv4/IPv6双协议栈</w:t>
            </w:r>
          </w:p>
        </w:tc>
      </w:tr>
      <w:tr w14:paraId="71C5E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continue"/>
            <w:vAlign w:val="center"/>
          </w:tcPr>
          <w:p w14:paraId="6FF4F895">
            <w:pPr>
              <w:spacing w:line="276" w:lineRule="auto"/>
              <w:rPr>
                <w:rFonts w:hint="default" w:ascii="Times New Roman" w:hAnsi="Times New Roman" w:cs="Times New Roman"/>
                <w:sz w:val="21"/>
                <w:szCs w:val="21"/>
              </w:rPr>
            </w:pPr>
          </w:p>
        </w:tc>
        <w:tc>
          <w:tcPr>
            <w:tcW w:w="6381" w:type="dxa"/>
            <w:vAlign w:val="center"/>
          </w:tcPr>
          <w:p w14:paraId="5D3CF3BC">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支持802.11k/v/r</w:t>
            </w:r>
          </w:p>
        </w:tc>
      </w:tr>
      <w:tr w14:paraId="1B36D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4" w:type="dxa"/>
            <w:vMerge w:val="continue"/>
            <w:vAlign w:val="center"/>
          </w:tcPr>
          <w:p w14:paraId="1CEA0069">
            <w:pPr>
              <w:spacing w:line="276" w:lineRule="auto"/>
              <w:rPr>
                <w:rFonts w:hint="default" w:ascii="Times New Roman" w:hAnsi="Times New Roman" w:cs="Times New Roman"/>
                <w:sz w:val="21"/>
                <w:szCs w:val="21"/>
              </w:rPr>
            </w:pPr>
          </w:p>
        </w:tc>
        <w:tc>
          <w:tcPr>
            <w:tcW w:w="6381" w:type="dxa"/>
            <w:vAlign w:val="center"/>
          </w:tcPr>
          <w:p w14:paraId="6B25B331">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支持本地转发模式和集中转发模式</w:t>
            </w:r>
          </w:p>
        </w:tc>
      </w:tr>
    </w:tbl>
    <w:p w14:paraId="498095B7">
      <w:pPr>
        <w:keepNext/>
        <w:keepLines/>
        <w:numPr>
          <w:ilvl w:val="0"/>
          <w:numId w:val="0"/>
        </w:numPr>
        <w:spacing w:before="156" w:beforeLines="50" w:after="156" w:afterLines="50" w:line="400" w:lineRule="exact"/>
        <w:outlineLvl w:val="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四、其他要求</w:t>
      </w:r>
    </w:p>
    <w:p w14:paraId="6935CF64">
      <w:pPr>
        <w:keepNext/>
        <w:keepLines/>
        <w:numPr>
          <w:ilvl w:val="0"/>
          <w:numId w:val="0"/>
        </w:numPr>
        <w:spacing w:before="156" w:beforeLines="50" w:after="156" w:afterLines="50" w:line="400" w:lineRule="exact"/>
        <w:outlineLvl w:val="1"/>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（一）实施要求</w:t>
      </w:r>
    </w:p>
    <w:p w14:paraId="2B611936">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投标人须提供专业的设备安装服务，包括设备的通信组网、调试及开通。本项目在交付过程中，要求中标单位提供每栋楼宇所有点位深化设计并出具点位图纸，提交校方认可后方可进场。</w:t>
      </w:r>
    </w:p>
    <w:p w14:paraId="4710F453">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所有需要新建或下架调整的设备实施前必须出具完整的从布线、传输、设备安装、网络安装、系统集成的实施服务方案，包含清晰的网络拓扑、安装图纸及实施方案，所有方案必须经过校方书面确认才可实施。</w:t>
      </w:r>
    </w:p>
    <w:p w14:paraId="78A83D56">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楼内竖井配线段光缆和接入侧（从无源汇聚到接入设备）光缆须采用软铠装室内光缆，螺旋钢带铠装保护层，法兰接头推荐全部使用LC/UPC型。</w:t>
      </w:r>
    </w:p>
    <w:p w14:paraId="6C37E779">
      <w:pPr>
        <w:spacing w:line="360" w:lineRule="auto"/>
        <w:ind w:firstLine="640" w:firstLineChars="200"/>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入室部分的光纤尾纤，应注意尾纤质量（回损值≥40dB)。</w:t>
      </w:r>
    </w:p>
    <w:p w14:paraId="03FB9B05">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使用光纤绑扎带，绑扎光纤前应首先将光纤理顺，不要过度折弯（弯曲半径≥30mm）； 绑扎带绑扎光纤时应松紧适宜，不要绑扎过紧，避免导致光纤折断；每捆光纤数量控制为，2mm光纤数量≤100根，3mm光纤数量≤60根。</w:t>
      </w:r>
    </w:p>
    <w:p w14:paraId="0925A093">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室外光缆（从无源汇聚到核心机房光汇聚设备）的所有法兰接头使用SC/APC头或LC/APC头，对应选择合适的配线架连接。</w:t>
      </w:r>
    </w:p>
    <w:p w14:paraId="009C4013">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要求保障端面洁净度，在节点插头插入前，必须采用专业的端面清洁工具进行两端的清洁，避免引入脏污。</w:t>
      </w:r>
    </w:p>
    <w:p w14:paraId="7079E778">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高密AP上联所用网线须采用六类非屏蔽双绞线缆，规格不低于23AWG线规。</w:t>
      </w:r>
    </w:p>
    <w:p w14:paraId="36D8F2E4">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若使用到的各类箱体需采有较好的机械强度，外型美观大方，坚固耐用，中标后可按用户需求定制相关标识。</w:t>
      </w:r>
    </w:p>
    <w:p w14:paraId="3BEAEFCB">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本项目所需要各类网络跳线、光纤跳线、配线架等线缆，均须使用机打标签纸进行点位标注。标识可采用颜色、图形、文字、编号或它们的组合。</w:t>
      </w:r>
    </w:p>
    <w:p w14:paraId="3EFE05DA">
      <w:pPr>
        <w:spacing w:line="360" w:lineRule="auto"/>
        <w:ind w:firstLine="640" w:firstLineChars="200"/>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本项目所有设备均须使用机打标签进行标注及管理。</w:t>
      </w:r>
    </w:p>
    <w:p w14:paraId="78A32FFA">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安装结束后，必须及时完成楼宇现场的恢复清理，确保墙面、楼道等整洁美观。</w:t>
      </w:r>
    </w:p>
    <w:p w14:paraId="4AF69809">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13、合同签署前中标供应商需出具设备厂商针对本江苏开放大学项目的质保承诺书。</w:t>
      </w:r>
    </w:p>
    <w:p w14:paraId="0E3DEDBE">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14、本项目中所涉及的所有室内线材由中标方交钥匙提供。</w:t>
      </w:r>
    </w:p>
    <w:p w14:paraId="5555D5CB">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15、中标方按需对室内多媒体箱进行改造以适应实际情况，费用由中标方承担。</w:t>
      </w:r>
    </w:p>
    <w:p w14:paraId="61E2CDE7">
      <w:pPr>
        <w:spacing w:line="360" w:lineRule="auto"/>
        <w:ind w:firstLine="643" w:firstLineChars="200"/>
        <w:outlineLvl w:val="1"/>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（二）商务要求</w:t>
      </w:r>
    </w:p>
    <w:p w14:paraId="0448EFFD">
      <w:pPr>
        <w:spacing w:line="360" w:lineRule="auto"/>
        <w:ind w:firstLine="640" w:firstLineChars="200"/>
        <w:outlineLvl w:val="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1.履行时限、履行方式及履行地点</w:t>
      </w:r>
    </w:p>
    <w:p w14:paraId="419E8D43">
      <w:pPr>
        <w:spacing w:line="360" w:lineRule="auto"/>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（1）履行时限：</w:t>
      </w:r>
      <w:r>
        <w:rPr>
          <w:rFonts w:hint="default" w:ascii="Times New Roman" w:hAnsi="Times New Roman" w:eastAsia="方正仿宋_GBK" w:cs="Times New Roman"/>
          <w:sz w:val="32"/>
          <w:szCs w:val="32"/>
          <w:highlight w:val="none"/>
          <w:lang w:val="en-US" w:eastAsia="zh-CN"/>
        </w:rPr>
        <w:t>签订合同后90日内完成项目施工。</w:t>
      </w:r>
    </w:p>
    <w:p w14:paraId="2E9C28A0">
      <w:pPr>
        <w:spacing w:line="360" w:lineRule="auto"/>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（2）履行方式：中标人在买方指定地点交货，并完成安装、调试。</w:t>
      </w:r>
    </w:p>
    <w:p w14:paraId="384CF105">
      <w:pPr>
        <w:spacing w:line="360" w:lineRule="auto"/>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（3）履行地点：南京市内采购人指定地点。</w:t>
      </w:r>
    </w:p>
    <w:p w14:paraId="1A75A292">
      <w:pPr>
        <w:spacing w:line="360" w:lineRule="auto"/>
        <w:ind w:firstLine="640" w:firstLineChars="200"/>
        <w:outlineLvl w:val="2"/>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2.货款支付</w:t>
      </w:r>
    </w:p>
    <w:p w14:paraId="1F97B4D7">
      <w:pPr>
        <w:spacing w:line="360" w:lineRule="auto"/>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合同签署后，采购人支付合同总价的30%，货到安装完毕并验收合格后，采购人支付合同总价的60％；使用1年无质量问题后无息支付合同总价的10％。</w:t>
      </w:r>
    </w:p>
    <w:p w14:paraId="2C2F6730">
      <w:pPr>
        <w:spacing w:line="360" w:lineRule="auto"/>
        <w:ind w:firstLine="640" w:firstLineChars="200"/>
        <w:outlineLvl w:val="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3.质保要求</w:t>
      </w:r>
    </w:p>
    <w:p w14:paraId="51659B25">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（1）整体包含五年原厂免费服务，包含设备硬件质保、软件升级及维护、应急保障，服务形式包括且不限于电话咨询、邮件互动、上门技术支持、远程支持等；</w:t>
      </w:r>
    </w:p>
    <w:p w14:paraId="72551C26">
      <w:pPr>
        <w:spacing w:line="360" w:lineRule="auto"/>
        <w:ind w:firstLine="640" w:firstLineChars="200"/>
        <w:outlineLvl w:val="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4.其他服务要求</w:t>
      </w:r>
    </w:p>
    <w:p w14:paraId="28A94F05">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（1）供应商提供本项目中硬件设备上架、安装部署与集成服务，提供项目中所用的模块、线缆等配件，并支持用户完成相关数据的迁移工作；</w:t>
      </w:r>
    </w:p>
    <w:p w14:paraId="379864AE">
      <w:pPr>
        <w:spacing w:line="360" w:lineRule="auto"/>
        <w:ind w:firstLine="640" w:firstLineChars="200"/>
        <w:outlineLvl w:val="3"/>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（2）对用户提供相关设备的操作，管理以及日常维护的培训；</w:t>
      </w:r>
    </w:p>
    <w:p w14:paraId="0C4CBD25">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（3）每月一次现场巡检，详细检查设备的健康状况、分析日志及版本信息，及时对需要升级的固件或服务进行升级、对有隐患的部件进行更换；</w:t>
      </w:r>
    </w:p>
    <w:p w14:paraId="36708512">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（4）对用户的报告的故障实时响应并及时处理，平均修复时间不超过48小时；</w:t>
      </w:r>
    </w:p>
    <w:p w14:paraId="5A49ABF1">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（5）对于重大故障需要在4小时内提供现场维修服务，如在8个小时内无法修复的，需提供替代方案或设备（注：重大故障是指严重影响业务运行性能或阻碍业务继续运行的情况）；</w:t>
      </w:r>
    </w:p>
    <w:p w14:paraId="0C28E04A">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所有服务支持与更换的硬件设备不再收取任何费用。服务期内因乙方原因不再提供当前版本支持与维护，甲方不支付任何费用，且乙方必须提供平滑升级方案，保证服务的正常运行（最大修复时间不超过48小时）；</w:t>
      </w:r>
    </w:p>
    <w:p w14:paraId="4C405132">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保密性要求：项目实施与运维过程中，须提交给用户方所有设备的维护台账信息、平台底层操作系统账号信息等，信息包含不限于使用的IP地址、普通用户与密码、超级管理员用户(root)与密码等，使用平台相关信息须与学校签订相关数据安全保密协议，并纳入合同条款；</w:t>
      </w:r>
    </w:p>
    <w:p w14:paraId="04C6A228">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项目验收前，中标单位须提供项目建设的完整文档资料，包括所有设备的安装部署图纸、整体拓扑结构、所有设备IP地址表、项目调试配置文档、线缆点位数据表、ODF架光缆对应表、光缆的测试报告（需使用专业设备如OTDR测试仪进行测试，室外光缆100%测试，室内光缆1%抽样测试）等相关技术资料，以便今后的管理和维护；</w:t>
      </w:r>
    </w:p>
    <w:p w14:paraId="49207E20">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（9）中标单位提供原厂授权正品货物，并负责设备的供货、运输、安装、调测及整体优化等所有工作，直至验收，并提供详细的文档原厂正品记录，安装调测工作须有原厂工程师现场跟踪实施，确保实施品质；</w:t>
      </w:r>
    </w:p>
    <w:p w14:paraId="6F8C70DD">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（10）本次项目涉及相关设备的强电接入方案，具体实施中应按学校相关部门要求，并安排专业技术人员现场进行配合并指导施工，补足缺漏及新增或调整场景部分，满足项目所涉及设备的供电需求。</w:t>
      </w:r>
    </w:p>
    <w:p w14:paraId="42507ED0">
      <w:pPr>
        <w:keepNext/>
        <w:keepLines/>
        <w:numPr>
          <w:ilvl w:val="0"/>
          <w:numId w:val="0"/>
        </w:numPr>
        <w:spacing w:before="156" w:beforeLines="50" w:after="156" w:afterLines="50" w:line="400" w:lineRule="exact"/>
        <w:outlineLvl w:val="0"/>
        <w:rPr>
          <w:rFonts w:hint="eastAsia" w:ascii="宋体" w:hAnsi="宋体" w:cs="宋体"/>
          <w:b/>
          <w:bCs/>
          <w:color w:val="000000" w:themeColor="text1"/>
          <w:spacing w:val="5"/>
          <w:sz w:val="28"/>
          <w:szCs w:val="28"/>
          <w:lang w:val="en-US" w:eastAsia="zh-CN"/>
          <w14:textFill>
            <w14:solidFill>
              <w14:schemeClr w14:val="tx1"/>
            </w14:solidFill>
          </w14:textFill>
        </w:rPr>
      </w:pPr>
      <w:r>
        <w:rPr>
          <w:rFonts w:hint="eastAsia" w:ascii="Times New Roman" w:hAnsi="Times New Roman"/>
          <w:b/>
          <w:bCs/>
          <w:sz w:val="32"/>
          <w:szCs w:val="32"/>
          <w:lang w:val="en-US" w:eastAsia="zh-CN"/>
        </w:rPr>
        <w:t>五、评分标准</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661"/>
        <w:gridCol w:w="5217"/>
        <w:gridCol w:w="822"/>
      </w:tblGrid>
      <w:tr w14:paraId="33DD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22" w:type="dxa"/>
            <w:vAlign w:val="center"/>
          </w:tcPr>
          <w:p w14:paraId="124ECBBA">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b/>
                <w:bCs/>
                <w:sz w:val="24"/>
                <w:szCs w:val="24"/>
              </w:rPr>
            </w:pPr>
            <w:r>
              <w:rPr>
                <w:rFonts w:hint="eastAsia" w:ascii="宋体" w:hAnsi="宋体"/>
                <w:b/>
                <w:bCs/>
                <w:sz w:val="24"/>
                <w:szCs w:val="24"/>
              </w:rPr>
              <w:t>序号</w:t>
            </w:r>
          </w:p>
        </w:tc>
        <w:tc>
          <w:tcPr>
            <w:tcW w:w="1661" w:type="dxa"/>
            <w:vAlign w:val="center"/>
          </w:tcPr>
          <w:p w14:paraId="2ED4A5A1">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b/>
                <w:bCs/>
                <w:sz w:val="24"/>
                <w:szCs w:val="24"/>
              </w:rPr>
            </w:pPr>
            <w:r>
              <w:rPr>
                <w:rFonts w:hint="eastAsia" w:ascii="宋体" w:hAnsi="宋体"/>
                <w:b/>
                <w:bCs/>
                <w:sz w:val="24"/>
                <w:szCs w:val="24"/>
              </w:rPr>
              <w:t>评分因素</w:t>
            </w:r>
          </w:p>
        </w:tc>
        <w:tc>
          <w:tcPr>
            <w:tcW w:w="5217" w:type="dxa"/>
            <w:vAlign w:val="center"/>
          </w:tcPr>
          <w:p w14:paraId="6FE73EF6">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b/>
                <w:bCs/>
                <w:sz w:val="24"/>
                <w:szCs w:val="24"/>
              </w:rPr>
            </w:pPr>
            <w:r>
              <w:rPr>
                <w:rFonts w:hint="eastAsia" w:ascii="宋体" w:hAnsi="宋体"/>
                <w:b/>
                <w:bCs/>
                <w:sz w:val="24"/>
                <w:szCs w:val="24"/>
              </w:rPr>
              <w:t>评审细则</w:t>
            </w:r>
          </w:p>
        </w:tc>
        <w:tc>
          <w:tcPr>
            <w:tcW w:w="822" w:type="dxa"/>
            <w:vAlign w:val="center"/>
          </w:tcPr>
          <w:p w14:paraId="644FFAA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b/>
                <w:bCs/>
                <w:sz w:val="24"/>
                <w:szCs w:val="24"/>
              </w:rPr>
            </w:pPr>
            <w:r>
              <w:rPr>
                <w:rFonts w:hint="eastAsia" w:ascii="宋体" w:hAnsi="宋体"/>
                <w:b/>
                <w:bCs/>
                <w:sz w:val="24"/>
                <w:szCs w:val="24"/>
              </w:rPr>
              <w:t>分值</w:t>
            </w:r>
          </w:p>
        </w:tc>
      </w:tr>
      <w:tr w14:paraId="20A3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822" w:type="dxa"/>
            <w:vAlign w:val="center"/>
          </w:tcPr>
          <w:p w14:paraId="00A90513">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1</w:t>
            </w:r>
          </w:p>
        </w:tc>
        <w:tc>
          <w:tcPr>
            <w:tcW w:w="1661" w:type="dxa"/>
            <w:vAlign w:val="center"/>
          </w:tcPr>
          <w:p w14:paraId="37F4B938">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价格</w:t>
            </w:r>
          </w:p>
        </w:tc>
        <w:tc>
          <w:tcPr>
            <w:tcW w:w="5217" w:type="dxa"/>
            <w:vAlign w:val="center"/>
          </w:tcPr>
          <w:p w14:paraId="651BAF05">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ascii="宋体" w:hAnsi="宋体" w:eastAsia="宋体" w:cs="Times New Roman"/>
                <w:sz w:val="24"/>
                <w:szCs w:val="24"/>
              </w:rPr>
              <w:t>满足招标文件要求且投标价格最低的投标报价为评标基准价，其价格分为满分。其他供应商的价格分统一按照下列公式计算：投标报价得分=(评标基准价／投标报价)×30。分值保留小数点后2位</w:t>
            </w:r>
          </w:p>
        </w:tc>
        <w:tc>
          <w:tcPr>
            <w:tcW w:w="822" w:type="dxa"/>
            <w:vAlign w:val="center"/>
          </w:tcPr>
          <w:p w14:paraId="1F6CD5A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30</w:t>
            </w:r>
          </w:p>
        </w:tc>
      </w:tr>
      <w:tr w14:paraId="267C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822" w:type="dxa"/>
            <w:vAlign w:val="center"/>
          </w:tcPr>
          <w:p w14:paraId="406741B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p>
        </w:tc>
        <w:tc>
          <w:tcPr>
            <w:tcW w:w="1661" w:type="dxa"/>
            <w:vAlign w:val="center"/>
          </w:tcPr>
          <w:p w14:paraId="063F802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技术响应</w:t>
            </w:r>
          </w:p>
        </w:tc>
        <w:tc>
          <w:tcPr>
            <w:tcW w:w="5217" w:type="dxa"/>
            <w:vAlign w:val="center"/>
          </w:tcPr>
          <w:p w14:paraId="04E01D20">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eastAsia="宋体"/>
                <w:b w:val="0"/>
                <w:bCs w:val="0"/>
                <w:color w:val="000000" w:themeColor="text1"/>
                <w:sz w:val="24"/>
                <w:szCs w:val="24"/>
                <w:lang w:eastAsia="zh-CN"/>
                <w14:textFill>
                  <w14:solidFill>
                    <w14:schemeClr w14:val="tx1"/>
                  </w14:solidFill>
                </w14:textFill>
              </w:rPr>
            </w:pPr>
            <w:r>
              <w:rPr>
                <w:rFonts w:ascii="宋体" w:eastAsia="宋体"/>
                <w:b w:val="0"/>
                <w:bCs w:val="0"/>
                <w:color w:val="000000" w:themeColor="text1"/>
                <w:sz w:val="24"/>
                <w:szCs w:val="24"/>
                <w:lang w:eastAsia="zh-CN"/>
                <w14:textFill>
                  <w14:solidFill>
                    <w14:schemeClr w14:val="tx1"/>
                  </w14:solidFill>
                </w14:textFill>
              </w:rPr>
              <w:t>根据采购文件技术要求规定的参数要求进行评审。</w:t>
            </w:r>
          </w:p>
          <w:p w14:paraId="737C69A2">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招标文件中标注“★”的内容为实质性要求参数，有一项不符合的，作无效投标处理；</w:t>
            </w:r>
          </w:p>
          <w:p w14:paraId="44346FBC">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加▲项为重要技术要求，有一项负偏离扣1分；</w:t>
            </w:r>
          </w:p>
          <w:p w14:paraId="4BDD8EE3">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其他技术参数负偏离的，则每项扣 0.5分，扣完为止。</w:t>
            </w:r>
          </w:p>
        </w:tc>
        <w:tc>
          <w:tcPr>
            <w:tcW w:w="822" w:type="dxa"/>
            <w:vAlign w:val="center"/>
          </w:tcPr>
          <w:p w14:paraId="642A801B">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lang w:val="en-US" w:eastAsia="zh-CN"/>
                <w14:textFill>
                  <w14:solidFill>
                    <w14:schemeClr w14:val="tx1"/>
                  </w14:solidFill>
                </w14:textFill>
              </w:rPr>
              <w:t>0</w:t>
            </w:r>
          </w:p>
        </w:tc>
      </w:tr>
      <w:tr w14:paraId="09E8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vAlign w:val="center"/>
          </w:tcPr>
          <w:p w14:paraId="6928630D">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3</w:t>
            </w:r>
          </w:p>
        </w:tc>
        <w:tc>
          <w:tcPr>
            <w:tcW w:w="1661" w:type="dxa"/>
            <w:vAlign w:val="center"/>
          </w:tcPr>
          <w:p w14:paraId="0585318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技术方案</w:t>
            </w:r>
          </w:p>
        </w:tc>
        <w:tc>
          <w:tcPr>
            <w:tcW w:w="5217" w:type="dxa"/>
            <w:vAlign w:val="center"/>
          </w:tcPr>
          <w:p w14:paraId="1833F909">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评委根据供应商提供的总体技术方案进行综合评分：</w:t>
            </w:r>
          </w:p>
          <w:p w14:paraId="09C0871A">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技术方案结构清晰、提供的系统部署图或网络拓扑图规范全面，建设目标理解深入，建设内容明确的，得</w:t>
            </w:r>
            <w:r>
              <w:rPr>
                <w:rFonts w:hint="eastAsia" w:ascii="宋体" w:hAnsi="宋体"/>
                <w:sz w:val="24"/>
                <w:szCs w:val="24"/>
                <w:lang w:val="en-US" w:eastAsia="zh-CN"/>
              </w:rPr>
              <w:t>5</w:t>
            </w:r>
            <w:r>
              <w:rPr>
                <w:rFonts w:hint="eastAsia" w:ascii="宋体" w:hAnsi="宋体" w:eastAsia="宋体"/>
                <w:sz w:val="24"/>
                <w:szCs w:val="24"/>
              </w:rPr>
              <w:t>分；</w:t>
            </w:r>
          </w:p>
          <w:p w14:paraId="54DD49FE">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方案基本具备，建设目标和系统部署需进一步完善的得</w:t>
            </w:r>
            <w:r>
              <w:rPr>
                <w:rFonts w:hint="eastAsia" w:ascii="宋体" w:hAnsi="宋体"/>
                <w:sz w:val="24"/>
                <w:szCs w:val="24"/>
                <w:lang w:val="en-US" w:eastAsia="zh-CN"/>
              </w:rPr>
              <w:t>3</w:t>
            </w:r>
            <w:r>
              <w:rPr>
                <w:rFonts w:hint="eastAsia" w:ascii="宋体" w:hAnsi="宋体" w:eastAsia="宋体"/>
                <w:sz w:val="24"/>
                <w:szCs w:val="24"/>
                <w:lang w:val="en-US"/>
              </w:rPr>
              <w:t>分；</w:t>
            </w:r>
          </w:p>
          <w:p w14:paraId="4CB197DC">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方案略欠缺，建设目标不够明确，系统部署较差的得1分；</w:t>
            </w:r>
          </w:p>
          <w:p w14:paraId="1A7C9382">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其他不得分。</w:t>
            </w:r>
          </w:p>
        </w:tc>
        <w:tc>
          <w:tcPr>
            <w:tcW w:w="822" w:type="dxa"/>
            <w:vAlign w:val="center"/>
          </w:tcPr>
          <w:p w14:paraId="47243B05">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sz w:val="24"/>
                <w:szCs w:val="24"/>
                <w:lang w:eastAsia="zh-CN"/>
              </w:rPr>
            </w:pPr>
            <w:r>
              <w:rPr>
                <w:rFonts w:hint="eastAsia" w:ascii="宋体" w:hAnsi="宋体"/>
                <w:sz w:val="24"/>
                <w:szCs w:val="24"/>
                <w:lang w:val="en-US" w:eastAsia="zh-CN"/>
              </w:rPr>
              <w:t>5</w:t>
            </w:r>
          </w:p>
        </w:tc>
      </w:tr>
      <w:tr w14:paraId="0353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vAlign w:val="center"/>
          </w:tcPr>
          <w:p w14:paraId="6AB44BFE">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4</w:t>
            </w:r>
          </w:p>
        </w:tc>
        <w:tc>
          <w:tcPr>
            <w:tcW w:w="1661" w:type="dxa"/>
            <w:vAlign w:val="center"/>
          </w:tcPr>
          <w:p w14:paraId="5734DF4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实施方案</w:t>
            </w:r>
          </w:p>
        </w:tc>
        <w:tc>
          <w:tcPr>
            <w:tcW w:w="5217" w:type="dxa"/>
            <w:vAlign w:val="center"/>
          </w:tcPr>
          <w:p w14:paraId="6E69382D">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评委根据供应商提供的组织实施方案（包括项目人员的组成、进度保证措施、质量保证措施、应急措施等）进行综合评分：</w:t>
            </w:r>
          </w:p>
          <w:p w14:paraId="2D2818DC">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实施方案全面完整详尽、合理可行、清晰明确的得</w:t>
            </w:r>
            <w:r>
              <w:rPr>
                <w:rFonts w:hint="eastAsia" w:ascii="宋体" w:hAnsi="宋体"/>
                <w:sz w:val="24"/>
                <w:szCs w:val="24"/>
                <w:lang w:val="en-US" w:eastAsia="zh-CN"/>
              </w:rPr>
              <w:t>5</w:t>
            </w:r>
            <w:r>
              <w:rPr>
                <w:rFonts w:hint="eastAsia" w:ascii="宋体" w:hAnsi="宋体" w:eastAsia="宋体"/>
                <w:sz w:val="24"/>
                <w:szCs w:val="24"/>
              </w:rPr>
              <w:t>分；</w:t>
            </w:r>
          </w:p>
          <w:p w14:paraId="06148AD8">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具备基本方案，各项措施有待进一步完善的得</w:t>
            </w:r>
            <w:r>
              <w:rPr>
                <w:rFonts w:hint="eastAsia" w:ascii="宋体" w:hAnsi="宋体"/>
                <w:sz w:val="24"/>
                <w:szCs w:val="24"/>
                <w:lang w:val="en-US" w:eastAsia="zh-CN"/>
              </w:rPr>
              <w:t>3</w:t>
            </w:r>
            <w:r>
              <w:rPr>
                <w:rFonts w:hint="eastAsia" w:ascii="宋体" w:hAnsi="宋体" w:eastAsia="宋体"/>
                <w:sz w:val="24"/>
                <w:szCs w:val="24"/>
                <w:lang w:val="en-US"/>
              </w:rPr>
              <w:t>分；</w:t>
            </w:r>
          </w:p>
          <w:p w14:paraId="5DF27341">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方案略欠缺，各项措施不够完善的得1分；</w:t>
            </w:r>
          </w:p>
          <w:p w14:paraId="4B49BAEA">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其他不得分。</w:t>
            </w:r>
          </w:p>
        </w:tc>
        <w:tc>
          <w:tcPr>
            <w:tcW w:w="822" w:type="dxa"/>
            <w:vAlign w:val="center"/>
          </w:tcPr>
          <w:p w14:paraId="323599A1">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sz w:val="24"/>
                <w:szCs w:val="24"/>
                <w:lang w:eastAsia="zh-CN"/>
              </w:rPr>
            </w:pPr>
            <w:r>
              <w:rPr>
                <w:rFonts w:hint="eastAsia" w:ascii="宋体" w:hAnsi="宋体"/>
                <w:sz w:val="24"/>
                <w:szCs w:val="24"/>
                <w:lang w:val="en-US" w:eastAsia="zh-CN"/>
              </w:rPr>
              <w:t>5</w:t>
            </w:r>
          </w:p>
        </w:tc>
      </w:tr>
      <w:tr w14:paraId="74D7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vAlign w:val="center"/>
          </w:tcPr>
          <w:p w14:paraId="41C75EFD">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5</w:t>
            </w:r>
          </w:p>
        </w:tc>
        <w:tc>
          <w:tcPr>
            <w:tcW w:w="1661" w:type="dxa"/>
            <w:vAlign w:val="center"/>
          </w:tcPr>
          <w:p w14:paraId="7E785B0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售后服务方案</w:t>
            </w:r>
          </w:p>
        </w:tc>
        <w:tc>
          <w:tcPr>
            <w:tcW w:w="5217" w:type="dxa"/>
            <w:vAlign w:val="center"/>
          </w:tcPr>
          <w:p w14:paraId="5E12CA1B">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napToGrid w:val="0"/>
                <w:kern w:val="0"/>
                <w:sz w:val="24"/>
                <w:szCs w:val="24"/>
              </w:rPr>
            </w:pPr>
            <w:r>
              <w:rPr>
                <w:rFonts w:hint="eastAsia" w:ascii="宋体" w:hAnsi="宋体" w:eastAsia="宋体"/>
                <w:snapToGrid w:val="0"/>
                <w:kern w:val="0"/>
                <w:sz w:val="24"/>
                <w:szCs w:val="24"/>
              </w:rPr>
              <w:t>评委根据供应商提供的售后服务方案（</w:t>
            </w:r>
            <w:r>
              <w:rPr>
                <w:rFonts w:ascii="宋体" w:hAnsi="宋体" w:eastAsia="宋体" w:cs="Times New Roman"/>
                <w:sz w:val="24"/>
                <w:szCs w:val="24"/>
                <w:lang w:bidi="ar"/>
              </w:rPr>
              <w:t>包括但不限于服务体系与范围、故障解决方案、售后服务联系方式与响应时间、应急处理方案、专业技术人员保障服务、培训方案与实施等</w:t>
            </w:r>
            <w:r>
              <w:rPr>
                <w:rFonts w:hint="eastAsia" w:ascii="宋体" w:hAnsi="宋体" w:eastAsia="宋体"/>
                <w:snapToGrid w:val="0"/>
                <w:kern w:val="0"/>
                <w:sz w:val="24"/>
                <w:szCs w:val="24"/>
              </w:rPr>
              <w:t>）进行综合评分：</w:t>
            </w:r>
          </w:p>
          <w:p w14:paraId="2764C22F">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售后服务方案全面完整详尽、合理可行、清晰明确的得</w:t>
            </w:r>
            <w:r>
              <w:rPr>
                <w:rFonts w:hint="eastAsia" w:ascii="宋体" w:hAnsi="宋体"/>
                <w:sz w:val="24"/>
                <w:szCs w:val="24"/>
                <w:lang w:val="en-US" w:eastAsia="zh-CN"/>
              </w:rPr>
              <w:t>5</w:t>
            </w:r>
            <w:r>
              <w:rPr>
                <w:rFonts w:hint="eastAsia" w:ascii="宋体" w:hAnsi="宋体" w:eastAsia="宋体"/>
                <w:sz w:val="24"/>
                <w:szCs w:val="24"/>
              </w:rPr>
              <w:t>分；</w:t>
            </w:r>
          </w:p>
          <w:p w14:paraId="0B663408">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具备基本方案，各项措施有待进一步完善的得</w:t>
            </w:r>
            <w:r>
              <w:rPr>
                <w:rFonts w:hint="eastAsia" w:ascii="宋体" w:hAnsi="宋体"/>
                <w:sz w:val="24"/>
                <w:szCs w:val="24"/>
                <w:lang w:val="en-US" w:eastAsia="zh-CN"/>
              </w:rPr>
              <w:t>3</w:t>
            </w:r>
            <w:r>
              <w:rPr>
                <w:rFonts w:hint="eastAsia" w:ascii="宋体" w:hAnsi="宋体" w:eastAsia="宋体"/>
                <w:sz w:val="24"/>
                <w:szCs w:val="24"/>
                <w:lang w:val="en-US"/>
              </w:rPr>
              <w:t>分；</w:t>
            </w:r>
          </w:p>
          <w:p w14:paraId="6FE9739B">
            <w:pPr>
              <w:pStyle w:val="8"/>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宋体" w:hAnsi="宋体" w:eastAsia="宋体"/>
                <w:sz w:val="24"/>
                <w:szCs w:val="24"/>
                <w:lang w:val="en-US"/>
              </w:rPr>
            </w:pPr>
            <w:r>
              <w:rPr>
                <w:rFonts w:hint="eastAsia" w:ascii="宋体" w:hAnsi="宋体" w:eastAsia="宋体"/>
                <w:sz w:val="24"/>
                <w:szCs w:val="24"/>
                <w:lang w:val="en-US"/>
              </w:rPr>
              <w:t>方案略欠缺，各项措施不够完善的得1分；</w:t>
            </w:r>
          </w:p>
          <w:p w14:paraId="15DE8985">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napToGrid w:val="0"/>
                <w:kern w:val="0"/>
                <w:sz w:val="24"/>
                <w:szCs w:val="24"/>
              </w:rPr>
            </w:pPr>
            <w:r>
              <w:rPr>
                <w:rFonts w:hint="eastAsia" w:ascii="宋体" w:hAnsi="宋体" w:eastAsia="宋体"/>
                <w:sz w:val="24"/>
                <w:szCs w:val="24"/>
              </w:rPr>
              <w:t>其他不得分。</w:t>
            </w:r>
          </w:p>
        </w:tc>
        <w:tc>
          <w:tcPr>
            <w:tcW w:w="822" w:type="dxa"/>
            <w:vAlign w:val="center"/>
          </w:tcPr>
          <w:p w14:paraId="0141D2AC">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sz w:val="24"/>
                <w:szCs w:val="24"/>
                <w:lang w:eastAsia="zh-CN"/>
              </w:rPr>
            </w:pPr>
            <w:r>
              <w:rPr>
                <w:rFonts w:hint="eastAsia" w:ascii="宋体" w:hAnsi="宋体"/>
                <w:sz w:val="24"/>
                <w:szCs w:val="24"/>
                <w:lang w:val="en-US" w:eastAsia="zh-CN"/>
              </w:rPr>
              <w:t>5</w:t>
            </w:r>
          </w:p>
        </w:tc>
      </w:tr>
      <w:tr w14:paraId="332B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vAlign w:val="center"/>
          </w:tcPr>
          <w:p w14:paraId="21C05D1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6</w:t>
            </w:r>
          </w:p>
        </w:tc>
        <w:tc>
          <w:tcPr>
            <w:tcW w:w="1661" w:type="dxa"/>
            <w:vAlign w:val="center"/>
          </w:tcPr>
          <w:p w14:paraId="0B5059CB">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业绩</w:t>
            </w:r>
          </w:p>
        </w:tc>
        <w:tc>
          <w:tcPr>
            <w:tcW w:w="5217" w:type="dxa"/>
            <w:vAlign w:val="center"/>
          </w:tcPr>
          <w:p w14:paraId="25E35155">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供应商提供近3年（2022年</w:t>
            </w:r>
            <w:r>
              <w:rPr>
                <w:rFonts w:hint="eastAsia" w:ascii="宋体" w:hAnsi="宋体" w:eastAsia="宋体"/>
                <w:sz w:val="24"/>
                <w:szCs w:val="24"/>
                <w:lang w:val="en-US" w:eastAsia="zh-CN"/>
              </w:rPr>
              <w:t>12</w:t>
            </w:r>
            <w:r>
              <w:rPr>
                <w:rFonts w:hint="eastAsia" w:ascii="宋体" w:hAnsi="宋体" w:eastAsia="宋体"/>
                <w:sz w:val="24"/>
                <w:szCs w:val="24"/>
              </w:rPr>
              <w:t>月1日至今）承担过类似业绩，每承担过一个类似业绩得</w:t>
            </w:r>
            <w:r>
              <w:rPr>
                <w:rFonts w:hint="eastAsia" w:ascii="宋体" w:hAnsi="宋体"/>
                <w:sz w:val="24"/>
                <w:szCs w:val="24"/>
                <w:lang w:val="en-US" w:eastAsia="zh-CN"/>
              </w:rPr>
              <w:t>2</w:t>
            </w:r>
            <w:r>
              <w:rPr>
                <w:rFonts w:hint="eastAsia" w:ascii="宋体" w:hAnsi="宋体" w:eastAsia="宋体"/>
                <w:sz w:val="24"/>
                <w:szCs w:val="24"/>
              </w:rPr>
              <w:t>分，最多得</w:t>
            </w:r>
            <w:r>
              <w:rPr>
                <w:rFonts w:hint="eastAsia" w:ascii="宋体" w:hAnsi="宋体"/>
                <w:sz w:val="24"/>
                <w:szCs w:val="24"/>
                <w:lang w:val="en-US" w:eastAsia="zh-CN"/>
              </w:rPr>
              <w:t>6</w:t>
            </w:r>
            <w:r>
              <w:rPr>
                <w:rFonts w:hint="eastAsia" w:ascii="宋体" w:hAnsi="宋体" w:eastAsia="宋体"/>
                <w:sz w:val="24"/>
                <w:szCs w:val="24"/>
              </w:rPr>
              <w:t>分。(以合同签订时间为准，需提供合同有效复印件并加盖供应商公章，否则不计。）</w:t>
            </w:r>
          </w:p>
        </w:tc>
        <w:tc>
          <w:tcPr>
            <w:tcW w:w="822" w:type="dxa"/>
            <w:vAlign w:val="center"/>
          </w:tcPr>
          <w:p w14:paraId="6299729A">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sz w:val="24"/>
                <w:szCs w:val="24"/>
                <w:lang w:eastAsia="zh-CN"/>
              </w:rPr>
            </w:pPr>
            <w:r>
              <w:rPr>
                <w:rFonts w:hint="eastAsia" w:ascii="宋体" w:hAnsi="宋体" w:cs="Times New Roman"/>
                <w:sz w:val="24"/>
                <w:szCs w:val="24"/>
                <w:lang w:val="en-US" w:eastAsia="zh-CN"/>
              </w:rPr>
              <w:t>6</w:t>
            </w:r>
          </w:p>
        </w:tc>
      </w:tr>
      <w:tr w14:paraId="600D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14:paraId="077D76DC">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7</w:t>
            </w:r>
          </w:p>
        </w:tc>
        <w:tc>
          <w:tcPr>
            <w:tcW w:w="1661" w:type="dxa"/>
            <w:vAlign w:val="center"/>
          </w:tcPr>
          <w:p w14:paraId="3532D543">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企业服务能力</w:t>
            </w:r>
          </w:p>
        </w:tc>
        <w:tc>
          <w:tcPr>
            <w:tcW w:w="5217" w:type="dxa"/>
            <w:vAlign w:val="center"/>
          </w:tcPr>
          <w:p w14:paraId="6299F99A">
            <w:pPr>
              <w:keepNext w:val="0"/>
              <w:keepLines w:val="0"/>
              <w:pageBreakBefore w:val="0"/>
              <w:numPr>
                <w:ilvl w:val="0"/>
                <w:numId w:val="2"/>
              </w:numPr>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供应商具有IS09001质量管理体系认证、IS022301业务连续性管理体系认证、ISO27001信息安全管理体系认证证书，每个证书得1分，最多得3分</w:t>
            </w:r>
            <w:r>
              <w:rPr>
                <w:rFonts w:hint="eastAsia" w:ascii="宋体" w:hAnsi="宋体" w:cs="Times New Roman"/>
                <w:b w:val="0"/>
                <w:bCs w:val="0"/>
                <w:color w:val="000000" w:themeColor="text1"/>
                <w:sz w:val="24"/>
                <w:szCs w:val="24"/>
                <w:lang w:val="en-US" w:eastAsia="zh-CN"/>
                <w14:textFill>
                  <w14:solidFill>
                    <w14:schemeClr w14:val="tx1"/>
                  </w14:solidFill>
                </w14:textFill>
              </w:rPr>
              <w:t>；</w:t>
            </w:r>
          </w:p>
          <w:p w14:paraId="03427906">
            <w:pPr>
              <w:keepNext w:val="0"/>
              <w:keepLines w:val="0"/>
              <w:pageBreakBefore w:val="0"/>
              <w:numPr>
                <w:ilvl w:val="0"/>
                <w:numId w:val="2"/>
              </w:numPr>
              <w:kinsoku/>
              <w:wordWrap/>
              <w:overflowPunct/>
              <w:topLinePunct w:val="0"/>
              <w:bidi w:val="0"/>
              <w:adjustRightInd w:val="0"/>
              <w:snapToGrid w:val="0"/>
              <w:spacing w:line="240" w:lineRule="auto"/>
              <w:ind w:left="0" w:leftChars="0" w:right="0" w:rightChars="0" w:firstLine="0" w:firstLineChars="0"/>
              <w:jc w:val="left"/>
              <w:textAlignment w:val="auto"/>
              <w:rPr>
                <w:rFonts w:hint="default" w:ascii="宋体" w:hAnsi="宋体"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供应商具备中国网络安全审查认证和市场监管大数据中心颁发的信息安全服务资质安全运维类、安全集成类认证证书</w:t>
            </w:r>
            <w:r>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每</w:t>
            </w:r>
            <w:r>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t>个</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证书得1分，最多得</w:t>
            </w:r>
            <w:r>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分</w:t>
            </w:r>
            <w:r>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t>；</w:t>
            </w:r>
          </w:p>
          <w:p w14:paraId="40807E7A">
            <w:pPr>
              <w:keepNext w:val="0"/>
              <w:keepLines w:val="0"/>
              <w:pageBreakBefore w:val="0"/>
              <w:numPr>
                <w:ilvl w:val="0"/>
                <w:numId w:val="2"/>
              </w:numPr>
              <w:kinsoku/>
              <w:wordWrap/>
              <w:overflowPunct/>
              <w:topLinePunct w:val="0"/>
              <w:bidi w:val="0"/>
              <w:adjustRightInd w:val="0"/>
              <w:snapToGrid w:val="0"/>
              <w:spacing w:line="240" w:lineRule="auto"/>
              <w:ind w:left="0" w:leftChars="0" w:right="0" w:rightChars="0" w:firstLine="0" w:firstLineChars="0"/>
              <w:jc w:val="left"/>
              <w:textAlignment w:val="auto"/>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供应商</w:t>
            </w:r>
            <w:r>
              <w:rPr>
                <w:rFonts w:hint="eastAsia" w:ascii="宋体" w:hAnsi="宋体" w:eastAsia="宋体" w:cs="Times New Roman"/>
                <w:b w:val="0"/>
                <w:bCs w:val="0"/>
                <w:color w:val="000000" w:themeColor="text1"/>
                <w:sz w:val="24"/>
                <w:szCs w:val="24"/>
                <w:lang w:val="en-US"/>
                <w14:textFill>
                  <w14:solidFill>
                    <w14:schemeClr w14:val="tx1"/>
                  </w14:solidFill>
                </w14:textFill>
              </w:rPr>
              <w:t>具有ITSS信息技术服务运行维护标准符合性二级及以上证书，得</w:t>
            </w:r>
            <w:r>
              <w:rPr>
                <w:rFonts w:hint="eastAsia" w:ascii="宋体" w:hAnsi="宋体" w:cs="Times New Roman"/>
                <w:b w:val="0"/>
                <w:bCs w:val="0"/>
                <w:color w:val="000000" w:themeColor="text1"/>
                <w:sz w:val="24"/>
                <w:szCs w:val="24"/>
                <w:lang w:val="en-US" w:eastAsia="zh-CN"/>
                <w14:textFill>
                  <w14:solidFill>
                    <w14:schemeClr w14:val="tx1"/>
                  </w14:solidFill>
                </w14:textFill>
              </w:rPr>
              <w:t>2</w:t>
            </w:r>
            <w:r>
              <w:rPr>
                <w:rFonts w:hint="eastAsia" w:ascii="宋体" w:hAnsi="宋体" w:eastAsia="宋体" w:cs="Times New Roman"/>
                <w:b w:val="0"/>
                <w:bCs w:val="0"/>
                <w:color w:val="000000" w:themeColor="text1"/>
                <w:sz w:val="24"/>
                <w:szCs w:val="24"/>
                <w:lang w:val="en-US"/>
                <w14:textFill>
                  <w14:solidFill>
                    <w14:schemeClr w14:val="tx1"/>
                  </w14:solidFill>
                </w14:textFill>
              </w:rPr>
              <w:t>分</w:t>
            </w:r>
            <w:r>
              <w:rPr>
                <w:rFonts w:hint="eastAsia" w:ascii="宋体" w:hAnsi="宋体" w:cs="Times New Roman"/>
                <w:b w:val="0"/>
                <w:bCs w:val="0"/>
                <w:color w:val="000000" w:themeColor="text1"/>
                <w:sz w:val="24"/>
                <w:szCs w:val="24"/>
                <w:lang w:val="en-US" w:eastAsia="zh-CN"/>
                <w14:textFill>
                  <w14:solidFill>
                    <w14:schemeClr w14:val="tx1"/>
                  </w14:solidFill>
                </w14:textFill>
              </w:rPr>
              <w:t>；</w:t>
            </w:r>
          </w:p>
          <w:p w14:paraId="62718144">
            <w:pPr>
              <w:keepNext w:val="0"/>
              <w:keepLines w:val="0"/>
              <w:pageBreakBefore w:val="0"/>
              <w:numPr>
                <w:ilvl w:val="0"/>
                <w:numId w:val="2"/>
              </w:numPr>
              <w:kinsoku/>
              <w:wordWrap/>
              <w:overflowPunct/>
              <w:topLinePunct w:val="0"/>
              <w:bidi w:val="0"/>
              <w:adjustRightInd w:val="0"/>
              <w:snapToGrid w:val="0"/>
              <w:spacing w:line="240" w:lineRule="auto"/>
              <w:ind w:left="0" w:leftChars="0" w:right="0" w:rightChars="0" w:firstLine="0" w:firstLineChars="0"/>
              <w:jc w:val="left"/>
              <w:textAlignment w:val="auto"/>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供应商</w:t>
            </w:r>
            <w:r>
              <w:rPr>
                <w:rFonts w:hint="eastAsia" w:ascii="宋体" w:hAnsi="宋体" w:eastAsia="宋体" w:cs="Times New Roman"/>
                <w:b w:val="0"/>
                <w:bCs w:val="0"/>
                <w:color w:val="000000" w:themeColor="text1"/>
                <w:sz w:val="24"/>
                <w:szCs w:val="24"/>
                <w:lang w:val="en-US"/>
                <w14:textFill>
                  <w14:solidFill>
                    <w14:schemeClr w14:val="tx1"/>
                  </w14:solidFill>
                </w14:textFill>
              </w:rPr>
              <w:t>具有信息系统建设和服务能力评估基本级及以上证书，得2分</w:t>
            </w:r>
            <w:r>
              <w:rPr>
                <w:rFonts w:hint="eastAsia" w:ascii="宋体" w:hAnsi="宋体" w:cs="Times New Roman"/>
                <w:b w:val="0"/>
                <w:bCs w:val="0"/>
                <w:color w:val="000000" w:themeColor="text1"/>
                <w:sz w:val="24"/>
                <w:szCs w:val="24"/>
                <w:lang w:val="en-US" w:eastAsia="zh-CN"/>
                <w14:textFill>
                  <w14:solidFill>
                    <w14:schemeClr w14:val="tx1"/>
                  </w14:solidFill>
                </w14:textFill>
              </w:rPr>
              <w:t>。</w:t>
            </w:r>
          </w:p>
          <w:p w14:paraId="4FC0CC8C">
            <w:pPr>
              <w:keepNext w:val="0"/>
              <w:keepLines w:val="0"/>
              <w:pageBreakBefore w:val="0"/>
              <w:numPr>
                <w:ilvl w:val="0"/>
                <w:numId w:val="0"/>
              </w:numPr>
              <w:kinsoku/>
              <w:wordWrap/>
              <w:overflowPunct/>
              <w:topLinePunct w:val="0"/>
              <w:bidi w:val="0"/>
              <w:adjustRightInd w:val="0"/>
              <w:snapToGrid w:val="0"/>
              <w:spacing w:line="240" w:lineRule="auto"/>
              <w:ind w:leftChars="0" w:right="0" w:rightChars="0"/>
              <w:jc w:val="left"/>
              <w:textAlignment w:val="auto"/>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ascii="宋体" w:hAnsi="宋体" w:eastAsia="宋体" w:cs="Times New Roman"/>
                <w:b w:val="0"/>
                <w:bCs w:val="0"/>
                <w:color w:val="000000" w:themeColor="text1"/>
                <w:sz w:val="24"/>
                <w:szCs w:val="24"/>
                <w14:textFill>
                  <w14:solidFill>
                    <w14:schemeClr w14:val="tx1"/>
                  </w14:solidFill>
                </w14:textFill>
              </w:rPr>
              <w:t>（提供有效期内证书复印件并加盖</w:t>
            </w:r>
            <w:r>
              <w:rPr>
                <w:rFonts w:hint="eastAsia" w:ascii="宋体" w:hAnsi="宋体" w:eastAsia="宋体" w:cs="Times New Roman"/>
                <w:b w:val="0"/>
                <w:bCs w:val="0"/>
                <w:color w:val="000000" w:themeColor="text1"/>
                <w:sz w:val="24"/>
                <w:szCs w:val="24"/>
                <w14:textFill>
                  <w14:solidFill>
                    <w14:schemeClr w14:val="tx1"/>
                  </w14:solidFill>
                </w14:textFill>
              </w:rPr>
              <w:t>供应商</w:t>
            </w:r>
            <w:r>
              <w:rPr>
                <w:rFonts w:ascii="宋体" w:hAnsi="宋体" w:eastAsia="宋体" w:cs="Times New Roman"/>
                <w:b w:val="0"/>
                <w:bCs w:val="0"/>
                <w:color w:val="000000" w:themeColor="text1"/>
                <w:sz w:val="24"/>
                <w:szCs w:val="24"/>
                <w14:textFill>
                  <w14:solidFill>
                    <w14:schemeClr w14:val="tx1"/>
                  </w14:solidFill>
                </w14:textFill>
              </w:rPr>
              <w:t>公章）</w:t>
            </w:r>
          </w:p>
        </w:tc>
        <w:tc>
          <w:tcPr>
            <w:tcW w:w="822" w:type="dxa"/>
            <w:vAlign w:val="center"/>
          </w:tcPr>
          <w:p w14:paraId="34D9829F">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9</w:t>
            </w:r>
          </w:p>
        </w:tc>
      </w:tr>
      <w:tr w14:paraId="4A95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22" w:type="dxa"/>
            <w:vAlign w:val="center"/>
          </w:tcPr>
          <w:p w14:paraId="798F743D">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eastAsia="宋体"/>
                <w:sz w:val="24"/>
                <w:szCs w:val="24"/>
              </w:rPr>
            </w:pPr>
            <w:r>
              <w:rPr>
                <w:rFonts w:hint="eastAsia" w:ascii="宋体" w:hAnsi="宋体" w:eastAsia="宋体"/>
                <w:sz w:val="24"/>
                <w:szCs w:val="24"/>
              </w:rPr>
              <w:t>8</w:t>
            </w:r>
          </w:p>
        </w:tc>
        <w:tc>
          <w:tcPr>
            <w:tcW w:w="1661" w:type="dxa"/>
            <w:vAlign w:val="center"/>
          </w:tcPr>
          <w:p w14:paraId="45150B9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sz w:val="24"/>
                <w:szCs w:val="24"/>
              </w:rPr>
              <w:t>项目团队人员要求</w:t>
            </w:r>
          </w:p>
        </w:tc>
        <w:tc>
          <w:tcPr>
            <w:tcW w:w="5217" w:type="dxa"/>
            <w:vAlign w:val="center"/>
          </w:tcPr>
          <w:p w14:paraId="21A97A38">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cs="Times New Roman"/>
                <w:sz w:val="24"/>
                <w:szCs w:val="24"/>
                <w:lang w:bidi="ar"/>
              </w:rPr>
            </w:pPr>
            <w:r>
              <w:rPr>
                <w:rFonts w:hint="eastAsia" w:ascii="宋体" w:hAnsi="宋体" w:eastAsia="宋体" w:cs="Times New Roman"/>
                <w:sz w:val="24"/>
                <w:szCs w:val="24"/>
                <w:lang w:bidi="ar"/>
              </w:rPr>
              <w:t>（1）</w:t>
            </w:r>
            <w:r>
              <w:rPr>
                <w:rFonts w:ascii="宋体" w:hAnsi="宋体" w:eastAsia="宋体" w:cs="Times New Roman"/>
                <w:sz w:val="24"/>
                <w:szCs w:val="24"/>
                <w:lang w:bidi="ar"/>
              </w:rPr>
              <w:t>项目经理具备</w:t>
            </w:r>
            <w:r>
              <w:rPr>
                <w:rFonts w:hint="eastAsia" w:ascii="宋体" w:hAnsi="宋体" w:eastAsia="宋体" w:cs="Times New Roman"/>
                <w:sz w:val="24"/>
                <w:szCs w:val="24"/>
                <w:lang w:val="en-US" w:eastAsia="zh-CN" w:bidi="ar"/>
              </w:rPr>
              <w:t>IT服务项目经理</w:t>
            </w:r>
            <w:r>
              <w:rPr>
                <w:rFonts w:hint="eastAsia" w:ascii="宋体" w:hAnsi="宋体" w:eastAsia="宋体" w:cs="Times New Roman"/>
                <w:sz w:val="24"/>
                <w:szCs w:val="24"/>
                <w:lang w:bidi="ar"/>
              </w:rPr>
              <w:t>、</w:t>
            </w:r>
            <w:r>
              <w:rPr>
                <w:rFonts w:hint="eastAsia" w:ascii="宋体" w:hAnsi="宋体" w:cs="Times New Roman"/>
                <w:sz w:val="24"/>
                <w:szCs w:val="24"/>
                <w:lang w:val="en-US" w:eastAsia="zh-CN" w:bidi="ar"/>
              </w:rPr>
              <w:t>CISP（注册信息安全专业人员</w:t>
            </w:r>
            <w:r>
              <w:rPr>
                <w:rFonts w:hint="eastAsia" w:ascii="宋体" w:hAnsi="宋体" w:cs="Times New Roman"/>
                <w:sz w:val="24"/>
                <w:szCs w:val="24"/>
                <w:lang w:eastAsia="zh-CN" w:bidi="ar"/>
              </w:rPr>
              <w:t>）、</w:t>
            </w:r>
            <w:r>
              <w:rPr>
                <w:rFonts w:hint="eastAsia" w:ascii="宋体" w:hAnsi="宋体" w:cs="Times New Roman"/>
                <w:sz w:val="24"/>
                <w:szCs w:val="24"/>
                <w:lang w:val="en-US" w:eastAsia="zh-CN" w:bidi="ar"/>
              </w:rPr>
              <w:t>系统规划与管理师等</w:t>
            </w:r>
            <w:r>
              <w:rPr>
                <w:rFonts w:hint="eastAsia" w:ascii="宋体" w:hAnsi="宋体" w:eastAsia="宋体"/>
                <w:sz w:val="24"/>
                <w:szCs w:val="24"/>
              </w:rPr>
              <w:t>证书</w:t>
            </w:r>
            <w:r>
              <w:rPr>
                <w:rFonts w:hint="eastAsia" w:ascii="宋体" w:hAnsi="宋体" w:eastAsia="宋体" w:cs="Times New Roman"/>
                <w:sz w:val="24"/>
                <w:szCs w:val="24"/>
                <w:lang w:bidi="ar"/>
              </w:rPr>
              <w:t>，</w:t>
            </w:r>
            <w:r>
              <w:rPr>
                <w:rFonts w:ascii="宋体" w:hAnsi="宋体" w:eastAsia="宋体" w:cs="Times New Roman"/>
                <w:sz w:val="24"/>
                <w:szCs w:val="24"/>
                <w:lang w:bidi="ar"/>
              </w:rPr>
              <w:t>每</w:t>
            </w:r>
            <w:r>
              <w:rPr>
                <w:rFonts w:hint="eastAsia" w:ascii="宋体" w:hAnsi="宋体" w:eastAsia="宋体" w:cs="Times New Roman"/>
                <w:sz w:val="24"/>
                <w:szCs w:val="24"/>
                <w:lang w:bidi="ar"/>
              </w:rPr>
              <w:t>具备上述任一</w:t>
            </w:r>
            <w:r>
              <w:rPr>
                <w:rFonts w:ascii="宋体" w:hAnsi="宋体" w:eastAsia="宋体" w:cs="Times New Roman"/>
                <w:sz w:val="24"/>
                <w:szCs w:val="24"/>
                <w:lang w:bidi="ar"/>
              </w:rPr>
              <w:t>证书得</w:t>
            </w:r>
            <w:r>
              <w:rPr>
                <w:rFonts w:hint="eastAsia" w:ascii="宋体" w:hAnsi="宋体" w:eastAsia="宋体" w:cs="Times New Roman"/>
                <w:sz w:val="24"/>
                <w:szCs w:val="24"/>
                <w:lang w:bidi="ar"/>
              </w:rPr>
              <w:t>1</w:t>
            </w:r>
            <w:r>
              <w:rPr>
                <w:rFonts w:ascii="宋体" w:hAnsi="宋体" w:eastAsia="宋体" w:cs="Times New Roman"/>
                <w:sz w:val="24"/>
                <w:szCs w:val="24"/>
                <w:lang w:bidi="ar"/>
              </w:rPr>
              <w:t>分，</w:t>
            </w:r>
            <w:r>
              <w:rPr>
                <w:rFonts w:hint="eastAsia" w:ascii="宋体" w:hAnsi="宋体" w:eastAsia="宋体" w:cs="Times New Roman"/>
                <w:sz w:val="24"/>
                <w:szCs w:val="24"/>
                <w:lang w:bidi="ar"/>
              </w:rPr>
              <w:t>本项</w:t>
            </w:r>
            <w:r>
              <w:rPr>
                <w:rFonts w:ascii="宋体" w:hAnsi="宋体" w:eastAsia="宋体" w:cs="Times New Roman"/>
                <w:sz w:val="24"/>
                <w:szCs w:val="24"/>
                <w:lang w:bidi="ar"/>
              </w:rPr>
              <w:t>最多</w:t>
            </w:r>
            <w:r>
              <w:rPr>
                <w:rFonts w:hint="eastAsia" w:ascii="宋体" w:hAnsi="宋体" w:eastAsia="宋体" w:cs="Times New Roman"/>
                <w:sz w:val="24"/>
                <w:szCs w:val="24"/>
                <w:lang w:bidi="ar"/>
              </w:rPr>
              <w:t>得</w:t>
            </w:r>
            <w:r>
              <w:rPr>
                <w:rFonts w:hint="eastAsia" w:ascii="宋体" w:hAnsi="宋体" w:eastAsia="宋体" w:cs="Times New Roman"/>
                <w:sz w:val="24"/>
                <w:szCs w:val="24"/>
                <w:lang w:val="en-US" w:eastAsia="zh-CN" w:bidi="ar"/>
              </w:rPr>
              <w:t>3</w:t>
            </w:r>
            <w:r>
              <w:rPr>
                <w:rFonts w:hint="eastAsia" w:ascii="宋体" w:hAnsi="宋体" w:eastAsia="宋体" w:cs="Times New Roman"/>
                <w:sz w:val="24"/>
                <w:szCs w:val="24"/>
                <w:lang w:bidi="ar"/>
              </w:rPr>
              <w:t>分</w:t>
            </w:r>
            <w:r>
              <w:rPr>
                <w:rFonts w:ascii="宋体" w:hAnsi="宋体" w:eastAsia="宋体" w:cs="Times New Roman"/>
                <w:sz w:val="24"/>
                <w:szCs w:val="24"/>
                <w:lang w:bidi="ar"/>
              </w:rPr>
              <w:t>；</w:t>
            </w:r>
          </w:p>
          <w:p w14:paraId="5A5D8668">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cs="Times New Roman"/>
                <w:sz w:val="24"/>
                <w:szCs w:val="24"/>
                <w:lang w:bidi="ar"/>
              </w:rPr>
            </w:pPr>
            <w:r>
              <w:rPr>
                <w:rFonts w:hint="eastAsia" w:ascii="宋体" w:hAnsi="宋体" w:eastAsia="宋体" w:cs="Times New Roman"/>
                <w:sz w:val="24"/>
                <w:szCs w:val="24"/>
                <w:lang w:bidi="ar"/>
              </w:rPr>
              <w:t>（2）</w:t>
            </w:r>
            <w:r>
              <w:rPr>
                <w:rFonts w:ascii="宋体" w:hAnsi="宋体" w:eastAsia="宋体" w:cs="Times New Roman"/>
                <w:sz w:val="24"/>
                <w:szCs w:val="24"/>
                <w:lang w:bidi="ar"/>
              </w:rPr>
              <w:t>技术负责人（除项目经理外）具备</w:t>
            </w:r>
            <w:r>
              <w:rPr>
                <w:rFonts w:hint="eastAsia" w:ascii="宋体" w:hAnsi="宋体" w:cs="Times New Roman"/>
                <w:sz w:val="24"/>
                <w:szCs w:val="24"/>
                <w:lang w:val="en-US" w:eastAsia="zh-CN" w:bidi="ar"/>
              </w:rPr>
              <w:t>CISP（注册信息安全专业人员</w:t>
            </w:r>
            <w:r>
              <w:rPr>
                <w:rFonts w:hint="eastAsia" w:ascii="宋体" w:hAnsi="宋体" w:cs="Times New Roman"/>
                <w:sz w:val="24"/>
                <w:szCs w:val="24"/>
                <w:lang w:eastAsia="zh-CN" w:bidi="ar"/>
              </w:rPr>
              <w:t>）、</w:t>
            </w:r>
            <w:r>
              <w:rPr>
                <w:rFonts w:hint="eastAsia" w:ascii="宋体" w:hAnsi="宋体" w:cs="Times New Roman"/>
                <w:sz w:val="24"/>
                <w:szCs w:val="24"/>
                <w:lang w:val="en-US" w:eastAsia="zh-CN" w:bidi="ar"/>
              </w:rPr>
              <w:t>CISAW信息安全保障人员、信息安全工程师等证书</w:t>
            </w:r>
            <w:r>
              <w:rPr>
                <w:rFonts w:hint="eastAsia" w:ascii="宋体" w:hAnsi="宋体" w:eastAsia="宋体" w:cs="Times New Roman"/>
                <w:sz w:val="24"/>
                <w:szCs w:val="24"/>
                <w:lang w:bidi="ar"/>
              </w:rPr>
              <w:t>，</w:t>
            </w:r>
            <w:r>
              <w:rPr>
                <w:rFonts w:ascii="宋体" w:hAnsi="宋体" w:eastAsia="宋体" w:cs="Times New Roman"/>
                <w:sz w:val="24"/>
                <w:szCs w:val="24"/>
                <w:lang w:bidi="ar"/>
              </w:rPr>
              <w:t>每</w:t>
            </w:r>
            <w:r>
              <w:rPr>
                <w:rFonts w:hint="eastAsia" w:ascii="宋体" w:hAnsi="宋体" w:eastAsia="宋体" w:cs="Times New Roman"/>
                <w:sz w:val="24"/>
                <w:szCs w:val="24"/>
                <w:lang w:bidi="ar"/>
              </w:rPr>
              <w:t>具备上述任一</w:t>
            </w:r>
            <w:r>
              <w:rPr>
                <w:rFonts w:ascii="宋体" w:hAnsi="宋体" w:eastAsia="宋体" w:cs="Times New Roman"/>
                <w:sz w:val="24"/>
                <w:szCs w:val="24"/>
                <w:lang w:bidi="ar"/>
              </w:rPr>
              <w:t>证书得</w:t>
            </w:r>
            <w:r>
              <w:rPr>
                <w:rFonts w:hint="eastAsia" w:ascii="宋体" w:hAnsi="宋体" w:eastAsia="宋体" w:cs="Times New Roman"/>
                <w:sz w:val="24"/>
                <w:szCs w:val="24"/>
                <w:lang w:bidi="ar"/>
              </w:rPr>
              <w:t>1</w:t>
            </w:r>
            <w:r>
              <w:rPr>
                <w:rFonts w:ascii="宋体" w:hAnsi="宋体" w:eastAsia="宋体" w:cs="Times New Roman"/>
                <w:sz w:val="24"/>
                <w:szCs w:val="24"/>
                <w:lang w:bidi="ar"/>
              </w:rPr>
              <w:t>分，</w:t>
            </w:r>
            <w:r>
              <w:rPr>
                <w:rFonts w:hint="eastAsia" w:ascii="宋体" w:hAnsi="宋体" w:eastAsia="宋体" w:cs="Times New Roman"/>
                <w:sz w:val="24"/>
                <w:szCs w:val="24"/>
                <w:lang w:bidi="ar"/>
              </w:rPr>
              <w:t>本项</w:t>
            </w:r>
            <w:r>
              <w:rPr>
                <w:rFonts w:ascii="宋体" w:hAnsi="宋体" w:eastAsia="宋体" w:cs="Times New Roman"/>
                <w:sz w:val="24"/>
                <w:szCs w:val="24"/>
                <w:lang w:bidi="ar"/>
              </w:rPr>
              <w:t>最多得</w:t>
            </w:r>
            <w:r>
              <w:rPr>
                <w:rFonts w:hint="eastAsia" w:ascii="宋体" w:hAnsi="宋体" w:eastAsia="宋体" w:cs="Times New Roman"/>
                <w:sz w:val="24"/>
                <w:szCs w:val="24"/>
                <w:lang w:val="en-US" w:eastAsia="zh-CN" w:bidi="ar"/>
              </w:rPr>
              <w:t>3</w:t>
            </w:r>
            <w:r>
              <w:rPr>
                <w:rFonts w:hint="eastAsia" w:ascii="宋体" w:hAnsi="宋体" w:eastAsia="宋体" w:cs="Times New Roman"/>
                <w:sz w:val="24"/>
                <w:szCs w:val="24"/>
                <w:lang w:bidi="ar"/>
              </w:rPr>
              <w:t>分</w:t>
            </w:r>
            <w:r>
              <w:rPr>
                <w:rFonts w:ascii="宋体" w:hAnsi="宋体" w:eastAsia="宋体" w:cs="Times New Roman"/>
                <w:sz w:val="24"/>
                <w:szCs w:val="24"/>
                <w:lang w:bidi="ar"/>
              </w:rPr>
              <w:t>；</w:t>
            </w:r>
          </w:p>
          <w:p w14:paraId="28F61914">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cs="Times New Roman"/>
                <w:sz w:val="24"/>
                <w:szCs w:val="24"/>
                <w:lang w:bidi="ar"/>
              </w:rPr>
              <w:t>（3）</w:t>
            </w:r>
            <w:r>
              <w:rPr>
                <w:rFonts w:ascii="宋体" w:hAnsi="宋体" w:eastAsia="宋体" w:cs="Times New Roman"/>
                <w:sz w:val="24"/>
                <w:szCs w:val="24"/>
                <w:lang w:bidi="ar"/>
              </w:rPr>
              <w:t>项目实施人员</w:t>
            </w:r>
            <w:r>
              <w:rPr>
                <w:rFonts w:hint="eastAsia" w:ascii="宋体" w:hAnsi="宋体" w:eastAsia="宋体" w:cs="Times New Roman"/>
                <w:sz w:val="24"/>
                <w:szCs w:val="24"/>
                <w:lang w:bidi="ar"/>
              </w:rPr>
              <w:t>（除项目经理及技术负责人外）</w:t>
            </w:r>
            <w:r>
              <w:rPr>
                <w:rFonts w:ascii="宋体" w:hAnsi="宋体" w:eastAsia="宋体" w:cs="Times New Roman"/>
                <w:sz w:val="24"/>
                <w:szCs w:val="24"/>
                <w:lang w:bidi="ar"/>
              </w:rPr>
              <w:t>具备</w:t>
            </w:r>
            <w:r>
              <w:rPr>
                <w:rFonts w:hint="eastAsia" w:ascii="宋体" w:hAnsi="宋体" w:cs="Times New Roman"/>
                <w:sz w:val="24"/>
                <w:szCs w:val="24"/>
                <w:lang w:val="en-US" w:eastAsia="zh-CN" w:bidi="ar"/>
              </w:rPr>
              <w:t>CISP（注册信息安全专业人员</w:t>
            </w:r>
            <w:r>
              <w:rPr>
                <w:rFonts w:hint="eastAsia" w:ascii="宋体" w:hAnsi="宋体" w:cs="Times New Roman"/>
                <w:sz w:val="24"/>
                <w:szCs w:val="24"/>
                <w:lang w:eastAsia="zh-CN" w:bidi="ar"/>
              </w:rPr>
              <w:t>）、</w:t>
            </w:r>
            <w:r>
              <w:rPr>
                <w:rFonts w:hint="eastAsia" w:ascii="宋体" w:hAnsi="宋体" w:eastAsia="宋体" w:cs="Times New Roman"/>
                <w:sz w:val="24"/>
                <w:szCs w:val="24"/>
                <w:lang w:val="en-US" w:eastAsia="zh-CN" w:bidi="ar"/>
              </w:rPr>
              <w:t>CCSC网络安全能力认证（网络安全管理）</w:t>
            </w:r>
            <w:r>
              <w:rPr>
                <w:rFonts w:ascii="宋体" w:hAnsi="宋体" w:eastAsia="宋体" w:cs="Times New Roman"/>
                <w:sz w:val="24"/>
                <w:szCs w:val="24"/>
                <w:lang w:bidi="ar"/>
              </w:rPr>
              <w:t>、</w:t>
            </w:r>
            <w:r>
              <w:rPr>
                <w:rFonts w:hint="eastAsia" w:ascii="宋体" w:hAnsi="宋体" w:eastAsia="宋体" w:cs="Times New Roman"/>
                <w:sz w:val="24"/>
                <w:szCs w:val="24"/>
                <w:lang w:val="en-US" w:eastAsia="zh-CN" w:bidi="ar"/>
              </w:rPr>
              <w:t>网络工程师、通信工程师等证书</w:t>
            </w:r>
            <w:r>
              <w:rPr>
                <w:rFonts w:hint="eastAsia" w:ascii="宋体" w:hAnsi="宋体" w:eastAsia="宋体" w:cs="Times New Roman"/>
                <w:sz w:val="24"/>
                <w:szCs w:val="24"/>
                <w:lang w:bidi="ar"/>
              </w:rPr>
              <w:t>，</w:t>
            </w:r>
            <w:r>
              <w:rPr>
                <w:rFonts w:ascii="宋体" w:hAnsi="宋体" w:eastAsia="宋体" w:cs="Times New Roman"/>
                <w:sz w:val="24"/>
                <w:szCs w:val="24"/>
                <w:lang w:bidi="ar"/>
              </w:rPr>
              <w:t>每1人</w:t>
            </w:r>
            <w:r>
              <w:rPr>
                <w:rFonts w:hint="eastAsia" w:ascii="宋体" w:hAnsi="宋体" w:eastAsia="宋体" w:cs="Times New Roman"/>
                <w:sz w:val="24"/>
                <w:szCs w:val="24"/>
                <w:lang w:bidi="ar"/>
              </w:rPr>
              <w:t>具有上述任一证书的</w:t>
            </w:r>
            <w:r>
              <w:rPr>
                <w:rFonts w:ascii="宋体" w:hAnsi="宋体" w:eastAsia="宋体" w:cs="Times New Roman"/>
                <w:sz w:val="24"/>
                <w:szCs w:val="24"/>
                <w:lang w:bidi="ar"/>
              </w:rPr>
              <w:t>得</w:t>
            </w:r>
            <w:r>
              <w:rPr>
                <w:rFonts w:hint="eastAsia" w:ascii="宋体" w:hAnsi="宋体" w:cs="Times New Roman"/>
                <w:sz w:val="24"/>
                <w:szCs w:val="24"/>
                <w:lang w:val="en-US" w:eastAsia="zh-CN" w:bidi="ar"/>
              </w:rPr>
              <w:t>0.5</w:t>
            </w:r>
            <w:r>
              <w:rPr>
                <w:rFonts w:ascii="宋体" w:hAnsi="宋体" w:eastAsia="宋体" w:cs="Times New Roman"/>
                <w:sz w:val="24"/>
                <w:szCs w:val="24"/>
                <w:lang w:bidi="ar"/>
              </w:rPr>
              <w:t>分，最多</w:t>
            </w:r>
            <w:r>
              <w:rPr>
                <w:rFonts w:hint="eastAsia" w:ascii="宋体" w:hAnsi="宋体" w:cs="Times New Roman"/>
                <w:sz w:val="24"/>
                <w:szCs w:val="24"/>
                <w:lang w:val="en-US" w:eastAsia="zh-CN" w:bidi="ar"/>
              </w:rPr>
              <w:t>4</w:t>
            </w:r>
            <w:r>
              <w:rPr>
                <w:rFonts w:ascii="宋体" w:hAnsi="宋体" w:eastAsia="宋体" w:cs="Times New Roman"/>
                <w:sz w:val="24"/>
                <w:szCs w:val="24"/>
                <w:lang w:bidi="ar"/>
              </w:rPr>
              <w:t>分</w:t>
            </w:r>
            <w:r>
              <w:rPr>
                <w:rFonts w:hint="eastAsia" w:ascii="宋体" w:hAnsi="宋体" w:eastAsia="宋体" w:cs="Times New Roman"/>
                <w:sz w:val="24"/>
                <w:szCs w:val="24"/>
                <w:lang w:bidi="ar"/>
              </w:rPr>
              <w:t>，同1人具备上述多项证书的，按</w:t>
            </w:r>
            <w:r>
              <w:rPr>
                <w:rFonts w:hint="eastAsia" w:ascii="宋体" w:hAnsi="宋体" w:cs="Times New Roman"/>
                <w:sz w:val="24"/>
                <w:szCs w:val="24"/>
                <w:lang w:val="en-US" w:eastAsia="zh-CN" w:bidi="ar"/>
              </w:rPr>
              <w:t>0.5</w:t>
            </w:r>
            <w:r>
              <w:rPr>
                <w:rFonts w:hint="eastAsia" w:ascii="宋体" w:hAnsi="宋体" w:eastAsia="宋体" w:cs="Times New Roman"/>
                <w:sz w:val="24"/>
                <w:szCs w:val="24"/>
                <w:lang w:bidi="ar"/>
              </w:rPr>
              <w:t>分计</w:t>
            </w:r>
            <w:r>
              <w:rPr>
                <w:rFonts w:ascii="宋体" w:hAnsi="宋体" w:eastAsia="宋体" w:cs="Times New Roman"/>
                <w:sz w:val="24"/>
                <w:szCs w:val="24"/>
                <w:lang w:bidi="ar"/>
              </w:rPr>
              <w:t>；</w:t>
            </w:r>
          </w:p>
          <w:p w14:paraId="6A830FE1">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ascii="宋体" w:hAnsi="宋体" w:eastAsia="宋体"/>
                <w:sz w:val="24"/>
                <w:szCs w:val="24"/>
              </w:rPr>
            </w:pPr>
            <w:r>
              <w:rPr>
                <w:rFonts w:hint="eastAsia" w:ascii="宋体" w:hAnsi="宋体" w:eastAsia="宋体" w:cs="Times New Roman"/>
                <w:sz w:val="24"/>
                <w:szCs w:val="24"/>
                <w:lang w:bidi="ar"/>
              </w:rPr>
              <w:t>（以上人员需提供证书复印件，及供应商为其缴纳的近6个月社保证明材料复印件，并加盖供应商公章）。</w:t>
            </w:r>
          </w:p>
        </w:tc>
        <w:tc>
          <w:tcPr>
            <w:tcW w:w="822" w:type="dxa"/>
            <w:vAlign w:val="center"/>
          </w:tcPr>
          <w:p w14:paraId="65A5496A">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10</w:t>
            </w:r>
          </w:p>
        </w:tc>
      </w:tr>
    </w:tbl>
    <w:p w14:paraId="4ABB3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bookmarkStart w:id="33" w:name="_GoBack"/>
      <w:bookmarkEnd w:id="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9B4B4"/>
    <w:multiLevelType w:val="singleLevel"/>
    <w:tmpl w:val="CAF9B4B4"/>
    <w:lvl w:ilvl="0" w:tentative="0">
      <w:start w:val="3"/>
      <w:numFmt w:val="chineseCounting"/>
      <w:suff w:val="nothing"/>
      <w:lvlText w:val="%1、"/>
      <w:lvlJc w:val="left"/>
      <w:rPr>
        <w:rFonts w:hint="eastAsia"/>
      </w:rPr>
    </w:lvl>
  </w:abstractNum>
  <w:abstractNum w:abstractNumId="1">
    <w:nsid w:val="18D459D1"/>
    <w:multiLevelType w:val="singleLevel"/>
    <w:tmpl w:val="18D459D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1527B"/>
    <w:rsid w:val="01610460"/>
    <w:rsid w:val="05E459B9"/>
    <w:rsid w:val="06AB431A"/>
    <w:rsid w:val="09323F0C"/>
    <w:rsid w:val="0BF776F0"/>
    <w:rsid w:val="116E4A30"/>
    <w:rsid w:val="11AB1672"/>
    <w:rsid w:val="136A2EAE"/>
    <w:rsid w:val="13871C6A"/>
    <w:rsid w:val="141242F2"/>
    <w:rsid w:val="1A5D3725"/>
    <w:rsid w:val="1DB15671"/>
    <w:rsid w:val="1E905B08"/>
    <w:rsid w:val="25C1527B"/>
    <w:rsid w:val="27AE736E"/>
    <w:rsid w:val="2A5B629A"/>
    <w:rsid w:val="2A9D44F3"/>
    <w:rsid w:val="2C14587A"/>
    <w:rsid w:val="2CD05A10"/>
    <w:rsid w:val="31DE7864"/>
    <w:rsid w:val="348002E4"/>
    <w:rsid w:val="352917F7"/>
    <w:rsid w:val="374B070A"/>
    <w:rsid w:val="3BED44B1"/>
    <w:rsid w:val="41DB2FFE"/>
    <w:rsid w:val="441416A2"/>
    <w:rsid w:val="49507C9D"/>
    <w:rsid w:val="4A0C6C4A"/>
    <w:rsid w:val="4B6A009F"/>
    <w:rsid w:val="54DF2FCC"/>
    <w:rsid w:val="571E77BD"/>
    <w:rsid w:val="59276882"/>
    <w:rsid w:val="5BC93514"/>
    <w:rsid w:val="5DF82479"/>
    <w:rsid w:val="5F423E6C"/>
    <w:rsid w:val="5FAD6087"/>
    <w:rsid w:val="5FD5376F"/>
    <w:rsid w:val="603C6F10"/>
    <w:rsid w:val="606467B1"/>
    <w:rsid w:val="66804CAF"/>
    <w:rsid w:val="692C5D69"/>
    <w:rsid w:val="6B5033C9"/>
    <w:rsid w:val="6C3D10BC"/>
    <w:rsid w:val="6C5555D7"/>
    <w:rsid w:val="6F6F5FD4"/>
    <w:rsid w:val="70D72A5F"/>
    <w:rsid w:val="74C96B62"/>
    <w:rsid w:val="77422BFC"/>
    <w:rsid w:val="77817C4F"/>
    <w:rsid w:val="79A54597"/>
    <w:rsid w:val="79F54EA8"/>
    <w:rsid w:val="7C1508DF"/>
    <w:rsid w:val="7DF3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qFormat/>
    <w:uiPriority w:val="0"/>
    <w:pPr>
      <w:autoSpaceDE w:val="0"/>
      <w:autoSpaceDN w:val="0"/>
      <w:adjustRightInd w:val="0"/>
      <w:spacing w:line="360" w:lineRule="auto"/>
    </w:pPr>
    <w:rPr>
      <w:rFonts w:ascii="宋体"/>
      <w:sz w:val="24"/>
      <w:lang w:val="zh-CN"/>
    </w:rPr>
  </w:style>
  <w:style w:type="paragraph" w:styleId="8">
    <w:name w:val="Body Text First Indent"/>
    <w:basedOn w:val="7"/>
    <w:qFormat/>
    <w:uiPriority w:val="0"/>
    <w:pPr>
      <w:ind w:firstLine="420" w:firstLineChars="100"/>
    </w:pPr>
    <w:rPr>
      <w:rFonts w:ascii="Times New Roman"/>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paragraph" w:customStyle="1" w:styleId="13">
    <w:name w:val="一级标题"/>
    <w:basedOn w:val="1"/>
    <w:next w:val="1"/>
    <w:qFormat/>
    <w:uiPriority w:val="0"/>
    <w:pPr>
      <w:keepNext/>
      <w:keepLines/>
      <w:spacing w:beforeLines="0" w:afterLines="0" w:line="500" w:lineRule="exact"/>
      <w:jc w:val="left"/>
      <w:outlineLvl w:val="1"/>
    </w:pPr>
    <w:rPr>
      <w:rFonts w:hint="eastAsia" w:ascii="Arial" w:hAnsi="Arial" w:eastAsia="黑体"/>
      <w:sz w:val="32"/>
    </w:rPr>
  </w:style>
  <w:style w:type="paragraph" w:customStyle="1" w:styleId="14">
    <w:name w:val="标题 21"/>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customStyle="1" w:styleId="15">
    <w:name w:val="font41"/>
    <w:basedOn w:val="11"/>
    <w:qFormat/>
    <w:uiPriority w:val="0"/>
    <w:rPr>
      <w:rFonts w:hint="eastAsia" w:ascii="宋体" w:hAnsi="宋体" w:eastAsia="宋体" w:cs="宋体"/>
      <w:color w:val="000000"/>
      <w:sz w:val="21"/>
      <w:szCs w:val="21"/>
      <w:u w:val="none"/>
    </w:rPr>
  </w:style>
  <w:style w:type="character" w:customStyle="1" w:styleId="16">
    <w:name w:val="font21"/>
    <w:basedOn w:val="11"/>
    <w:qFormat/>
    <w:uiPriority w:val="0"/>
    <w:rPr>
      <w:rFonts w:hint="eastAsia" w:ascii="宋体" w:hAnsi="宋体" w:eastAsia="宋体" w:cs="宋体"/>
      <w:color w:val="000000"/>
      <w:sz w:val="20"/>
      <w:szCs w:val="20"/>
      <w:u w:val="none"/>
    </w:rPr>
  </w:style>
  <w:style w:type="character" w:customStyle="1" w:styleId="17">
    <w:name w:val="font3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5483</Words>
  <Characters>6768</Characters>
  <Lines>0</Lines>
  <Paragraphs>0</Paragraphs>
  <TotalTime>0</TotalTime>
  <ScaleCrop>false</ScaleCrop>
  <LinksUpToDate>false</LinksUpToDate>
  <CharactersWithSpaces>6872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2025-12-11T02:52:00Z</dcterms:created>
  <dc:creator>赵慧</dc:creator>
  <cp:lastModifiedBy>赵慧</cp:lastModifiedBy>
  <dcterms:modified xsi:type="dcterms:W3CDTF">2025-12-18T09:15:03Z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6BD660DD00934A97916FDD6F5D0DC7B7_13</vt:lpwstr>
  </property>
  <property fmtid="{D5CDD505-2E9C-101B-9397-08002B2CF9AE}" pid="4" name="KSOTemplateDocerSaveRecord">
    <vt:lpwstr>eyJoZGlkIjoiNjJiNGE4MjFmNWYyYzg1NTg0YmYwMGRmMDEzN2E2MTIiLCJ1c2VySWQiOiIxNjY0OTcyODUzIn0=</vt:lpwstr>
  </property>
</Properties>
</file>