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123830" w14:textId="70A2DCCF" w:rsidR="00E65DA0" w:rsidRPr="002A1C61" w:rsidRDefault="002A1C61" w:rsidP="002A1C61">
      <w:pPr>
        <w:jc w:val="center"/>
        <w:rPr>
          <w:rFonts w:ascii="方正小标宋_GBK" w:eastAsia="方正小标宋_GBK" w:hAnsi="仿宋"/>
          <w:sz w:val="44"/>
          <w:szCs w:val="44"/>
        </w:rPr>
      </w:pPr>
      <w:r w:rsidRPr="002A1C61">
        <w:rPr>
          <w:rFonts w:ascii="方正小标宋_GBK" w:eastAsia="方正小标宋_GBK" w:hAnsi="仿宋" w:hint="eastAsia"/>
          <w:sz w:val="44"/>
          <w:szCs w:val="44"/>
        </w:rPr>
        <w:t>思政课程和</w:t>
      </w:r>
      <w:r w:rsidR="00621A55" w:rsidRPr="002A1C61">
        <w:rPr>
          <w:rFonts w:ascii="方正小标宋_GBK" w:eastAsia="方正小标宋_GBK" w:hAnsi="仿宋" w:hint="eastAsia"/>
          <w:sz w:val="44"/>
          <w:szCs w:val="44"/>
        </w:rPr>
        <w:t>课程思政</w:t>
      </w:r>
      <w:r w:rsidRPr="002A1C61">
        <w:rPr>
          <w:rFonts w:ascii="方正小标宋_GBK" w:eastAsia="方正小标宋_GBK" w:hAnsi="仿宋" w:hint="eastAsia"/>
          <w:sz w:val="44"/>
          <w:szCs w:val="44"/>
        </w:rPr>
        <w:t>共画同心圆</w:t>
      </w:r>
    </w:p>
    <w:p w14:paraId="33032A7E" w14:textId="77777777" w:rsidR="00617E51" w:rsidRPr="00835CF9" w:rsidRDefault="00617E51" w:rsidP="00621A55">
      <w:pPr>
        <w:jc w:val="center"/>
        <w:rPr>
          <w:rFonts w:ascii="仿宋" w:eastAsia="仿宋" w:hAnsi="仿宋"/>
          <w:sz w:val="28"/>
          <w:szCs w:val="28"/>
        </w:rPr>
      </w:pPr>
    </w:p>
    <w:p w14:paraId="155DF653" w14:textId="7BD01EBE" w:rsidR="00617E51" w:rsidRPr="003B627D" w:rsidRDefault="00617E51" w:rsidP="00617E51">
      <w:pPr>
        <w:rPr>
          <w:rFonts w:ascii="仿宋" w:eastAsia="仿宋" w:hAnsi="仿宋"/>
          <w:b/>
          <w:sz w:val="28"/>
          <w:szCs w:val="28"/>
        </w:rPr>
      </w:pPr>
      <w:r w:rsidRPr="003B627D">
        <w:rPr>
          <w:rFonts w:ascii="仿宋" w:eastAsia="仿宋" w:hAnsi="仿宋" w:hint="eastAsia"/>
          <w:b/>
          <w:sz w:val="28"/>
          <w:szCs w:val="28"/>
        </w:rPr>
        <w:t>一、开展大学英语课程思政观摩课活动</w:t>
      </w:r>
    </w:p>
    <w:p w14:paraId="50BF8D3E" w14:textId="77777777" w:rsidR="00617E51" w:rsidRPr="00835CF9" w:rsidRDefault="00617E51" w:rsidP="00617E51">
      <w:pPr>
        <w:rPr>
          <w:rFonts w:ascii="仿宋" w:eastAsia="仿宋" w:hAnsi="仿宋"/>
          <w:sz w:val="28"/>
          <w:szCs w:val="28"/>
        </w:rPr>
      </w:pPr>
      <w:r w:rsidRPr="00835CF9">
        <w:rPr>
          <w:rFonts w:ascii="仿宋" w:eastAsia="仿宋" w:hAnsi="仿宋" w:hint="eastAsia"/>
          <w:sz w:val="28"/>
          <w:szCs w:val="28"/>
        </w:rPr>
        <w:t xml:space="preserve">  </w:t>
      </w:r>
      <w:r w:rsidRPr="00835CF9">
        <w:rPr>
          <w:rFonts w:ascii="仿宋" w:eastAsia="仿宋" w:hAnsi="仿宋" w:hint="eastAsia"/>
          <w:sz w:val="28"/>
          <w:szCs w:val="28"/>
        </w:rPr>
        <w:tab/>
        <w:t>9月24日，在定淮门东校区107教室，外国语学院陈敏老师为2019级会计2班的学生上了一节生动的大学英语课程思政观摩课。陈敏老师紧紧围绕“为什么学英语”这一话题，采用混合式教学，依托语言材料、视听资源和课程平台，将“中西文化差异”“文化冲突”“说好中国故事”“坚持文化自信”“初心和使命”等思想政治教育元素与精心设计的课堂活动相融合，既训练了学生的语言技能，又潜移默化的使学生受到思想教育。</w:t>
      </w:r>
    </w:p>
    <w:p w14:paraId="661BF3FF" w14:textId="5F9A5B1D" w:rsidR="00617E51" w:rsidRPr="00835CF9" w:rsidRDefault="00617E51" w:rsidP="00617E51">
      <w:pPr>
        <w:rPr>
          <w:rFonts w:ascii="仿宋" w:eastAsia="仿宋" w:hAnsi="仿宋"/>
          <w:sz w:val="28"/>
          <w:szCs w:val="28"/>
        </w:rPr>
      </w:pPr>
      <w:r w:rsidRPr="00835CF9">
        <w:rPr>
          <w:rFonts w:ascii="仿宋" w:eastAsia="仿宋" w:hAnsi="仿宋" w:hint="eastAsia"/>
          <w:sz w:val="28"/>
          <w:szCs w:val="28"/>
        </w:rPr>
        <w:t xml:space="preserve">  </w:t>
      </w:r>
      <w:r w:rsidRPr="00835CF9">
        <w:rPr>
          <w:rFonts w:ascii="仿宋" w:eastAsia="仿宋" w:hAnsi="仿宋" w:hint="eastAsia"/>
          <w:sz w:val="28"/>
          <w:szCs w:val="28"/>
        </w:rPr>
        <w:tab/>
        <w:t>本次活动在教务处组织下，外国语学院与马克思主义学院教师集体备课，面向全校新生实施，是落实学校课程思政工作相关要求，探索课程思政教育模式，推动学校课程思政水平提升的有益尝试。后续学校将继续推进课程思政教育教学改革，将思想政治工作贯穿教育教学全过程，使各类课程与思想政治理论课同向同行，形成协同效应，实现全过程育人、全方位育人。</w:t>
      </w:r>
    </w:p>
    <w:p w14:paraId="2FDA0D29" w14:textId="77777777" w:rsidR="00617E51" w:rsidRPr="00835CF9" w:rsidRDefault="00617E51" w:rsidP="00E65DA0">
      <w:pPr>
        <w:rPr>
          <w:rFonts w:ascii="仿宋" w:eastAsia="仿宋" w:hAnsi="仿宋"/>
          <w:sz w:val="28"/>
          <w:szCs w:val="28"/>
        </w:rPr>
      </w:pPr>
    </w:p>
    <w:p w14:paraId="395A88D5" w14:textId="7A386A3D" w:rsidR="00E65DA0" w:rsidRPr="003B627D" w:rsidRDefault="00EF138E" w:rsidP="00E65DA0">
      <w:pPr>
        <w:rPr>
          <w:rFonts w:ascii="仿宋" w:eastAsia="仿宋" w:hAnsi="仿宋"/>
          <w:b/>
          <w:sz w:val="28"/>
          <w:szCs w:val="28"/>
        </w:rPr>
      </w:pPr>
      <w:r w:rsidRPr="003B627D">
        <w:rPr>
          <w:rFonts w:ascii="仿宋" w:eastAsia="仿宋" w:hAnsi="仿宋" w:hint="eastAsia"/>
          <w:b/>
          <w:sz w:val="28"/>
          <w:szCs w:val="28"/>
        </w:rPr>
        <w:t>二</w:t>
      </w:r>
      <w:r w:rsidR="00E65DA0" w:rsidRPr="003B627D">
        <w:rPr>
          <w:rFonts w:ascii="仿宋" w:eastAsia="仿宋" w:hAnsi="仿宋" w:hint="eastAsia"/>
          <w:b/>
          <w:sz w:val="28"/>
          <w:szCs w:val="28"/>
        </w:rPr>
        <w:t>、</w:t>
      </w:r>
      <w:r w:rsidR="003B627D">
        <w:rPr>
          <w:rFonts w:ascii="仿宋" w:eastAsia="仿宋" w:hAnsi="仿宋" w:hint="eastAsia"/>
          <w:b/>
          <w:sz w:val="28"/>
          <w:szCs w:val="28"/>
        </w:rPr>
        <w:t>举行</w:t>
      </w:r>
      <w:r w:rsidR="00E65DA0" w:rsidRPr="003B627D">
        <w:rPr>
          <w:rFonts w:ascii="仿宋" w:eastAsia="仿宋" w:hAnsi="仿宋" w:hint="eastAsia"/>
          <w:b/>
          <w:sz w:val="28"/>
          <w:szCs w:val="28"/>
        </w:rPr>
        <w:t>2019年秋学期课程思政示范课教学竞赛活动</w:t>
      </w:r>
    </w:p>
    <w:p w14:paraId="61401D55" w14:textId="77777777" w:rsidR="00E65DA0" w:rsidRPr="00835CF9" w:rsidRDefault="00E65DA0" w:rsidP="00E65DA0">
      <w:pPr>
        <w:rPr>
          <w:rFonts w:ascii="仿宋" w:eastAsia="仿宋" w:hAnsi="仿宋"/>
          <w:sz w:val="28"/>
          <w:szCs w:val="28"/>
        </w:rPr>
      </w:pPr>
    </w:p>
    <w:p w14:paraId="73B22A6E" w14:textId="77777777" w:rsidR="00E65DA0" w:rsidRPr="00835CF9" w:rsidRDefault="00E65DA0" w:rsidP="00E65DA0">
      <w:pPr>
        <w:ind w:firstLineChars="200" w:firstLine="560"/>
        <w:rPr>
          <w:rFonts w:ascii="仿宋" w:eastAsia="仿宋" w:hAnsi="仿宋"/>
          <w:sz w:val="28"/>
          <w:szCs w:val="28"/>
        </w:rPr>
      </w:pPr>
      <w:r w:rsidRPr="00835CF9">
        <w:rPr>
          <w:rFonts w:ascii="仿宋" w:eastAsia="仿宋" w:hAnsi="仿宋" w:hint="eastAsia"/>
          <w:sz w:val="28"/>
          <w:szCs w:val="28"/>
        </w:rPr>
        <w:t>为深入学习贯彻习近平新时代中国特色社会主义思想，结合我校开展的“不忘初心、牢记使命”主题教育，充分发挥课堂教学主渠道在学校思想政治工作中的作用，我校于2019年12月6日在定淮门校</w:t>
      </w:r>
      <w:r w:rsidRPr="00835CF9">
        <w:rPr>
          <w:rFonts w:ascii="仿宋" w:eastAsia="仿宋" w:hAnsi="仿宋" w:hint="eastAsia"/>
          <w:sz w:val="28"/>
          <w:szCs w:val="28"/>
        </w:rPr>
        <w:lastRenderedPageBreak/>
        <w:t>区图书馆612室举行课程思政示范课决赛评比活动。</w:t>
      </w:r>
    </w:p>
    <w:p w14:paraId="1512B506" w14:textId="77777777" w:rsidR="00E65DA0" w:rsidRPr="00835CF9" w:rsidRDefault="00E65DA0" w:rsidP="00E65DA0">
      <w:pPr>
        <w:ind w:firstLineChars="200" w:firstLine="560"/>
        <w:rPr>
          <w:rFonts w:ascii="仿宋" w:eastAsia="仿宋" w:hAnsi="仿宋"/>
          <w:sz w:val="28"/>
          <w:szCs w:val="28"/>
        </w:rPr>
      </w:pPr>
      <w:r w:rsidRPr="00835CF9">
        <w:rPr>
          <w:rFonts w:ascii="仿宋" w:eastAsia="仿宋" w:hAnsi="仿宋" w:hint="eastAsia"/>
          <w:sz w:val="28"/>
          <w:szCs w:val="28"/>
        </w:rPr>
        <w:t>本次课程思政示范课评比分为初赛和决赛两个阶段，初赛由各参赛学院组织开展，决赛由教务处和马克思主义学院共同组织，邀请专家评委对教学设计及课堂教学进行评审工作。</w:t>
      </w:r>
    </w:p>
    <w:p w14:paraId="09B772C9" w14:textId="77777777" w:rsidR="00E65DA0" w:rsidRPr="00835CF9" w:rsidRDefault="00E65DA0" w:rsidP="00E65DA0">
      <w:pPr>
        <w:rPr>
          <w:rFonts w:ascii="仿宋" w:eastAsia="仿宋" w:hAnsi="仿宋"/>
          <w:sz w:val="28"/>
          <w:szCs w:val="28"/>
        </w:rPr>
      </w:pPr>
      <w:r w:rsidRPr="00835CF9">
        <w:rPr>
          <w:rFonts w:ascii="仿宋" w:eastAsia="仿宋" w:hAnsi="仿宋" w:hint="eastAsia"/>
          <w:sz w:val="28"/>
          <w:szCs w:val="28"/>
        </w:rPr>
        <w:t>经各参赛学院初赛和推荐，共14门课程入选决赛环节。14位参赛教师以基础课、通识课、专业课等为载体，深入挖掘提炼课程所蕴含的思政要素和德育功能，在教学设计中巧妙的融入了思政、德育教育，现场20分钟的课堂教学展示环节，精彩纷呈、各具特色。专家在总结本场比赛时，对各位参赛教师将专业课与思政、德育教育有机结合，两者同向同行形成协同效应的模式表示赞赏；对教师现场展现的精湛教学水平和能力进行了赞扬。</w:t>
      </w:r>
    </w:p>
    <w:p w14:paraId="5DBB470F" w14:textId="77777777" w:rsidR="00E65DA0" w:rsidRPr="00835CF9" w:rsidRDefault="00E65DA0" w:rsidP="00E65DA0">
      <w:pPr>
        <w:ind w:firstLineChars="200" w:firstLine="560"/>
        <w:rPr>
          <w:rFonts w:ascii="仿宋" w:eastAsia="仿宋" w:hAnsi="仿宋"/>
          <w:sz w:val="28"/>
          <w:szCs w:val="28"/>
        </w:rPr>
      </w:pPr>
      <w:r w:rsidRPr="00835CF9">
        <w:rPr>
          <w:rFonts w:ascii="仿宋" w:eastAsia="仿宋" w:hAnsi="仿宋" w:hint="eastAsia"/>
          <w:sz w:val="28"/>
          <w:szCs w:val="28"/>
        </w:rPr>
        <w:t>本次课程思政示范课教学竞赛活动，进一步激发了我校全体教师开展课程思政教育教学改革的自觉性，增强了教师将思政元素有效融入到每一门课程的主动性，为实现全员、全方位、全过程育人起到了有力的促进作用。</w:t>
      </w:r>
    </w:p>
    <w:p w14:paraId="4AC54093" w14:textId="76F50311" w:rsidR="00E65DA0" w:rsidRPr="00835CF9" w:rsidRDefault="00E65DA0" w:rsidP="00E65DA0">
      <w:pPr>
        <w:ind w:firstLineChars="200" w:firstLine="560"/>
        <w:rPr>
          <w:rFonts w:ascii="仿宋" w:eastAsia="仿宋" w:hAnsi="仿宋"/>
          <w:sz w:val="28"/>
          <w:szCs w:val="28"/>
        </w:rPr>
      </w:pPr>
      <w:r w:rsidRPr="00835CF9">
        <w:rPr>
          <w:rFonts w:ascii="仿宋" w:eastAsia="仿宋" w:hAnsi="仿宋" w:hint="eastAsia"/>
          <w:sz w:val="28"/>
          <w:szCs w:val="28"/>
        </w:rPr>
        <w:t>今后，学校将按照上级文件的精神和要求，持续推进课程思政的教育教学改革，开展课程思政课观摩活动，增强示范效应，扩大示范范围，推动我校“三全育人”工作不断走深走实。</w:t>
      </w:r>
    </w:p>
    <w:p w14:paraId="3083A3AE" w14:textId="452B1178" w:rsidR="009F2513" w:rsidRPr="00835CF9" w:rsidRDefault="009F2513" w:rsidP="00E65DA0">
      <w:pPr>
        <w:ind w:firstLineChars="200" w:firstLine="560"/>
        <w:rPr>
          <w:rFonts w:ascii="仿宋" w:eastAsia="仿宋" w:hAnsi="仿宋"/>
          <w:sz w:val="28"/>
          <w:szCs w:val="28"/>
        </w:rPr>
      </w:pPr>
    </w:p>
    <w:p w14:paraId="0A5EFF40" w14:textId="02CB5751" w:rsidR="00FC4A44" w:rsidRPr="00835CF9" w:rsidRDefault="009F43C0" w:rsidP="00FC4A44">
      <w:pPr>
        <w:ind w:firstLineChars="200" w:firstLine="562"/>
        <w:rPr>
          <w:rFonts w:ascii="仿宋" w:eastAsia="仿宋" w:hAnsi="仿宋"/>
          <w:b/>
          <w:bCs/>
          <w:sz w:val="28"/>
          <w:szCs w:val="28"/>
        </w:rPr>
      </w:pPr>
      <w:r w:rsidRPr="00835CF9">
        <w:rPr>
          <w:rFonts w:ascii="仿宋" w:eastAsia="仿宋" w:hAnsi="仿宋" w:hint="eastAsia"/>
          <w:b/>
          <w:bCs/>
          <w:sz w:val="28"/>
          <w:szCs w:val="28"/>
        </w:rPr>
        <w:t>三、</w:t>
      </w:r>
      <w:r w:rsidR="003B627D">
        <w:rPr>
          <w:rFonts w:ascii="仿宋" w:eastAsia="仿宋" w:hAnsi="仿宋" w:hint="eastAsia"/>
          <w:b/>
          <w:bCs/>
          <w:sz w:val="28"/>
          <w:szCs w:val="28"/>
        </w:rPr>
        <w:t>积极参与</w:t>
      </w:r>
      <w:r w:rsidR="00FC4A44" w:rsidRPr="00835CF9">
        <w:rPr>
          <w:rFonts w:ascii="仿宋" w:eastAsia="仿宋" w:hAnsi="仿宋" w:hint="eastAsia"/>
          <w:b/>
          <w:bCs/>
          <w:sz w:val="28"/>
          <w:szCs w:val="28"/>
        </w:rPr>
        <w:t>全省办学系统思想政治理论课教学竞赛</w:t>
      </w:r>
    </w:p>
    <w:p w14:paraId="2049F878" w14:textId="7972EE8C" w:rsidR="009F2513" w:rsidRPr="00835CF9" w:rsidRDefault="009F2513" w:rsidP="00FC4A44">
      <w:pPr>
        <w:rPr>
          <w:rFonts w:ascii="仿宋" w:eastAsia="仿宋" w:hAnsi="仿宋"/>
          <w:sz w:val="28"/>
          <w:szCs w:val="28"/>
        </w:rPr>
      </w:pPr>
    </w:p>
    <w:p w14:paraId="25FE428C" w14:textId="18CF634F" w:rsidR="00FC4A44" w:rsidRPr="00835CF9" w:rsidRDefault="0015132E" w:rsidP="003B627D">
      <w:pPr>
        <w:ind w:firstLineChars="200" w:firstLine="560"/>
        <w:rPr>
          <w:rFonts w:ascii="仿宋" w:eastAsia="仿宋" w:hAnsi="仿宋"/>
          <w:sz w:val="28"/>
          <w:szCs w:val="28"/>
        </w:rPr>
      </w:pPr>
      <w:r w:rsidRPr="00835CF9">
        <w:rPr>
          <w:rFonts w:ascii="仿宋" w:eastAsia="仿宋" w:hAnsi="仿宋" w:hint="eastAsia"/>
          <w:sz w:val="28"/>
          <w:szCs w:val="28"/>
        </w:rPr>
        <w:t>为深入贯彻落实全国教育大会精神，坚持以立德树人为根本任务，</w:t>
      </w:r>
      <w:r w:rsidRPr="00835CF9">
        <w:rPr>
          <w:rFonts w:ascii="仿宋" w:eastAsia="仿宋" w:hAnsi="仿宋" w:hint="eastAsia"/>
          <w:sz w:val="28"/>
          <w:szCs w:val="28"/>
        </w:rPr>
        <w:lastRenderedPageBreak/>
        <w:t>推进习近平新时代中国特色社会主义思想和党的十九大精神进教材、进课堂、进头脑，加强新时代高校思想政治理论课建设，切实加强思想政治理论课教师队伍建设，提升教师综合素质和专业化水平。</w:t>
      </w:r>
      <w:r w:rsidR="003B627D">
        <w:rPr>
          <w:rFonts w:ascii="仿宋" w:eastAsia="仿宋" w:hAnsi="仿宋" w:hint="eastAsia"/>
          <w:sz w:val="28"/>
          <w:szCs w:val="28"/>
        </w:rPr>
        <w:t>江苏开放大学积极参加在全省办学系统内开展思想政治理论课教学竞赛，收获颇丰。</w:t>
      </w:r>
      <w:bookmarkStart w:id="0" w:name="_GoBack"/>
      <w:bookmarkEnd w:id="0"/>
    </w:p>
    <w:p w14:paraId="37864B38" w14:textId="77777777" w:rsidR="00950479" w:rsidRPr="00835CF9" w:rsidRDefault="00950479" w:rsidP="00E65DA0">
      <w:pPr>
        <w:ind w:firstLineChars="200" w:firstLine="560"/>
        <w:rPr>
          <w:rFonts w:ascii="仿宋" w:eastAsia="仿宋" w:hAnsi="仿宋"/>
          <w:sz w:val="28"/>
          <w:szCs w:val="28"/>
        </w:rPr>
      </w:pPr>
    </w:p>
    <w:p w14:paraId="44AA41AF" w14:textId="1F362903" w:rsidR="00FC4A44" w:rsidRPr="00835CF9" w:rsidRDefault="00FC4A44" w:rsidP="00E65DA0">
      <w:pPr>
        <w:ind w:firstLineChars="200" w:firstLine="562"/>
        <w:rPr>
          <w:rFonts w:ascii="仿宋" w:eastAsia="仿宋" w:hAnsi="仿宋"/>
          <w:b/>
          <w:bCs/>
          <w:sz w:val="28"/>
          <w:szCs w:val="28"/>
        </w:rPr>
      </w:pPr>
      <w:r w:rsidRPr="00835CF9">
        <w:rPr>
          <w:rFonts w:ascii="仿宋" w:eastAsia="仿宋" w:hAnsi="仿宋" w:hint="eastAsia"/>
          <w:b/>
          <w:bCs/>
          <w:sz w:val="28"/>
          <w:szCs w:val="28"/>
        </w:rPr>
        <w:t>四、</w:t>
      </w:r>
      <w:r w:rsidR="003B627D">
        <w:rPr>
          <w:rFonts w:ascii="仿宋" w:eastAsia="仿宋" w:hAnsi="仿宋" w:hint="eastAsia"/>
          <w:b/>
          <w:bCs/>
          <w:sz w:val="28"/>
          <w:szCs w:val="28"/>
        </w:rPr>
        <w:t>线上教学阶段的课程思政工作</w:t>
      </w:r>
    </w:p>
    <w:p w14:paraId="284A6904" w14:textId="43239ABF" w:rsidR="00FC4A44" w:rsidRPr="00835CF9" w:rsidRDefault="00E15D8A" w:rsidP="00FC4A44">
      <w:pPr>
        <w:ind w:firstLineChars="200" w:firstLine="560"/>
        <w:rPr>
          <w:rFonts w:ascii="仿宋" w:eastAsia="仿宋" w:hAnsi="仿宋"/>
          <w:sz w:val="28"/>
          <w:szCs w:val="28"/>
        </w:rPr>
      </w:pPr>
      <w:r>
        <w:rPr>
          <w:rFonts w:ascii="仿宋" w:eastAsia="仿宋" w:hAnsi="仿宋" w:hint="eastAsia"/>
          <w:sz w:val="28"/>
          <w:szCs w:val="28"/>
        </w:rPr>
        <w:t>2</w:t>
      </w:r>
      <w:r>
        <w:rPr>
          <w:rFonts w:ascii="仿宋" w:eastAsia="仿宋" w:hAnsi="仿宋"/>
          <w:sz w:val="28"/>
          <w:szCs w:val="28"/>
        </w:rPr>
        <w:t>020</w:t>
      </w:r>
      <w:r>
        <w:rPr>
          <w:rFonts w:ascii="仿宋" w:eastAsia="仿宋" w:hAnsi="仿宋" w:hint="eastAsia"/>
          <w:sz w:val="28"/>
          <w:szCs w:val="28"/>
        </w:rPr>
        <w:t>年</w:t>
      </w:r>
      <w:r w:rsidR="00FC4A44" w:rsidRPr="00835CF9">
        <w:rPr>
          <w:rFonts w:ascii="仿宋" w:eastAsia="仿宋" w:hAnsi="仿宋" w:hint="eastAsia"/>
          <w:sz w:val="28"/>
          <w:szCs w:val="28"/>
        </w:rPr>
        <w:t>4月4日全国哀悼日，学校要求上午高职有在线课程教学的班级，十点钟必须全部停止上课，全体教师和学生默哀三分钟，以表达对抗击新冠肺炎疫情斗争牺牲烈士和逝世同胞的深切哀悼。</w:t>
      </w:r>
    </w:p>
    <w:p w14:paraId="08916294" w14:textId="1C5A40E6" w:rsidR="00FC4A44" w:rsidRPr="00835CF9" w:rsidRDefault="00FC4A44" w:rsidP="00835CF9">
      <w:pPr>
        <w:ind w:firstLineChars="200" w:firstLine="560"/>
        <w:rPr>
          <w:rFonts w:ascii="仿宋" w:eastAsia="仿宋" w:hAnsi="仿宋"/>
          <w:sz w:val="28"/>
          <w:szCs w:val="28"/>
        </w:rPr>
      </w:pPr>
      <w:r w:rsidRPr="00835CF9">
        <w:rPr>
          <w:rFonts w:ascii="仿宋" w:eastAsia="仿宋" w:hAnsi="仿宋" w:hint="eastAsia"/>
          <w:sz w:val="28"/>
          <w:szCs w:val="28"/>
        </w:rPr>
        <w:t>法律课程任课教师利用线上课程教学的时间，首先向学生们介绍《中华人民共和国国旗法》第十四条有关“下半旗志哀”的相关法律规定；</w:t>
      </w:r>
      <w:r w:rsidR="00E15D8A">
        <w:rPr>
          <w:rFonts w:ascii="仿宋" w:eastAsia="仿宋" w:hAnsi="仿宋" w:hint="eastAsia"/>
          <w:sz w:val="28"/>
          <w:szCs w:val="28"/>
        </w:rPr>
        <w:t>2</w:t>
      </w:r>
      <w:r w:rsidR="00E15D8A">
        <w:rPr>
          <w:rFonts w:ascii="仿宋" w:eastAsia="仿宋" w:hAnsi="仿宋"/>
          <w:sz w:val="28"/>
          <w:szCs w:val="28"/>
        </w:rPr>
        <w:t>020</w:t>
      </w:r>
      <w:r w:rsidR="00E15D8A">
        <w:rPr>
          <w:rFonts w:ascii="仿宋" w:eastAsia="仿宋" w:hAnsi="仿宋" w:hint="eastAsia"/>
          <w:sz w:val="28"/>
          <w:szCs w:val="28"/>
        </w:rPr>
        <w:t>年</w:t>
      </w:r>
      <w:r w:rsidRPr="00835CF9">
        <w:rPr>
          <w:rFonts w:ascii="仿宋" w:eastAsia="仿宋" w:hAnsi="仿宋" w:hint="eastAsia"/>
          <w:sz w:val="28"/>
          <w:szCs w:val="28"/>
        </w:rPr>
        <w:t>4月4日10点整，法律课程任课教师组织并带领学生开展网上云纪念活动，寄托哀思，任课老师与全体同学以隐身方式登录，头像全部呈现为黑白色，伴随着响彻全国的汽笛和防空警报声，为逝者点亮蜡烛，俯身鞠躬，低头默哀三分钟，寄托一份哀思。默哀完毕，老师发起留言墙活动，学生们也纷纷留言感怀。师生纷纷表示，要自觉把抗疫英雄精神内化于心、外化于行，在今后的学习生活和工作中，践行好抗疫英雄精神，不忘初心、牢记使命，砥砺前行。</w:t>
      </w:r>
    </w:p>
    <w:sectPr w:rsidR="00FC4A44" w:rsidRPr="00835CF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8939F2" w14:textId="77777777" w:rsidR="007464E7" w:rsidRDefault="007464E7" w:rsidP="00621A55">
      <w:r>
        <w:separator/>
      </w:r>
    </w:p>
  </w:endnote>
  <w:endnote w:type="continuationSeparator" w:id="0">
    <w:p w14:paraId="6DF53A6C" w14:textId="77777777" w:rsidR="007464E7" w:rsidRDefault="007464E7" w:rsidP="00621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670511" w14:textId="77777777" w:rsidR="007464E7" w:rsidRDefault="007464E7" w:rsidP="00621A55">
      <w:r>
        <w:separator/>
      </w:r>
    </w:p>
  </w:footnote>
  <w:footnote w:type="continuationSeparator" w:id="0">
    <w:p w14:paraId="118EF1F8" w14:textId="77777777" w:rsidR="007464E7" w:rsidRDefault="007464E7" w:rsidP="00621A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D4773"/>
    <w:rsid w:val="00057FC0"/>
    <w:rsid w:val="0015132E"/>
    <w:rsid w:val="001654C2"/>
    <w:rsid w:val="002A1C61"/>
    <w:rsid w:val="002E0A14"/>
    <w:rsid w:val="003B627D"/>
    <w:rsid w:val="00617E51"/>
    <w:rsid w:val="00621A55"/>
    <w:rsid w:val="007464E7"/>
    <w:rsid w:val="00793905"/>
    <w:rsid w:val="00835CF9"/>
    <w:rsid w:val="008B0EAF"/>
    <w:rsid w:val="008E30B5"/>
    <w:rsid w:val="00950479"/>
    <w:rsid w:val="00962702"/>
    <w:rsid w:val="0099441B"/>
    <w:rsid w:val="009F2513"/>
    <w:rsid w:val="009F43C0"/>
    <w:rsid w:val="00CD4773"/>
    <w:rsid w:val="00D77CFF"/>
    <w:rsid w:val="00E15D8A"/>
    <w:rsid w:val="00E65DA0"/>
    <w:rsid w:val="00E7368F"/>
    <w:rsid w:val="00EF138E"/>
    <w:rsid w:val="00F10E93"/>
    <w:rsid w:val="00F74474"/>
    <w:rsid w:val="00F754AC"/>
    <w:rsid w:val="00FC4A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C8C12A"/>
  <w15:chartTrackingRefBased/>
  <w15:docId w15:val="{3651555B-265C-4048-ACE5-34BA7FEAB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21A5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21A55"/>
    <w:rPr>
      <w:sz w:val="18"/>
      <w:szCs w:val="18"/>
    </w:rPr>
  </w:style>
  <w:style w:type="paragraph" w:styleId="a5">
    <w:name w:val="footer"/>
    <w:basedOn w:val="a"/>
    <w:link w:val="a6"/>
    <w:uiPriority w:val="99"/>
    <w:unhideWhenUsed/>
    <w:rsid w:val="00621A55"/>
    <w:pPr>
      <w:tabs>
        <w:tab w:val="center" w:pos="4153"/>
        <w:tab w:val="right" w:pos="8306"/>
      </w:tabs>
      <w:snapToGrid w:val="0"/>
      <w:jc w:val="left"/>
    </w:pPr>
    <w:rPr>
      <w:sz w:val="18"/>
      <w:szCs w:val="18"/>
    </w:rPr>
  </w:style>
  <w:style w:type="character" w:customStyle="1" w:styleId="a6">
    <w:name w:val="页脚 字符"/>
    <w:basedOn w:val="a0"/>
    <w:link w:val="a5"/>
    <w:uiPriority w:val="99"/>
    <w:rsid w:val="00621A55"/>
    <w:rPr>
      <w:sz w:val="18"/>
      <w:szCs w:val="18"/>
    </w:rPr>
  </w:style>
  <w:style w:type="character" w:styleId="a7">
    <w:name w:val="Strong"/>
    <w:basedOn w:val="a0"/>
    <w:uiPriority w:val="22"/>
    <w:qFormat/>
    <w:rsid w:val="009F251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322</TotalTime>
  <Pages>3</Pages>
  <Words>231</Words>
  <Characters>1321</Characters>
  <Application>Microsoft Office Word</Application>
  <DocSecurity>0</DocSecurity>
  <Lines>11</Lines>
  <Paragraphs>3</Paragraphs>
  <ScaleCrop>false</ScaleCrop>
  <Company/>
  <LinksUpToDate>false</LinksUpToDate>
  <CharactersWithSpaces>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沈宏</dc:creator>
  <cp:keywords/>
  <dc:description/>
  <cp:lastModifiedBy>印艳</cp:lastModifiedBy>
  <cp:revision>17</cp:revision>
  <dcterms:created xsi:type="dcterms:W3CDTF">2020-05-06T07:28:00Z</dcterms:created>
  <dcterms:modified xsi:type="dcterms:W3CDTF">2020-05-28T08:46:00Z</dcterms:modified>
</cp:coreProperties>
</file>