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19507" w14:textId="77777777" w:rsidR="00D575CA" w:rsidRDefault="00FD2A59">
      <w:pPr>
        <w:pStyle w:val="afe"/>
        <w:tabs>
          <w:tab w:val="center" w:pos="4476"/>
          <w:tab w:val="right" w:pos="8953"/>
        </w:tabs>
        <w:ind w:firstLine="0"/>
        <w:rPr>
          <w:rFonts w:eastAsia="黑体"/>
          <w:b/>
          <w:bCs/>
          <w:sz w:val="84"/>
        </w:rPr>
      </w:pPr>
      <w:bookmarkStart w:id="0" w:name="_Toc455914596"/>
      <w:bookmarkStart w:id="1" w:name="_Toc115756014"/>
      <w:bookmarkStart w:id="2" w:name="_Toc142209795"/>
      <w:r>
        <w:rPr>
          <w:rFonts w:eastAsia="楷体_GB2312" w:hint="eastAsia"/>
          <w:b/>
          <w:noProof/>
          <w:sz w:val="72"/>
          <w:szCs w:val="72"/>
        </w:rPr>
        <w:drawing>
          <wp:inline distT="0" distB="0" distL="114300" distR="114300" wp14:anchorId="645197AE" wp14:editId="645197AF">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10"/>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14:paraId="64519508" w14:textId="77777777" w:rsidR="00D575CA" w:rsidRDefault="00D575CA">
      <w:pPr>
        <w:pStyle w:val="afe"/>
        <w:tabs>
          <w:tab w:val="center" w:pos="4476"/>
          <w:tab w:val="right" w:pos="8953"/>
        </w:tabs>
        <w:ind w:firstLineChars="200" w:firstLine="1687"/>
        <w:rPr>
          <w:rFonts w:eastAsia="黑体"/>
          <w:b/>
          <w:bCs/>
          <w:sz w:val="84"/>
        </w:rPr>
      </w:pPr>
    </w:p>
    <w:p w14:paraId="64519509" w14:textId="77777777" w:rsidR="00D575CA" w:rsidRDefault="00D575CA">
      <w:pPr>
        <w:pStyle w:val="afe"/>
        <w:tabs>
          <w:tab w:val="center" w:pos="4476"/>
          <w:tab w:val="right" w:pos="8953"/>
        </w:tabs>
        <w:ind w:firstLineChars="200" w:firstLine="1687"/>
        <w:rPr>
          <w:rFonts w:eastAsia="黑体"/>
          <w:b/>
          <w:bCs/>
          <w:sz w:val="84"/>
        </w:rPr>
      </w:pPr>
    </w:p>
    <w:p w14:paraId="6451950A" w14:textId="77777777" w:rsidR="00D575CA" w:rsidRDefault="00FD2A59">
      <w:pPr>
        <w:pStyle w:val="afe"/>
        <w:tabs>
          <w:tab w:val="center" w:pos="4476"/>
          <w:tab w:val="right" w:pos="8953"/>
        </w:tabs>
        <w:ind w:firstLineChars="76" w:firstLine="641"/>
        <w:jc w:val="center"/>
        <w:rPr>
          <w:rFonts w:eastAsia="黑体"/>
          <w:b/>
          <w:bCs/>
          <w:sz w:val="84"/>
        </w:rPr>
      </w:pPr>
      <w:r>
        <w:rPr>
          <w:rFonts w:eastAsia="黑体" w:hint="eastAsia"/>
          <w:b/>
          <w:bCs/>
          <w:sz w:val="84"/>
        </w:rPr>
        <w:t>招　标　文　件</w:t>
      </w:r>
    </w:p>
    <w:p w14:paraId="6451950B" w14:textId="77777777" w:rsidR="00D575CA" w:rsidRDefault="00D575CA">
      <w:pPr>
        <w:pStyle w:val="afe"/>
        <w:ind w:firstLineChars="200" w:firstLine="723"/>
        <w:rPr>
          <w:rFonts w:ascii="宋体" w:hAnsi="宋体"/>
          <w:b/>
          <w:bCs/>
          <w:sz w:val="36"/>
          <w:szCs w:val="36"/>
        </w:rPr>
      </w:pPr>
    </w:p>
    <w:p w14:paraId="6451950C" w14:textId="77777777" w:rsidR="00D575CA" w:rsidRDefault="00D575CA">
      <w:pPr>
        <w:widowControl/>
        <w:shd w:val="clear" w:color="auto" w:fill="FFFFFF"/>
        <w:spacing w:line="400" w:lineRule="atLeast"/>
        <w:rPr>
          <w:rFonts w:ascii="宋体" w:hAnsi="宋体"/>
          <w:b/>
          <w:sz w:val="36"/>
        </w:rPr>
      </w:pPr>
    </w:p>
    <w:p w14:paraId="6451950D" w14:textId="77777777" w:rsidR="00D575CA" w:rsidRDefault="00FD2A59">
      <w:pPr>
        <w:spacing w:line="360" w:lineRule="auto"/>
        <w:ind w:leftChars="300" w:left="630" w:firstLineChars="139" w:firstLine="502"/>
        <w:jc w:val="left"/>
        <w:rPr>
          <w:rFonts w:ascii="宋体" w:hAnsi="宋体"/>
          <w:b/>
          <w:sz w:val="36"/>
        </w:rPr>
      </w:pPr>
      <w:r>
        <w:rPr>
          <w:rFonts w:ascii="宋体" w:hAnsi="宋体" w:hint="eastAsia"/>
          <w:b/>
          <w:sz w:val="36"/>
        </w:rPr>
        <w:t>项目名称：</w:t>
      </w:r>
      <w:r>
        <w:rPr>
          <w:rFonts w:ascii="宋体" w:hAnsi="宋体" w:hint="eastAsia"/>
          <w:b/>
          <w:sz w:val="36"/>
          <w:szCs w:val="36"/>
          <w:u w:val="single"/>
        </w:rPr>
        <w:t xml:space="preserve">      短信平台充值              </w:t>
      </w:r>
      <w:r>
        <w:rPr>
          <w:rFonts w:ascii="宋体" w:hAnsi="宋体" w:hint="eastAsia"/>
          <w:b/>
          <w:sz w:val="36"/>
        </w:rPr>
        <w:t xml:space="preserve"> </w:t>
      </w:r>
    </w:p>
    <w:p w14:paraId="6451950E" w14:textId="21505C8D" w:rsidR="00D575CA" w:rsidRDefault="00FD2A59">
      <w:pPr>
        <w:spacing w:line="360" w:lineRule="auto"/>
        <w:ind w:leftChars="300" w:left="630" w:firstLineChars="139" w:firstLine="502"/>
        <w:jc w:val="left"/>
        <w:rPr>
          <w:rFonts w:ascii="宋体" w:hAnsi="宋体"/>
        </w:rPr>
      </w:pPr>
      <w:r>
        <w:rPr>
          <w:rFonts w:ascii="宋体" w:hAnsi="宋体" w:hint="eastAsia"/>
          <w:b/>
          <w:sz w:val="36"/>
        </w:rPr>
        <w:t>项目编号：</w:t>
      </w:r>
      <w:r>
        <w:rPr>
          <w:rFonts w:ascii="宋体" w:hAnsi="宋体" w:hint="eastAsia"/>
          <w:b/>
          <w:sz w:val="36"/>
          <w:u w:val="single"/>
        </w:rPr>
        <w:t xml:space="preserve">     </w:t>
      </w:r>
      <w:r w:rsidRPr="007063DC">
        <w:rPr>
          <w:rFonts w:ascii="宋体" w:hAnsi="宋体" w:hint="eastAsia"/>
          <w:b/>
          <w:color w:val="FF0000"/>
          <w:sz w:val="36"/>
          <w:u w:val="single"/>
        </w:rPr>
        <w:t xml:space="preserve"> 20</w:t>
      </w:r>
      <w:r w:rsidRPr="007063DC">
        <w:rPr>
          <w:rFonts w:ascii="宋体" w:hAnsi="宋体"/>
          <w:b/>
          <w:color w:val="FF0000"/>
          <w:sz w:val="36"/>
          <w:u w:val="single"/>
        </w:rPr>
        <w:t>20</w:t>
      </w:r>
      <w:r w:rsidRPr="007063DC">
        <w:rPr>
          <w:rFonts w:ascii="宋体" w:hAnsi="宋体" w:hint="eastAsia"/>
          <w:b/>
          <w:color w:val="FF0000"/>
          <w:sz w:val="36"/>
          <w:u w:val="single"/>
        </w:rPr>
        <w:t>-ZB-</w:t>
      </w:r>
      <w:r w:rsidRPr="007063DC">
        <w:rPr>
          <w:color w:val="FF0000"/>
          <w:u w:val="single"/>
        </w:rPr>
        <w:t xml:space="preserve"> </w:t>
      </w:r>
      <w:r w:rsidR="003A7E09" w:rsidRPr="007063DC">
        <w:rPr>
          <w:rFonts w:ascii="宋体" w:hAnsi="宋体"/>
          <w:b/>
          <w:color w:val="FF0000"/>
          <w:sz w:val="36"/>
          <w:u w:val="single"/>
        </w:rPr>
        <w:t>XC00</w:t>
      </w:r>
      <w:ins w:id="3" w:author="李枫" w:date="2020-05-19T08:03:00Z">
        <w:r w:rsidR="00266710">
          <w:rPr>
            <w:rFonts w:ascii="宋体" w:hAnsi="宋体" w:hint="eastAsia"/>
            <w:b/>
            <w:color w:val="FF0000"/>
            <w:sz w:val="36"/>
            <w:u w:val="single"/>
          </w:rPr>
          <w:t>9</w:t>
        </w:r>
      </w:ins>
      <w:del w:id="4" w:author="李枫" w:date="2020-05-19T08:03:00Z">
        <w:r w:rsidR="003A7E09" w:rsidDel="00266710">
          <w:rPr>
            <w:rFonts w:ascii="宋体" w:hAnsi="宋体"/>
            <w:b/>
            <w:color w:val="FF0000"/>
            <w:sz w:val="36"/>
            <w:u w:val="single"/>
          </w:rPr>
          <w:delText>8</w:delText>
        </w:r>
        <w:r w:rsidR="003A7E09" w:rsidDel="00266710">
          <w:rPr>
            <w:rFonts w:ascii="宋体" w:hAnsi="宋体" w:hint="eastAsia"/>
            <w:b/>
            <w:sz w:val="36"/>
            <w:u w:val="single"/>
          </w:rPr>
          <w:delText xml:space="preserve"> </w:delText>
        </w:r>
      </w:del>
      <w:r w:rsidR="003A7E09">
        <w:rPr>
          <w:rFonts w:ascii="宋体" w:hAnsi="宋体" w:hint="eastAsia"/>
          <w:b/>
          <w:sz w:val="36"/>
          <w:u w:val="single"/>
        </w:rPr>
        <w:t xml:space="preserve">        </w:t>
      </w:r>
    </w:p>
    <w:p w14:paraId="6451950F" w14:textId="77777777" w:rsidR="00D575CA" w:rsidRDefault="00D575CA">
      <w:pPr>
        <w:pStyle w:val="afe"/>
        <w:spacing w:before="0" w:after="0"/>
        <w:ind w:firstLine="0"/>
        <w:rPr>
          <w:rFonts w:ascii="宋体" w:hAnsi="宋体"/>
        </w:rPr>
      </w:pPr>
    </w:p>
    <w:p w14:paraId="64519510" w14:textId="77777777" w:rsidR="00D575CA" w:rsidRDefault="00D575CA">
      <w:pPr>
        <w:pStyle w:val="afe"/>
        <w:spacing w:before="0" w:after="0"/>
        <w:ind w:firstLine="0"/>
        <w:rPr>
          <w:rFonts w:ascii="宋体" w:hAnsi="宋体"/>
        </w:rPr>
      </w:pPr>
    </w:p>
    <w:p w14:paraId="64519511" w14:textId="77777777" w:rsidR="00D575CA" w:rsidRDefault="00D575CA">
      <w:pPr>
        <w:pStyle w:val="afe"/>
        <w:spacing w:before="0" w:after="0"/>
        <w:ind w:firstLine="0"/>
        <w:rPr>
          <w:rFonts w:ascii="宋体" w:hAnsi="宋体"/>
        </w:rPr>
      </w:pPr>
    </w:p>
    <w:p w14:paraId="64519512" w14:textId="77777777" w:rsidR="00D575CA" w:rsidRDefault="00D575CA">
      <w:pPr>
        <w:pStyle w:val="afe"/>
        <w:spacing w:before="0" w:after="0"/>
        <w:ind w:firstLine="0"/>
        <w:rPr>
          <w:rFonts w:ascii="宋体" w:hAnsi="宋体"/>
        </w:rPr>
      </w:pPr>
    </w:p>
    <w:p w14:paraId="64519513" w14:textId="77777777" w:rsidR="00D575CA" w:rsidRDefault="00D575CA">
      <w:pPr>
        <w:pStyle w:val="afe"/>
        <w:spacing w:before="0" w:after="0"/>
        <w:ind w:firstLine="0"/>
        <w:rPr>
          <w:rFonts w:ascii="宋体" w:hAnsi="宋体"/>
        </w:rPr>
      </w:pPr>
    </w:p>
    <w:p w14:paraId="64519514" w14:textId="77777777" w:rsidR="00D575CA" w:rsidRDefault="00D575CA">
      <w:pPr>
        <w:pStyle w:val="afe"/>
        <w:spacing w:before="0" w:after="0"/>
        <w:ind w:firstLine="0"/>
        <w:rPr>
          <w:rFonts w:ascii="宋体" w:hAnsi="宋体"/>
        </w:rPr>
      </w:pPr>
    </w:p>
    <w:p w14:paraId="64519515" w14:textId="77777777" w:rsidR="00D575CA" w:rsidRDefault="00D575CA">
      <w:pPr>
        <w:pStyle w:val="afe"/>
        <w:spacing w:before="0" w:after="0"/>
        <w:ind w:firstLine="0"/>
        <w:rPr>
          <w:rFonts w:ascii="宋体" w:hAnsi="宋体"/>
        </w:rPr>
      </w:pPr>
    </w:p>
    <w:p w14:paraId="64519516" w14:textId="77777777" w:rsidR="00D575CA" w:rsidRDefault="00D575CA">
      <w:pPr>
        <w:pStyle w:val="afe"/>
        <w:spacing w:before="0" w:after="0"/>
        <w:ind w:firstLine="0"/>
        <w:rPr>
          <w:rFonts w:ascii="宋体" w:hAnsi="宋体"/>
        </w:rPr>
      </w:pPr>
    </w:p>
    <w:p w14:paraId="64519517" w14:textId="77777777" w:rsidR="00D575CA" w:rsidRDefault="00D575CA">
      <w:pPr>
        <w:pStyle w:val="afe"/>
        <w:spacing w:before="0" w:after="0"/>
        <w:ind w:firstLine="0"/>
        <w:rPr>
          <w:rFonts w:ascii="宋体" w:hAnsi="宋体"/>
        </w:rPr>
      </w:pPr>
    </w:p>
    <w:p w14:paraId="64519518" w14:textId="77777777" w:rsidR="00D575CA" w:rsidRDefault="00FD2A59">
      <w:pPr>
        <w:pStyle w:val="afe"/>
        <w:ind w:firstLine="0"/>
        <w:jc w:val="center"/>
        <w:rPr>
          <w:b/>
          <w:bCs/>
          <w:sz w:val="32"/>
        </w:rPr>
      </w:pPr>
      <w:r>
        <w:rPr>
          <w:rFonts w:hint="eastAsia"/>
          <w:b/>
          <w:bCs/>
          <w:sz w:val="32"/>
        </w:rPr>
        <w:t>江苏开放大学</w:t>
      </w:r>
    </w:p>
    <w:p w14:paraId="64519519" w14:textId="77777777" w:rsidR="00D575CA" w:rsidRDefault="00D575CA">
      <w:pPr>
        <w:pStyle w:val="afe"/>
        <w:spacing w:before="0" w:after="0"/>
        <w:ind w:firstLine="0"/>
        <w:rPr>
          <w:rFonts w:ascii="宋体" w:hAnsi="宋体"/>
        </w:rPr>
      </w:pPr>
    </w:p>
    <w:p w14:paraId="6451951A" w14:textId="77777777" w:rsidR="00D575CA" w:rsidRDefault="00FD2A59">
      <w:pPr>
        <w:pStyle w:val="3"/>
        <w:jc w:val="center"/>
        <w:rPr>
          <w:rFonts w:ascii="Times New Roman" w:eastAsia="楷体" w:hAnsi="Times New Roman"/>
          <w:sz w:val="28"/>
          <w:szCs w:val="21"/>
        </w:rPr>
      </w:pPr>
      <w:r>
        <w:rPr>
          <w:rFonts w:ascii="Times New Roman" w:eastAsia="楷体" w:hAnsi="Times New Roman"/>
          <w:sz w:val="44"/>
        </w:rPr>
        <w:t>第一部分</w:t>
      </w:r>
      <w:r>
        <w:rPr>
          <w:rFonts w:ascii="Times New Roman" w:eastAsia="楷体" w:hAnsi="Times New Roman" w:hint="eastAsia"/>
          <w:sz w:val="44"/>
        </w:rPr>
        <w:t xml:space="preserve">  </w:t>
      </w:r>
      <w:r>
        <w:rPr>
          <w:rFonts w:ascii="Times New Roman" w:eastAsia="楷体" w:hAnsi="Times New Roman"/>
          <w:sz w:val="44"/>
        </w:rPr>
        <w:t>投标邀请函</w:t>
      </w:r>
      <w:bookmarkEnd w:id="0"/>
    </w:p>
    <w:p w14:paraId="6451951B" w14:textId="77777777" w:rsidR="00D575CA" w:rsidRDefault="00FD2A59">
      <w:pPr>
        <w:pStyle w:val="af1"/>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ascii="Times New Roman" w:hAnsi="Times New Roman" w:cs="Times New Roman" w:hint="eastAsia"/>
          <w:sz w:val="21"/>
          <w:szCs w:val="21"/>
          <w:u w:val="single"/>
        </w:rPr>
        <w:t>短信平台充值</w:t>
      </w:r>
      <w:r>
        <w:rPr>
          <w:rFonts w:ascii="Times New Roman" w:hAnsi="Times New Roman" w:cs="Times New Roman"/>
          <w:sz w:val="21"/>
          <w:szCs w:val="21"/>
        </w:rPr>
        <w:t>项目组织公开招标，欢迎符合资格条件的单位前来投标。</w:t>
      </w:r>
    </w:p>
    <w:p w14:paraId="6451951C" w14:textId="77777777" w:rsidR="00D575CA" w:rsidRDefault="00FD2A59">
      <w:pPr>
        <w:pStyle w:val="3"/>
        <w:rPr>
          <w:rFonts w:ascii="Times New Roman" w:hAnsi="Times New Roman"/>
          <w:sz w:val="21"/>
          <w:szCs w:val="21"/>
        </w:rPr>
      </w:pPr>
      <w:bookmarkStart w:id="5" w:name="_Toc455914597"/>
      <w:bookmarkStart w:id="6" w:name="_Hlk35443663"/>
      <w:r>
        <w:rPr>
          <w:rFonts w:ascii="Times New Roman" w:hAnsi="Times New Roman"/>
          <w:sz w:val="21"/>
          <w:szCs w:val="21"/>
        </w:rPr>
        <w:t>1.1</w:t>
      </w:r>
      <w:r>
        <w:rPr>
          <w:rFonts w:ascii="Times New Roman" w:hAnsi="Times New Roman"/>
          <w:sz w:val="21"/>
          <w:szCs w:val="21"/>
        </w:rPr>
        <w:t>项目概况</w:t>
      </w:r>
      <w:bookmarkEnd w:id="5"/>
    </w:p>
    <w:p w14:paraId="6451951D" w14:textId="22FB51EF" w:rsidR="00D575CA" w:rsidRDefault="00FD2A59">
      <w:pPr>
        <w:pStyle w:val="af1"/>
        <w:numPr>
          <w:ilvl w:val="0"/>
          <w:numId w:val="5"/>
        </w:numPr>
        <w:spacing w:before="0" w:beforeAutospacing="0" w:after="0" w:afterAutospacing="0" w:line="360" w:lineRule="auto"/>
        <w:ind w:firstLine="482"/>
        <w:rPr>
          <w:rFonts w:ascii="Times New Roman" w:hAnsi="Times New Roman" w:cs="Times New Roman"/>
          <w:bCs/>
          <w:sz w:val="21"/>
          <w:szCs w:val="21"/>
        </w:rPr>
      </w:pPr>
      <w:r>
        <w:rPr>
          <w:rFonts w:ascii="Times New Roman" w:hAnsi="Times New Roman" w:cs="Times New Roman"/>
          <w:sz w:val="21"/>
          <w:szCs w:val="21"/>
        </w:rPr>
        <w:t>项目编号：</w:t>
      </w:r>
      <w:r w:rsidRPr="007063DC">
        <w:rPr>
          <w:rFonts w:ascii="Times New Roman" w:hAnsi="Times New Roman" w:cs="Times New Roman" w:hint="eastAsia"/>
          <w:color w:val="FF0000"/>
          <w:sz w:val="21"/>
          <w:szCs w:val="21"/>
        </w:rPr>
        <w:t>20</w:t>
      </w:r>
      <w:r w:rsidRPr="007063DC">
        <w:rPr>
          <w:rFonts w:ascii="Times New Roman" w:hAnsi="Times New Roman" w:cs="Times New Roman"/>
          <w:color w:val="FF0000"/>
          <w:sz w:val="21"/>
          <w:szCs w:val="21"/>
        </w:rPr>
        <w:t>20</w:t>
      </w:r>
      <w:r w:rsidRPr="007063DC">
        <w:rPr>
          <w:rFonts w:ascii="Times New Roman" w:hAnsi="Times New Roman" w:cs="Times New Roman" w:hint="eastAsia"/>
          <w:color w:val="FF0000"/>
          <w:sz w:val="21"/>
          <w:szCs w:val="21"/>
        </w:rPr>
        <w:t>-ZB-</w:t>
      </w:r>
      <w:r w:rsidRPr="007063DC">
        <w:rPr>
          <w:color w:val="FF0000"/>
        </w:rPr>
        <w:t xml:space="preserve"> </w:t>
      </w:r>
      <w:r w:rsidR="003A7E09" w:rsidRPr="007063DC">
        <w:rPr>
          <w:rFonts w:ascii="Times New Roman" w:hAnsi="Times New Roman" w:cs="Times New Roman"/>
          <w:color w:val="FF0000"/>
          <w:sz w:val="21"/>
          <w:szCs w:val="21"/>
        </w:rPr>
        <w:t>XC00</w:t>
      </w:r>
      <w:ins w:id="7" w:author="李枫" w:date="2020-05-19T08:03:00Z">
        <w:r w:rsidR="00266710">
          <w:rPr>
            <w:rFonts w:ascii="Times New Roman" w:hAnsi="Times New Roman" w:cs="Times New Roman" w:hint="eastAsia"/>
            <w:color w:val="FF0000"/>
            <w:sz w:val="21"/>
            <w:szCs w:val="21"/>
          </w:rPr>
          <w:t>9</w:t>
        </w:r>
      </w:ins>
      <w:del w:id="8" w:author="李枫" w:date="2020-05-19T08:03:00Z">
        <w:r w:rsidR="003A7E09" w:rsidDel="00266710">
          <w:rPr>
            <w:rFonts w:ascii="Times New Roman" w:hAnsi="Times New Roman" w:cs="Times New Roman"/>
            <w:color w:val="FF0000"/>
            <w:sz w:val="21"/>
            <w:szCs w:val="21"/>
          </w:rPr>
          <w:delText>8</w:delText>
        </w:r>
      </w:del>
      <w:r>
        <w:rPr>
          <w:rFonts w:ascii="Times New Roman" w:hAnsi="Times New Roman" w:cs="Times New Roman" w:hint="eastAsia"/>
          <w:sz w:val="21"/>
          <w:szCs w:val="21"/>
        </w:rPr>
        <w:t>。</w:t>
      </w:r>
    </w:p>
    <w:p w14:paraId="6451951E" w14:textId="77777777" w:rsidR="00D575CA" w:rsidRDefault="00FD2A59">
      <w:pPr>
        <w:pStyle w:val="af1"/>
        <w:numPr>
          <w:ilvl w:val="0"/>
          <w:numId w:val="5"/>
        </w:numPr>
        <w:spacing w:before="0" w:beforeAutospacing="0" w:after="0" w:afterAutospacing="0" w:line="360" w:lineRule="auto"/>
        <w:ind w:firstLine="482"/>
        <w:rPr>
          <w:rFonts w:ascii="Times New Roman" w:hAnsi="Times New Roman" w:cs="Times New Roman"/>
          <w:bCs/>
          <w:sz w:val="21"/>
          <w:szCs w:val="21"/>
        </w:rPr>
      </w:pPr>
      <w:r>
        <w:rPr>
          <w:rFonts w:ascii="Times New Roman" w:hAnsi="Times New Roman" w:cs="Times New Roman"/>
          <w:sz w:val="21"/>
          <w:szCs w:val="21"/>
        </w:rPr>
        <w:t>项目名称：</w:t>
      </w:r>
      <w:r>
        <w:rPr>
          <w:rFonts w:ascii="Times New Roman" w:hAnsi="Times New Roman" w:cs="Times New Roman" w:hint="eastAsia"/>
          <w:sz w:val="21"/>
          <w:szCs w:val="21"/>
        </w:rPr>
        <w:t>短信平台充值。</w:t>
      </w:r>
    </w:p>
    <w:p w14:paraId="6451951F" w14:textId="77777777" w:rsidR="00D575CA" w:rsidRDefault="00FD2A59">
      <w:pPr>
        <w:pStyle w:val="af1"/>
        <w:numPr>
          <w:ilvl w:val="0"/>
          <w:numId w:val="5"/>
        </w:numPr>
        <w:spacing w:before="0" w:beforeAutospacing="0" w:after="0" w:afterAutospacing="0" w:line="360" w:lineRule="auto"/>
        <w:ind w:firstLine="482"/>
        <w:rPr>
          <w:rFonts w:ascii="Times New Roman" w:hAnsi="Times New Roman" w:cs="Times New Roman"/>
          <w:sz w:val="21"/>
          <w:szCs w:val="21"/>
        </w:rPr>
      </w:pPr>
      <w:bookmarkStart w:id="9" w:name="_Toc455914598"/>
      <w:r>
        <w:rPr>
          <w:rFonts w:ascii="Times New Roman" w:hAnsi="Times New Roman" w:cs="Times New Roman" w:hint="eastAsia"/>
          <w:sz w:val="21"/>
          <w:szCs w:val="21"/>
        </w:rPr>
        <w:t>项目预算：</w:t>
      </w:r>
      <w:r>
        <w:rPr>
          <w:rFonts w:ascii="Times New Roman" w:hAnsi="Times New Roman" w:cs="Times New Roman" w:hint="eastAsia"/>
          <w:sz w:val="21"/>
          <w:szCs w:val="21"/>
        </w:rPr>
        <w:t>6</w:t>
      </w:r>
      <w:r>
        <w:rPr>
          <w:rFonts w:ascii="Times New Roman" w:hAnsi="Times New Roman" w:cs="Times New Roman" w:hint="eastAsia"/>
          <w:sz w:val="21"/>
          <w:szCs w:val="21"/>
        </w:rPr>
        <w:t>万元。</w:t>
      </w:r>
    </w:p>
    <w:p w14:paraId="64519520" w14:textId="77777777" w:rsidR="00D575CA" w:rsidRDefault="00FD2A59">
      <w:pPr>
        <w:pStyle w:val="af1"/>
        <w:numPr>
          <w:ilvl w:val="0"/>
          <w:numId w:val="5"/>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供货期：</w:t>
      </w:r>
      <w:r>
        <w:rPr>
          <w:rFonts w:ascii="Times New Roman" w:hAnsi="Times New Roman" w:cs="Times New Roman" w:hint="eastAsia"/>
          <w:sz w:val="21"/>
          <w:szCs w:val="21"/>
        </w:rPr>
        <w:t>7</w:t>
      </w:r>
      <w:r>
        <w:rPr>
          <w:rFonts w:ascii="Times New Roman" w:hAnsi="Times New Roman" w:cs="Times New Roman" w:hint="eastAsia"/>
          <w:sz w:val="21"/>
          <w:szCs w:val="21"/>
        </w:rPr>
        <w:t>天。</w:t>
      </w:r>
    </w:p>
    <w:p w14:paraId="64519521" w14:textId="77777777" w:rsidR="00D575CA" w:rsidRDefault="00FD2A59">
      <w:pPr>
        <w:pStyle w:val="3"/>
        <w:rPr>
          <w:rFonts w:ascii="Times New Roman" w:hAnsi="Times New Roman"/>
          <w:sz w:val="21"/>
          <w:szCs w:val="21"/>
        </w:rPr>
      </w:pPr>
      <w:r>
        <w:rPr>
          <w:rFonts w:ascii="Times New Roman" w:hAnsi="Times New Roman"/>
          <w:sz w:val="21"/>
          <w:szCs w:val="21"/>
        </w:rPr>
        <w:t>1.2</w:t>
      </w:r>
      <w:r>
        <w:rPr>
          <w:rFonts w:ascii="Times New Roman" w:hAnsi="Times New Roman"/>
          <w:sz w:val="21"/>
          <w:szCs w:val="21"/>
        </w:rPr>
        <w:t>投标人资质条件</w:t>
      </w:r>
      <w:bookmarkStart w:id="10" w:name="_Toc422840930"/>
      <w:bookmarkEnd w:id="9"/>
    </w:p>
    <w:p w14:paraId="64519522" w14:textId="77777777" w:rsidR="00D575CA" w:rsidRDefault="00FD2A59">
      <w:pPr>
        <w:spacing w:line="360" w:lineRule="auto"/>
        <w:ind w:firstLineChars="200" w:firstLine="420"/>
        <w:jc w:val="left"/>
        <w:rPr>
          <w:kern w:val="0"/>
          <w:szCs w:val="21"/>
        </w:rPr>
      </w:pPr>
      <w:r>
        <w:rPr>
          <w:rFonts w:hint="eastAsia"/>
          <w:kern w:val="0"/>
          <w:szCs w:val="21"/>
        </w:rPr>
        <w:t>1</w:t>
      </w:r>
      <w:r>
        <w:rPr>
          <w:rFonts w:hint="eastAsia"/>
          <w:kern w:val="0"/>
          <w:szCs w:val="21"/>
        </w:rPr>
        <w:t>、参加本次采购活动的投标人须符合《中华人民共和国政府采购法》第二十二条之规定（详见招标文件“第五部分</w:t>
      </w:r>
      <w:r>
        <w:rPr>
          <w:rFonts w:hint="eastAsia"/>
          <w:kern w:val="0"/>
          <w:szCs w:val="21"/>
        </w:rPr>
        <w:t xml:space="preserve"> </w:t>
      </w:r>
      <w:r>
        <w:rPr>
          <w:rFonts w:hint="eastAsia"/>
          <w:kern w:val="0"/>
          <w:szCs w:val="21"/>
        </w:rPr>
        <w:t>投标文件格式</w:t>
      </w:r>
      <w:r>
        <w:rPr>
          <w:rFonts w:hint="eastAsia"/>
          <w:kern w:val="0"/>
          <w:szCs w:val="21"/>
        </w:rPr>
        <w:t xml:space="preserve"> </w:t>
      </w:r>
      <w:r>
        <w:rPr>
          <w:rFonts w:hint="eastAsia"/>
          <w:kern w:val="0"/>
          <w:szCs w:val="21"/>
        </w:rPr>
        <w:t>——四、资格证明文件”）。</w:t>
      </w:r>
    </w:p>
    <w:p w14:paraId="64519523" w14:textId="77777777" w:rsidR="00D575CA" w:rsidRDefault="00FD2A59">
      <w:pPr>
        <w:spacing w:line="360" w:lineRule="auto"/>
        <w:ind w:firstLineChars="200" w:firstLine="420"/>
        <w:jc w:val="left"/>
        <w:rPr>
          <w:kern w:val="0"/>
        </w:rPr>
      </w:pPr>
      <w:r>
        <w:rPr>
          <w:rFonts w:hint="eastAsia"/>
          <w:kern w:val="0"/>
          <w:szCs w:val="21"/>
        </w:rPr>
        <w:t>2</w:t>
      </w:r>
      <w:r>
        <w:rPr>
          <w:rFonts w:hint="eastAsia"/>
          <w:kern w:val="0"/>
          <w:szCs w:val="21"/>
        </w:rPr>
        <w:t>、采购人根据采购项目的特殊要求规定的特定条件：无</w:t>
      </w:r>
      <w:r>
        <w:rPr>
          <w:rFonts w:cs="宋体" w:hint="eastAsia"/>
          <w:kern w:val="0"/>
        </w:rPr>
        <w:t>。</w:t>
      </w:r>
    </w:p>
    <w:p w14:paraId="64519524" w14:textId="77777777" w:rsidR="00D575CA" w:rsidRDefault="00FD2A59">
      <w:pPr>
        <w:spacing w:line="360" w:lineRule="auto"/>
        <w:ind w:firstLineChars="200" w:firstLine="420"/>
        <w:jc w:val="left"/>
        <w:rPr>
          <w:szCs w:val="21"/>
        </w:rPr>
      </w:pPr>
      <w:r>
        <w:rPr>
          <w:kern w:val="0"/>
          <w:szCs w:val="21"/>
        </w:rPr>
        <w:t>3</w:t>
      </w:r>
      <w:r>
        <w:rPr>
          <w:rFonts w:hint="eastAsia"/>
          <w:kern w:val="0"/>
          <w:szCs w:val="21"/>
        </w:rPr>
        <w:t>、本项目不接受联合体投标。</w:t>
      </w:r>
    </w:p>
    <w:p w14:paraId="64519525" w14:textId="77777777" w:rsidR="00D575CA" w:rsidRDefault="00FD2A59">
      <w:pPr>
        <w:keepNext/>
        <w:keepLines/>
        <w:spacing w:before="260" w:after="260" w:line="413" w:lineRule="auto"/>
        <w:outlineLvl w:val="2"/>
        <w:rPr>
          <w:rFonts w:ascii="Arial" w:hAnsi="Arial"/>
          <w:b/>
          <w:sz w:val="24"/>
        </w:rPr>
      </w:pPr>
      <w:bookmarkStart w:id="11" w:name="_Toc455914603"/>
      <w:bookmarkEnd w:id="6"/>
      <w:bookmarkEnd w:id="10"/>
      <w:r>
        <w:rPr>
          <w:rFonts w:hint="eastAsia"/>
          <w:b/>
          <w:szCs w:val="21"/>
        </w:rPr>
        <w:t>1</w:t>
      </w:r>
      <w:r>
        <w:rPr>
          <w:b/>
          <w:szCs w:val="21"/>
        </w:rPr>
        <w:t>.</w:t>
      </w:r>
      <w:r>
        <w:rPr>
          <w:rFonts w:hint="eastAsia"/>
          <w:b/>
          <w:szCs w:val="21"/>
        </w:rPr>
        <w:t>3</w:t>
      </w:r>
      <w:r>
        <w:rPr>
          <w:rFonts w:hint="eastAsia"/>
          <w:b/>
          <w:szCs w:val="21"/>
        </w:rPr>
        <w:t>投标报名</w:t>
      </w:r>
    </w:p>
    <w:p w14:paraId="64519526" w14:textId="77777777" w:rsidR="00D575CA" w:rsidRDefault="00FD2A59">
      <w:pPr>
        <w:spacing w:line="360" w:lineRule="auto"/>
        <w:ind w:firstLineChars="200" w:firstLine="420"/>
      </w:pPr>
      <w:r>
        <w:rPr>
          <w:rFonts w:hint="eastAsia"/>
        </w:rPr>
        <w:t>有意投标的投标人请在</w:t>
      </w:r>
      <w:r>
        <w:rPr>
          <w:rFonts w:hint="eastAsia"/>
        </w:rPr>
        <w:t>20</w:t>
      </w:r>
      <w:r>
        <w:t>20</w:t>
      </w:r>
      <w:r>
        <w:rPr>
          <w:rFonts w:hint="eastAsia"/>
        </w:rPr>
        <w:t>年</w:t>
      </w:r>
      <w:r w:rsidR="00217521">
        <w:rPr>
          <w:rFonts w:hint="eastAsia"/>
        </w:rPr>
        <w:t>5</w:t>
      </w:r>
      <w:r>
        <w:rPr>
          <w:rFonts w:hint="eastAsia"/>
        </w:rPr>
        <w:t>月</w:t>
      </w:r>
      <w:r w:rsidR="00217521">
        <w:rPr>
          <w:rFonts w:hint="eastAsia"/>
        </w:rPr>
        <w:t>25</w:t>
      </w:r>
      <w:r>
        <w:rPr>
          <w:rFonts w:hint="eastAsia"/>
        </w:rPr>
        <w:t>日下午</w:t>
      </w:r>
      <w:r>
        <w:rPr>
          <w:rFonts w:hint="eastAsia"/>
        </w:rPr>
        <w:t>16:00</w:t>
      </w:r>
      <w:r>
        <w:rPr>
          <w:rFonts w:hint="eastAsia"/>
        </w:rPr>
        <w:t>前发送单位名称、联系人、联系电话及项目编号和项目名称到</w:t>
      </w:r>
      <w:r>
        <w:rPr>
          <w:rFonts w:hint="eastAsia"/>
        </w:rPr>
        <w:t xml:space="preserve">2448775794@qq.com </w:t>
      </w:r>
      <w:r>
        <w:rPr>
          <w:rFonts w:hint="eastAsia"/>
        </w:rPr>
        <w:t>邮箱中，并在邮件标题中注明“</w:t>
      </w:r>
      <w:r>
        <w:rPr>
          <w:rFonts w:hint="eastAsia"/>
          <w:szCs w:val="21"/>
        </w:rPr>
        <w:t>短信平台充值</w:t>
      </w:r>
      <w:r>
        <w:rPr>
          <w:rFonts w:hint="eastAsia"/>
        </w:rPr>
        <w:t>”。</w:t>
      </w:r>
    </w:p>
    <w:p w14:paraId="64519527" w14:textId="77777777" w:rsidR="00D575CA" w:rsidRDefault="00FD2A59">
      <w:pPr>
        <w:spacing w:line="360" w:lineRule="auto"/>
        <w:ind w:firstLineChars="200" w:firstLine="562"/>
        <w:rPr>
          <w:rFonts w:asciiTheme="minorEastAsia" w:eastAsiaTheme="minorEastAsia" w:hAnsiTheme="minorEastAsia"/>
          <w:b/>
          <w:bCs/>
          <w:color w:val="FF0000"/>
          <w:sz w:val="28"/>
          <w:szCs w:val="28"/>
        </w:rPr>
      </w:pPr>
      <w:r>
        <w:rPr>
          <w:rFonts w:asciiTheme="minorEastAsia" w:eastAsiaTheme="minorEastAsia" w:hAnsiTheme="minorEastAsia" w:hint="eastAsia"/>
          <w:b/>
          <w:bCs/>
          <w:color w:val="FF0000"/>
          <w:sz w:val="28"/>
          <w:szCs w:val="28"/>
        </w:rPr>
        <w:t>重要提醒：根据学校防疫领导小组对疫情期间外来人员出入学校的规定，投标人在报名时必须提供拟参与本项目投标人（仅限1人）的具体姓名及联系方式，且当天需要通过手机扫码查询本人近14天行程轨迹，没有南京以外的旅行史，可凭本人身份证测温登记核对后进入校园，否则禁止进入校区参加投标。</w:t>
      </w:r>
    </w:p>
    <w:p w14:paraId="64519528" w14:textId="77777777" w:rsidR="00D575CA" w:rsidRDefault="00FD2A59">
      <w:pPr>
        <w:spacing w:line="360" w:lineRule="auto"/>
        <w:ind w:firstLineChars="200" w:firstLine="422"/>
        <w:rPr>
          <w:b/>
          <w:bCs/>
        </w:rPr>
      </w:pPr>
      <w:r>
        <w:rPr>
          <w:rFonts w:hint="eastAsia"/>
          <w:b/>
          <w:bCs/>
        </w:rPr>
        <w:t>凡未按要求报名者，学校不接受其投标。</w:t>
      </w:r>
    </w:p>
    <w:p w14:paraId="64519529" w14:textId="77777777" w:rsidR="00D575CA" w:rsidRDefault="00FD2A59">
      <w:pPr>
        <w:keepNext/>
        <w:keepLines/>
        <w:spacing w:before="260" w:after="260" w:line="413" w:lineRule="auto"/>
        <w:outlineLvl w:val="2"/>
        <w:rPr>
          <w:b/>
          <w:szCs w:val="21"/>
        </w:rPr>
      </w:pPr>
      <w:bookmarkStart w:id="12" w:name="_Toc455914599"/>
      <w:r>
        <w:rPr>
          <w:b/>
          <w:szCs w:val="21"/>
        </w:rPr>
        <w:lastRenderedPageBreak/>
        <w:t>1.</w:t>
      </w:r>
      <w:r>
        <w:rPr>
          <w:rFonts w:hint="eastAsia"/>
          <w:b/>
          <w:szCs w:val="21"/>
        </w:rPr>
        <w:t>4</w:t>
      </w:r>
      <w:r>
        <w:rPr>
          <w:b/>
          <w:szCs w:val="21"/>
        </w:rPr>
        <w:t>招标文件获取</w:t>
      </w:r>
      <w:bookmarkEnd w:id="12"/>
    </w:p>
    <w:p w14:paraId="6451952A" w14:textId="77777777" w:rsidR="00D575CA" w:rsidRDefault="00FD2A59">
      <w:pPr>
        <w:widowControl/>
        <w:spacing w:line="360" w:lineRule="auto"/>
        <w:ind w:firstLine="482"/>
        <w:jc w:val="left"/>
        <w:rPr>
          <w:rFonts w:ascii="宋体" w:hAnsi="宋体" w:cs="宋体"/>
          <w:kern w:val="0"/>
          <w:sz w:val="24"/>
        </w:rPr>
      </w:pPr>
      <w:r>
        <w:rPr>
          <w:kern w:val="0"/>
          <w:szCs w:val="21"/>
        </w:rPr>
        <w:t>即日起，投标人可至</w:t>
      </w:r>
      <w:r>
        <w:rPr>
          <w:rFonts w:hint="eastAsia"/>
          <w:kern w:val="0"/>
          <w:szCs w:val="21"/>
        </w:rPr>
        <w:t>江苏开放大学首页下方（</w:t>
      </w:r>
      <w:r>
        <w:rPr>
          <w:rFonts w:hint="eastAsia"/>
          <w:kern w:val="0"/>
          <w:szCs w:val="21"/>
        </w:rPr>
        <w:t>http://www.jsou.cn/</w:t>
      </w:r>
      <w:r>
        <w:rPr>
          <w:rFonts w:hint="eastAsia"/>
          <w:kern w:val="0"/>
          <w:szCs w:val="21"/>
        </w:rPr>
        <w:t>）</w:t>
      </w:r>
      <w:r>
        <w:rPr>
          <w:kern w:val="0"/>
          <w:szCs w:val="21"/>
        </w:rPr>
        <w:t>“</w:t>
      </w:r>
      <w:r>
        <w:rPr>
          <w:rFonts w:hint="eastAsia"/>
          <w:kern w:val="0"/>
          <w:szCs w:val="21"/>
        </w:rPr>
        <w:t>招标</w:t>
      </w:r>
      <w:r>
        <w:rPr>
          <w:kern w:val="0"/>
          <w:szCs w:val="21"/>
        </w:rPr>
        <w:t>公告</w:t>
      </w:r>
      <w:r>
        <w:rPr>
          <w:kern w:val="0"/>
          <w:szCs w:val="21"/>
        </w:rPr>
        <w:t>”</w:t>
      </w:r>
      <w:r>
        <w:rPr>
          <w:kern w:val="0"/>
          <w:szCs w:val="21"/>
        </w:rPr>
        <w:t>栏的</w:t>
      </w:r>
      <w:r>
        <w:rPr>
          <w:rFonts w:hint="eastAsia"/>
          <w:kern w:val="0"/>
          <w:szCs w:val="21"/>
        </w:rPr>
        <w:t>招标</w:t>
      </w:r>
      <w:r>
        <w:rPr>
          <w:kern w:val="0"/>
          <w:szCs w:val="21"/>
        </w:rPr>
        <w:t>公告中自行下载。</w:t>
      </w:r>
    </w:p>
    <w:p w14:paraId="6451952B" w14:textId="77777777" w:rsidR="00D575CA" w:rsidRDefault="00FD2A59">
      <w:pPr>
        <w:keepNext/>
        <w:keepLines/>
        <w:spacing w:before="260" w:after="260" w:line="413" w:lineRule="auto"/>
        <w:outlineLvl w:val="2"/>
        <w:rPr>
          <w:b/>
          <w:szCs w:val="21"/>
        </w:rPr>
      </w:pPr>
      <w:bookmarkStart w:id="13" w:name="_Toc455914600"/>
      <w:r>
        <w:rPr>
          <w:b/>
          <w:szCs w:val="21"/>
        </w:rPr>
        <w:t>1.</w:t>
      </w:r>
      <w:r>
        <w:rPr>
          <w:rFonts w:hint="eastAsia"/>
          <w:b/>
          <w:szCs w:val="21"/>
        </w:rPr>
        <w:t>5</w:t>
      </w:r>
      <w:r>
        <w:rPr>
          <w:b/>
          <w:szCs w:val="21"/>
        </w:rPr>
        <w:t>投标文件递交</w:t>
      </w:r>
      <w:bookmarkEnd w:id="13"/>
    </w:p>
    <w:p w14:paraId="6451952C" w14:textId="77777777" w:rsidR="00D575CA" w:rsidRDefault="00FD2A59">
      <w:pPr>
        <w:widowControl/>
        <w:spacing w:line="360" w:lineRule="auto"/>
        <w:ind w:firstLine="482"/>
        <w:jc w:val="left"/>
        <w:rPr>
          <w:kern w:val="0"/>
          <w:szCs w:val="21"/>
        </w:rPr>
      </w:pPr>
      <w:r>
        <w:rPr>
          <w:kern w:val="0"/>
          <w:szCs w:val="21"/>
        </w:rPr>
        <w:t>截止时间</w:t>
      </w:r>
      <w:r>
        <w:rPr>
          <w:rFonts w:hint="eastAsia"/>
          <w:kern w:val="0"/>
          <w:szCs w:val="21"/>
        </w:rPr>
        <w:t>：</w:t>
      </w:r>
      <w:r>
        <w:rPr>
          <w:rFonts w:hint="eastAsia"/>
          <w:kern w:val="0"/>
          <w:szCs w:val="21"/>
        </w:rPr>
        <w:t>20</w:t>
      </w:r>
      <w:r>
        <w:rPr>
          <w:kern w:val="0"/>
          <w:szCs w:val="21"/>
        </w:rPr>
        <w:t>20</w:t>
      </w:r>
      <w:r>
        <w:rPr>
          <w:rFonts w:hint="eastAsia"/>
          <w:kern w:val="0"/>
          <w:szCs w:val="21"/>
        </w:rPr>
        <w:t>年</w:t>
      </w:r>
      <w:r>
        <w:rPr>
          <w:rFonts w:hint="eastAsia"/>
          <w:kern w:val="0"/>
          <w:szCs w:val="21"/>
        </w:rPr>
        <w:t xml:space="preserve"> </w:t>
      </w:r>
      <w:r w:rsidR="00217521">
        <w:rPr>
          <w:rFonts w:hint="eastAsia"/>
          <w:kern w:val="0"/>
          <w:szCs w:val="21"/>
        </w:rPr>
        <w:t>5</w:t>
      </w:r>
      <w:r>
        <w:rPr>
          <w:rFonts w:hint="eastAsia"/>
          <w:kern w:val="0"/>
          <w:szCs w:val="21"/>
        </w:rPr>
        <w:t>月</w:t>
      </w:r>
      <w:r w:rsidR="00217521">
        <w:rPr>
          <w:rFonts w:hint="eastAsia"/>
          <w:kern w:val="0"/>
          <w:szCs w:val="21"/>
        </w:rPr>
        <w:t>26</w:t>
      </w:r>
      <w:r>
        <w:rPr>
          <w:rFonts w:hint="eastAsia"/>
          <w:kern w:val="0"/>
          <w:szCs w:val="21"/>
        </w:rPr>
        <w:t xml:space="preserve"> </w:t>
      </w:r>
      <w:r>
        <w:rPr>
          <w:rFonts w:hint="eastAsia"/>
          <w:kern w:val="0"/>
          <w:szCs w:val="21"/>
        </w:rPr>
        <w:t>日上午</w:t>
      </w:r>
      <w:r>
        <w:rPr>
          <w:rFonts w:hint="eastAsia"/>
          <w:kern w:val="0"/>
          <w:szCs w:val="21"/>
        </w:rPr>
        <w:t>9:30</w:t>
      </w:r>
      <w:r w:rsidR="00217521">
        <w:rPr>
          <w:rFonts w:hint="eastAsia"/>
          <w:kern w:val="0"/>
          <w:szCs w:val="21"/>
        </w:rPr>
        <w:t>（星期二</w:t>
      </w:r>
      <w:r>
        <w:rPr>
          <w:rFonts w:hint="eastAsia"/>
          <w:kern w:val="0"/>
          <w:szCs w:val="21"/>
        </w:rPr>
        <w:t>）。</w:t>
      </w:r>
    </w:p>
    <w:p w14:paraId="6451952D" w14:textId="77777777" w:rsidR="00D575CA" w:rsidRDefault="00FD2A59">
      <w:pPr>
        <w:widowControl/>
        <w:spacing w:line="360" w:lineRule="auto"/>
        <w:ind w:firstLine="482"/>
        <w:jc w:val="left"/>
        <w:rPr>
          <w:kern w:val="0"/>
          <w:szCs w:val="21"/>
        </w:rPr>
      </w:pPr>
      <w:r>
        <w:rPr>
          <w:kern w:val="0"/>
          <w:szCs w:val="21"/>
        </w:rPr>
        <w:t>递交地点：</w:t>
      </w:r>
      <w:bookmarkStart w:id="14" w:name="_Toc455914601"/>
      <w:r>
        <w:rPr>
          <w:rFonts w:hint="eastAsia"/>
          <w:kern w:val="0"/>
          <w:szCs w:val="21"/>
        </w:rPr>
        <w:t>南京市鼓楼区江东北路</w:t>
      </w:r>
      <w:r>
        <w:rPr>
          <w:rFonts w:hint="eastAsia"/>
          <w:kern w:val="0"/>
          <w:szCs w:val="21"/>
        </w:rPr>
        <w:t>399</w:t>
      </w:r>
      <w:r>
        <w:rPr>
          <w:rFonts w:hint="eastAsia"/>
          <w:kern w:val="0"/>
          <w:szCs w:val="21"/>
        </w:rPr>
        <w:t>号（江东北路与定淮门大街交叉口西南角）江苏开放大学办公楼</w:t>
      </w:r>
      <w:r>
        <w:rPr>
          <w:rFonts w:hint="eastAsia"/>
          <w:kern w:val="0"/>
          <w:szCs w:val="21"/>
        </w:rPr>
        <w:t>713</w:t>
      </w:r>
      <w:r>
        <w:rPr>
          <w:rFonts w:hint="eastAsia"/>
          <w:kern w:val="0"/>
          <w:szCs w:val="21"/>
        </w:rPr>
        <w:t>室。</w:t>
      </w:r>
    </w:p>
    <w:p w14:paraId="6451952E" w14:textId="77777777" w:rsidR="00D575CA" w:rsidRDefault="00FD2A59">
      <w:pPr>
        <w:keepNext/>
        <w:keepLines/>
        <w:spacing w:before="260" w:after="260" w:line="413" w:lineRule="auto"/>
        <w:outlineLvl w:val="2"/>
        <w:rPr>
          <w:b/>
          <w:szCs w:val="21"/>
        </w:rPr>
      </w:pPr>
      <w:r>
        <w:rPr>
          <w:b/>
          <w:szCs w:val="21"/>
        </w:rPr>
        <w:t>1.</w:t>
      </w:r>
      <w:r>
        <w:rPr>
          <w:rFonts w:hint="eastAsia"/>
          <w:b/>
          <w:szCs w:val="21"/>
        </w:rPr>
        <w:t>6</w:t>
      </w:r>
      <w:r>
        <w:rPr>
          <w:b/>
          <w:szCs w:val="21"/>
        </w:rPr>
        <w:t>开标时间及地点</w:t>
      </w:r>
      <w:bookmarkEnd w:id="14"/>
    </w:p>
    <w:p w14:paraId="6451952F" w14:textId="77777777" w:rsidR="00D575CA" w:rsidRDefault="00FD2A59">
      <w:pPr>
        <w:widowControl/>
        <w:spacing w:line="360" w:lineRule="auto"/>
        <w:ind w:firstLine="482"/>
        <w:jc w:val="left"/>
        <w:rPr>
          <w:kern w:val="0"/>
          <w:szCs w:val="21"/>
        </w:rPr>
      </w:pPr>
      <w:r>
        <w:rPr>
          <w:kern w:val="0"/>
          <w:szCs w:val="21"/>
        </w:rPr>
        <w:t>开标时间：</w:t>
      </w:r>
      <w:r w:rsidR="00217521" w:rsidRPr="00217521">
        <w:rPr>
          <w:rFonts w:hint="eastAsia"/>
          <w:kern w:val="0"/>
          <w:szCs w:val="21"/>
        </w:rPr>
        <w:t>2020</w:t>
      </w:r>
      <w:r w:rsidR="00217521" w:rsidRPr="00217521">
        <w:rPr>
          <w:rFonts w:hint="eastAsia"/>
          <w:kern w:val="0"/>
          <w:szCs w:val="21"/>
        </w:rPr>
        <w:t>年</w:t>
      </w:r>
      <w:r w:rsidR="00217521" w:rsidRPr="00217521">
        <w:rPr>
          <w:rFonts w:hint="eastAsia"/>
          <w:kern w:val="0"/>
          <w:szCs w:val="21"/>
        </w:rPr>
        <w:t xml:space="preserve"> 5</w:t>
      </w:r>
      <w:r w:rsidR="00217521" w:rsidRPr="00217521">
        <w:rPr>
          <w:rFonts w:hint="eastAsia"/>
          <w:kern w:val="0"/>
          <w:szCs w:val="21"/>
        </w:rPr>
        <w:t>月</w:t>
      </w:r>
      <w:r w:rsidR="00217521" w:rsidRPr="00217521">
        <w:rPr>
          <w:rFonts w:hint="eastAsia"/>
          <w:kern w:val="0"/>
          <w:szCs w:val="21"/>
        </w:rPr>
        <w:t xml:space="preserve">26 </w:t>
      </w:r>
      <w:r w:rsidR="00217521" w:rsidRPr="00217521">
        <w:rPr>
          <w:rFonts w:hint="eastAsia"/>
          <w:kern w:val="0"/>
          <w:szCs w:val="21"/>
        </w:rPr>
        <w:t>日上午</w:t>
      </w:r>
      <w:r w:rsidR="00217521" w:rsidRPr="00217521">
        <w:rPr>
          <w:rFonts w:hint="eastAsia"/>
          <w:kern w:val="0"/>
          <w:szCs w:val="21"/>
        </w:rPr>
        <w:t>9:30</w:t>
      </w:r>
      <w:r w:rsidR="00217521" w:rsidRPr="00217521">
        <w:rPr>
          <w:rFonts w:hint="eastAsia"/>
          <w:kern w:val="0"/>
          <w:szCs w:val="21"/>
        </w:rPr>
        <w:t>（星期二）。</w:t>
      </w:r>
    </w:p>
    <w:p w14:paraId="64519530" w14:textId="77777777" w:rsidR="00D575CA" w:rsidRDefault="00FD2A59">
      <w:pPr>
        <w:widowControl/>
        <w:spacing w:line="360" w:lineRule="auto"/>
        <w:ind w:firstLine="482"/>
        <w:jc w:val="left"/>
        <w:rPr>
          <w:kern w:val="0"/>
          <w:szCs w:val="21"/>
        </w:rPr>
      </w:pPr>
      <w:r>
        <w:rPr>
          <w:kern w:val="0"/>
          <w:szCs w:val="21"/>
        </w:rPr>
        <w:t>开标地点：</w:t>
      </w:r>
      <w:r>
        <w:rPr>
          <w:rFonts w:hint="eastAsia"/>
          <w:kern w:val="0"/>
          <w:szCs w:val="21"/>
        </w:rPr>
        <w:t>南京市鼓楼区江东北路</w:t>
      </w:r>
      <w:r>
        <w:rPr>
          <w:rFonts w:hint="eastAsia"/>
          <w:kern w:val="0"/>
          <w:szCs w:val="21"/>
        </w:rPr>
        <w:t>399</w:t>
      </w:r>
      <w:r>
        <w:rPr>
          <w:rFonts w:hint="eastAsia"/>
          <w:kern w:val="0"/>
          <w:szCs w:val="21"/>
        </w:rPr>
        <w:t>号（江东北路与定淮门大街交叉口西南角）江苏开放大学办公楼</w:t>
      </w:r>
      <w:r>
        <w:rPr>
          <w:rFonts w:hint="eastAsia"/>
          <w:kern w:val="0"/>
          <w:szCs w:val="21"/>
        </w:rPr>
        <w:t>713</w:t>
      </w:r>
      <w:r>
        <w:rPr>
          <w:rFonts w:hint="eastAsia"/>
          <w:kern w:val="0"/>
          <w:szCs w:val="21"/>
        </w:rPr>
        <w:t>室。</w:t>
      </w:r>
    </w:p>
    <w:p w14:paraId="64519531" w14:textId="77777777" w:rsidR="00D575CA" w:rsidRDefault="00FD2A59">
      <w:pPr>
        <w:keepNext/>
        <w:keepLines/>
        <w:spacing w:before="260" w:after="260" w:line="413" w:lineRule="auto"/>
        <w:outlineLvl w:val="2"/>
        <w:rPr>
          <w:b/>
          <w:szCs w:val="21"/>
        </w:rPr>
      </w:pPr>
      <w:bookmarkStart w:id="15" w:name="_Toc455914602"/>
      <w:r>
        <w:rPr>
          <w:b/>
          <w:szCs w:val="21"/>
        </w:rPr>
        <w:t>1.</w:t>
      </w:r>
      <w:r>
        <w:rPr>
          <w:rFonts w:hint="eastAsia"/>
          <w:b/>
          <w:szCs w:val="21"/>
        </w:rPr>
        <w:t>7</w:t>
      </w:r>
      <w:r>
        <w:rPr>
          <w:b/>
          <w:szCs w:val="21"/>
        </w:rPr>
        <w:t>发布公告媒介</w:t>
      </w:r>
      <w:bookmarkEnd w:id="15"/>
    </w:p>
    <w:p w14:paraId="64519532" w14:textId="77777777" w:rsidR="00D575CA" w:rsidRDefault="00FD2A59">
      <w:pPr>
        <w:spacing w:line="360" w:lineRule="auto"/>
        <w:ind w:firstLineChars="200" w:firstLine="420"/>
        <w:rPr>
          <w:b/>
        </w:rPr>
      </w:pPr>
      <w:r>
        <w:rPr>
          <w:rFonts w:hint="eastAsia"/>
        </w:rPr>
        <w:t>有关本次采购事务若存在变动和修改，敬请持续关注江苏开放大学首页下方（</w:t>
      </w:r>
      <w:r>
        <w:rPr>
          <w:rFonts w:hint="eastAsia"/>
        </w:rPr>
        <w:t>http://www.jsou.cn/</w:t>
      </w:r>
      <w:r>
        <w:rPr>
          <w:rFonts w:hint="eastAsia"/>
        </w:rPr>
        <w:t>）“招标公告”栏。</w:t>
      </w:r>
    </w:p>
    <w:p w14:paraId="64519533" w14:textId="77777777" w:rsidR="00D575CA" w:rsidRDefault="00FD2A59">
      <w:pPr>
        <w:pStyle w:val="3"/>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8</w:t>
      </w:r>
      <w:r>
        <w:rPr>
          <w:rFonts w:ascii="Times New Roman" w:hAnsi="Times New Roman"/>
          <w:sz w:val="21"/>
          <w:szCs w:val="21"/>
        </w:rPr>
        <w:t>联系方式</w:t>
      </w:r>
      <w:bookmarkEnd w:id="11"/>
    </w:p>
    <w:p w14:paraId="64519534" w14:textId="77777777" w:rsidR="00D575CA" w:rsidRDefault="00FD2A59">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、技术咨询：</w:t>
      </w:r>
    </w:p>
    <w:p w14:paraId="64519535" w14:textId="77777777" w:rsidR="00D575CA" w:rsidRDefault="00FD2A59">
      <w:pPr>
        <w:pStyle w:val="ac"/>
        <w:spacing w:line="360" w:lineRule="auto"/>
        <w:ind w:firstLineChars="200" w:firstLine="420"/>
        <w:rPr>
          <w:rFonts w:ascii="Times New Roman" w:hAnsi="Times New Roman"/>
          <w:szCs w:val="21"/>
        </w:rPr>
      </w:pPr>
      <w:r>
        <w:rPr>
          <w:rFonts w:ascii="Times New Roman" w:hAnsi="Times New Roman" w:hint="eastAsia"/>
          <w:szCs w:val="21"/>
        </w:rPr>
        <w:t>联系人：王老师</w:t>
      </w:r>
    </w:p>
    <w:p w14:paraId="64519536" w14:textId="77777777" w:rsidR="00D575CA" w:rsidRDefault="00FD2A59">
      <w:pPr>
        <w:widowControl/>
        <w:ind w:firstLineChars="200" w:firstLine="420"/>
        <w:jc w:val="left"/>
        <w:rPr>
          <w:szCs w:val="21"/>
        </w:rPr>
      </w:pPr>
      <w:r>
        <w:rPr>
          <w:szCs w:val="21"/>
        </w:rPr>
        <w:t>联系电话：</w:t>
      </w:r>
      <w:r>
        <w:rPr>
          <w:rFonts w:hint="eastAsia"/>
          <w:kern w:val="0"/>
          <w:sz w:val="24"/>
          <w:lang w:bidi="ar"/>
        </w:rPr>
        <w:t>025-86265551</w:t>
      </w:r>
      <w:r>
        <w:rPr>
          <w:kern w:val="0"/>
          <w:sz w:val="24"/>
          <w:lang w:bidi="ar"/>
        </w:rPr>
        <w:t xml:space="preserve"> </w:t>
      </w:r>
    </w:p>
    <w:p w14:paraId="64519537" w14:textId="77777777" w:rsidR="00D575CA" w:rsidRDefault="00FD2A59">
      <w:pPr>
        <w:pStyle w:val="af1"/>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14:paraId="64519538" w14:textId="77777777" w:rsidR="00D575CA" w:rsidRDefault="00FD2A59">
      <w:pPr>
        <w:pStyle w:val="af1"/>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14:paraId="64519539" w14:textId="77777777" w:rsidR="00D575CA" w:rsidRDefault="00FD2A59">
      <w:pPr>
        <w:pStyle w:val="af1"/>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电话：</w:t>
      </w:r>
      <w:r>
        <w:rPr>
          <w:rFonts w:ascii="Times New Roman" w:hAnsi="Times New Roman" w:cs="Times New Roman" w:hint="eastAsia"/>
          <w:sz w:val="21"/>
          <w:szCs w:val="21"/>
        </w:rPr>
        <w:t>025</w:t>
      </w:r>
      <w:r>
        <w:rPr>
          <w:rFonts w:ascii="Times New Roman" w:hAnsi="Times New Roman" w:cs="Times New Roman"/>
          <w:sz w:val="21"/>
          <w:szCs w:val="21"/>
        </w:rPr>
        <w:t>-</w:t>
      </w:r>
      <w:r>
        <w:rPr>
          <w:rFonts w:ascii="Times New Roman" w:hAnsi="Times New Roman" w:cs="Times New Roman" w:hint="eastAsia"/>
          <w:sz w:val="21"/>
          <w:szCs w:val="21"/>
        </w:rPr>
        <w:t>86265605</w:t>
      </w:r>
    </w:p>
    <w:p w14:paraId="6451953A" w14:textId="77777777" w:rsidR="00D575CA" w:rsidRDefault="00FD2A59">
      <w:pPr>
        <w:pStyle w:val="af1"/>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邮编：</w:t>
      </w:r>
      <w:r>
        <w:rPr>
          <w:rFonts w:ascii="Times New Roman" w:hAnsi="Times New Roman" w:cs="Times New Roman" w:hint="eastAsia"/>
          <w:sz w:val="21"/>
          <w:szCs w:val="21"/>
        </w:rPr>
        <w:t>210036</w:t>
      </w:r>
    </w:p>
    <w:p w14:paraId="6451953B" w14:textId="77777777" w:rsidR="00D575CA" w:rsidRDefault="00FD2A59">
      <w:pPr>
        <w:pStyle w:val="af1"/>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号（江东北路与定淮门大街交叉口西南角）办公楼</w:t>
      </w:r>
      <w:r>
        <w:rPr>
          <w:rFonts w:ascii="Times New Roman" w:hAnsi="Times New Roman" w:cs="Times New Roman"/>
          <w:sz w:val="21"/>
          <w:szCs w:val="21"/>
        </w:rPr>
        <w:t>707</w:t>
      </w:r>
      <w:r>
        <w:rPr>
          <w:rFonts w:ascii="Times New Roman" w:hAnsi="Times New Roman" w:cs="Times New Roman"/>
          <w:sz w:val="21"/>
          <w:szCs w:val="21"/>
        </w:rPr>
        <w:t>室</w:t>
      </w:r>
    </w:p>
    <w:p w14:paraId="6451953C" w14:textId="77777777" w:rsidR="00D575CA" w:rsidRDefault="00D575CA">
      <w:pPr>
        <w:pStyle w:val="af1"/>
        <w:wordWrap w:val="0"/>
        <w:spacing w:before="0" w:beforeAutospacing="0" w:after="0" w:afterAutospacing="0" w:line="360" w:lineRule="auto"/>
        <w:ind w:firstLine="482"/>
        <w:rPr>
          <w:rFonts w:ascii="Times New Roman" w:hAnsi="Times New Roman" w:cs="Times New Roman"/>
          <w:sz w:val="21"/>
          <w:szCs w:val="21"/>
        </w:rPr>
        <w:sectPr w:rsidR="00D575CA">
          <w:headerReference w:type="default" r:id="rId11"/>
          <w:footerReference w:type="default" r:id="rId12"/>
          <w:pgSz w:w="11906" w:h="16838"/>
          <w:pgMar w:top="1440" w:right="1080" w:bottom="1440" w:left="1080" w:header="850" w:footer="850" w:gutter="0"/>
          <w:cols w:space="720"/>
          <w:docGrid w:type="lines" w:linePitch="312"/>
        </w:sectPr>
      </w:pPr>
    </w:p>
    <w:p w14:paraId="6451953D" w14:textId="77777777" w:rsidR="00D575CA" w:rsidRDefault="00FD2A59">
      <w:pPr>
        <w:pStyle w:val="3"/>
        <w:jc w:val="center"/>
        <w:rPr>
          <w:rFonts w:ascii="Times New Roman" w:eastAsia="楷体" w:hAnsi="Times New Roman"/>
          <w:sz w:val="44"/>
        </w:rPr>
      </w:pPr>
      <w:bookmarkStart w:id="16" w:name="_Toc455914604"/>
      <w:bookmarkEnd w:id="1"/>
      <w:bookmarkEnd w:id="2"/>
      <w:r>
        <w:rPr>
          <w:rFonts w:ascii="Times New Roman" w:eastAsia="楷体" w:hAnsi="Times New Roman"/>
          <w:sz w:val="44"/>
        </w:rPr>
        <w:lastRenderedPageBreak/>
        <w:t>第二部分</w:t>
      </w:r>
      <w:r>
        <w:rPr>
          <w:rFonts w:ascii="Times New Roman" w:eastAsia="楷体" w:hAnsi="Times New Roman" w:hint="eastAsia"/>
          <w:sz w:val="44"/>
        </w:rPr>
        <w:t xml:space="preserve">  </w:t>
      </w:r>
      <w:r>
        <w:rPr>
          <w:rFonts w:ascii="Times New Roman" w:eastAsia="楷体" w:hAnsi="Times New Roman"/>
          <w:sz w:val="44"/>
        </w:rPr>
        <w:t>投标人须知</w:t>
      </w:r>
      <w:bookmarkEnd w:id="16"/>
    </w:p>
    <w:p w14:paraId="6451953E" w14:textId="77777777" w:rsidR="00D575CA" w:rsidRDefault="00FD2A59">
      <w:pPr>
        <w:pStyle w:val="af1"/>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14:paraId="6451953F" w14:textId="77777777" w:rsidR="00D575CA" w:rsidRDefault="00FD2A59">
      <w:pPr>
        <w:pStyle w:val="3"/>
        <w:rPr>
          <w:rFonts w:ascii="Times New Roman" w:hAnsi="Times New Roman"/>
          <w:sz w:val="21"/>
          <w:szCs w:val="21"/>
        </w:rPr>
      </w:pPr>
      <w:bookmarkStart w:id="17" w:name="_Toc386980211"/>
      <w:bookmarkStart w:id="18" w:name="_Toc384844734"/>
      <w:bookmarkStart w:id="19" w:name="_Toc455914605"/>
      <w:r>
        <w:rPr>
          <w:rFonts w:ascii="Times New Roman" w:hAnsi="Times New Roman"/>
          <w:sz w:val="21"/>
          <w:szCs w:val="21"/>
        </w:rPr>
        <w:t xml:space="preserve">2.1 </w:t>
      </w:r>
      <w:r>
        <w:rPr>
          <w:rFonts w:ascii="Times New Roman" w:hAnsi="Times New Roman"/>
          <w:sz w:val="21"/>
          <w:szCs w:val="21"/>
        </w:rPr>
        <w:t>总则</w:t>
      </w:r>
      <w:bookmarkEnd w:id="17"/>
      <w:bookmarkEnd w:id="18"/>
      <w:bookmarkEnd w:id="19"/>
    </w:p>
    <w:p w14:paraId="64519540" w14:textId="77777777" w:rsidR="00D575CA" w:rsidRDefault="00FD2A59">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14:paraId="64519541" w14:textId="77777777" w:rsidR="00D575CA" w:rsidRDefault="00FD2A59">
      <w:pPr>
        <w:spacing w:line="360" w:lineRule="auto"/>
        <w:ind w:firstLineChars="200" w:firstLine="420"/>
      </w:pPr>
      <w:r>
        <w:rPr>
          <w:rFonts w:hint="eastAsia"/>
        </w:rPr>
        <w:t>2</w:t>
      </w:r>
      <w:r>
        <w:rPr>
          <w:rFonts w:hint="eastAsia"/>
        </w:rPr>
        <w:t>、招标公告与招标文件不一致的条款以招标文件为准。</w:t>
      </w:r>
    </w:p>
    <w:p w14:paraId="64519542" w14:textId="77777777" w:rsidR="00D575CA" w:rsidRDefault="00FD2A59">
      <w:pPr>
        <w:spacing w:line="360" w:lineRule="auto"/>
        <w:ind w:firstLineChars="200" w:firstLine="420"/>
      </w:pPr>
      <w:r>
        <w:rPr>
          <w:rFonts w:hint="eastAsia"/>
        </w:rPr>
        <w:t>3</w:t>
      </w:r>
      <w:r>
        <w:rPr>
          <w:rFonts w:hint="eastAsia"/>
        </w:rPr>
        <w:t>、如发现招标文件存在影响公正评标的条款、项目，请即向招标联系人质疑、指出。</w:t>
      </w:r>
    </w:p>
    <w:p w14:paraId="64519543" w14:textId="77777777" w:rsidR="00D575CA" w:rsidRDefault="00FD2A59">
      <w:pPr>
        <w:spacing w:line="360" w:lineRule="auto"/>
        <w:ind w:firstLineChars="200" w:firstLine="420"/>
      </w:pPr>
      <w:r>
        <w:rPr>
          <w:rFonts w:hint="eastAsia"/>
        </w:rPr>
        <w:t>4</w:t>
      </w:r>
      <w:r>
        <w:rPr>
          <w:rFonts w:hint="eastAsia"/>
        </w:rPr>
        <w:t>、有恶意串标、提供虚假材料、中标后不按要求履约等行为的供应商将被列入学校采购黑名单，三年之内不能参加学校任何招投标活动，情节严重的，将向省采购中心投诉。</w:t>
      </w:r>
    </w:p>
    <w:p w14:paraId="64519544" w14:textId="77777777" w:rsidR="00D575CA" w:rsidRDefault="00FD2A59">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14:paraId="64519545" w14:textId="77777777" w:rsidR="00D575CA" w:rsidRDefault="00FD2A59">
      <w:pPr>
        <w:pStyle w:val="3"/>
        <w:rPr>
          <w:rFonts w:ascii="Times New Roman" w:hAnsi="Times New Roman"/>
          <w:sz w:val="21"/>
          <w:szCs w:val="21"/>
        </w:rPr>
      </w:pPr>
      <w:bookmarkStart w:id="20"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20"/>
    </w:p>
    <w:p w14:paraId="64519546" w14:textId="77777777" w:rsidR="00D575CA" w:rsidRDefault="00FD2A59">
      <w:pPr>
        <w:pStyle w:val="ac"/>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14:paraId="64519547" w14:textId="77777777" w:rsidR="00D575CA" w:rsidRDefault="00FD2A59">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14:paraId="64519548" w14:textId="77777777" w:rsidR="00D575CA" w:rsidRDefault="00FD2A59">
      <w:pPr>
        <w:pStyle w:val="ac"/>
        <w:numPr>
          <w:ilvl w:val="0"/>
          <w:numId w:val="6"/>
        </w:numPr>
        <w:spacing w:line="360" w:lineRule="auto"/>
        <w:ind w:firstLineChars="200" w:firstLine="420"/>
        <w:rPr>
          <w:rFonts w:ascii="Times New Roman" w:hAnsi="Times New Roman"/>
          <w:szCs w:val="21"/>
        </w:rPr>
      </w:pPr>
      <w:r>
        <w:rPr>
          <w:rFonts w:ascii="Times New Roman" w:hAnsi="Times New Roman"/>
          <w:szCs w:val="21"/>
        </w:rPr>
        <w:t>投标函</w:t>
      </w:r>
      <w:r>
        <w:rPr>
          <w:rFonts w:ascii="Times New Roman" w:hAnsi="Times New Roman" w:hint="eastAsia"/>
          <w:szCs w:val="21"/>
        </w:rPr>
        <w:t>及开标一览表</w:t>
      </w:r>
    </w:p>
    <w:p w14:paraId="64519549" w14:textId="77777777" w:rsidR="00D575CA" w:rsidRDefault="00FD2A59">
      <w:pPr>
        <w:pStyle w:val="ac"/>
        <w:numPr>
          <w:ilvl w:val="0"/>
          <w:numId w:val="6"/>
        </w:numPr>
        <w:spacing w:line="360" w:lineRule="auto"/>
        <w:ind w:firstLineChars="200" w:firstLine="420"/>
        <w:rPr>
          <w:rFonts w:ascii="Times New Roman" w:hAnsi="Times New Roman"/>
          <w:szCs w:val="21"/>
        </w:rPr>
      </w:pPr>
      <w:r>
        <w:rPr>
          <w:rFonts w:ascii="Times New Roman" w:hAnsi="Times New Roman" w:hint="eastAsia"/>
          <w:szCs w:val="21"/>
        </w:rPr>
        <w:t>法定代表人资格证明书或授权委托书</w:t>
      </w:r>
    </w:p>
    <w:p w14:paraId="6451954A" w14:textId="77777777" w:rsidR="00D575CA" w:rsidRDefault="00FD2A59">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szCs w:val="21"/>
        </w:rPr>
        <w:t>、</w:t>
      </w:r>
      <w:r>
        <w:rPr>
          <w:rFonts w:ascii="Times New Roman" w:hAnsi="Times New Roman" w:hint="eastAsia"/>
          <w:szCs w:val="21"/>
        </w:rPr>
        <w:t>设备材料清单及</w:t>
      </w:r>
      <w:r>
        <w:rPr>
          <w:rFonts w:ascii="Times New Roman" w:hAnsi="Times New Roman"/>
          <w:szCs w:val="21"/>
        </w:rPr>
        <w:t>投标报价</w:t>
      </w:r>
      <w:r>
        <w:rPr>
          <w:rFonts w:ascii="Times New Roman" w:hAnsi="Times New Roman" w:hint="eastAsia"/>
          <w:szCs w:val="21"/>
        </w:rPr>
        <w:t>明细</w:t>
      </w:r>
      <w:r>
        <w:rPr>
          <w:rFonts w:ascii="Times New Roman" w:hAnsi="Times New Roman"/>
          <w:szCs w:val="21"/>
        </w:rPr>
        <w:t>表</w:t>
      </w:r>
    </w:p>
    <w:p w14:paraId="6451954B" w14:textId="77777777" w:rsidR="00D575CA" w:rsidRDefault="00FD2A59">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、产品质保及服务承诺书</w:t>
      </w:r>
    </w:p>
    <w:p w14:paraId="6451954C" w14:textId="77777777" w:rsidR="00D575CA" w:rsidRDefault="00FD2A59">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szCs w:val="21"/>
        </w:rPr>
        <w:t>、资格证明文件</w:t>
      </w:r>
    </w:p>
    <w:p w14:paraId="6451954D" w14:textId="77777777" w:rsidR="00D575CA" w:rsidRDefault="00FD2A59">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、企业相关业绩</w:t>
      </w:r>
    </w:p>
    <w:p w14:paraId="6451954E" w14:textId="77777777" w:rsidR="00D575CA" w:rsidRDefault="00FD2A59">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14:paraId="6451954F" w14:textId="77777777" w:rsidR="00D575CA" w:rsidRDefault="00FD2A59">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14:paraId="64519550" w14:textId="77777777" w:rsidR="00D575CA" w:rsidRDefault="00FD2A59">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14:paraId="64519551" w14:textId="77777777" w:rsidR="00D575CA" w:rsidRDefault="00FD2A59">
      <w:pPr>
        <w:pStyle w:val="ac"/>
        <w:spacing w:line="360" w:lineRule="auto"/>
        <w:ind w:firstLineChars="200" w:firstLine="420"/>
        <w:rPr>
          <w:rFonts w:ascii="Times New Roman" w:hAnsi="Times New Roman"/>
          <w:szCs w:val="21"/>
        </w:rPr>
      </w:pPr>
      <w:r>
        <w:rPr>
          <w:rFonts w:ascii="Times New Roman" w:hAnsi="Times New Roman"/>
          <w:szCs w:val="21"/>
        </w:rPr>
        <w:lastRenderedPageBreak/>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，并在密封袋骑缝处加盖与投标人一致的有效印章；密封袋上应注明</w:t>
      </w:r>
      <w:r>
        <w:rPr>
          <w:rFonts w:ascii="Times New Roman" w:hAnsi="Times New Roman" w:hint="eastAsia"/>
          <w:szCs w:val="21"/>
        </w:rPr>
        <w:t>⑴招标项目名称及编号；⑵投标人的名称；⑶“开标前不得开封”字样。</w:t>
      </w:r>
    </w:p>
    <w:p w14:paraId="64519552" w14:textId="77777777" w:rsidR="00D575CA" w:rsidRDefault="00FD2A59">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、投标文件应装订成册（胶封），列出目录并逐页标注页码。</w:t>
      </w:r>
    </w:p>
    <w:p w14:paraId="64519553" w14:textId="77777777" w:rsidR="00D575CA" w:rsidRDefault="00FD2A59">
      <w:pPr>
        <w:pStyle w:val="ac"/>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14:paraId="64519554" w14:textId="77777777" w:rsidR="00D575CA" w:rsidRDefault="00FD2A59">
      <w:pPr>
        <w:pStyle w:val="3"/>
        <w:rPr>
          <w:rFonts w:ascii="Times New Roman" w:hAnsi="Times New Roman"/>
          <w:b w:val="0"/>
          <w:kern w:val="0"/>
          <w:szCs w:val="21"/>
        </w:rPr>
      </w:pPr>
      <w:bookmarkStart w:id="21"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21"/>
    </w:p>
    <w:p w14:paraId="64519555" w14:textId="77777777" w:rsidR="00D575CA" w:rsidRDefault="00FD2A59">
      <w:pPr>
        <w:pStyle w:val="ac"/>
        <w:spacing w:line="360" w:lineRule="auto"/>
        <w:ind w:firstLineChars="200" w:firstLine="420"/>
        <w:rPr>
          <w:rFonts w:ascii="Times New Roman" w:hAnsi="Times New Roman"/>
          <w:szCs w:val="21"/>
        </w:rPr>
      </w:pPr>
      <w:bookmarkStart w:id="22" w:name="_Toc386980213"/>
      <w:bookmarkStart w:id="23" w:name="_Toc384844736"/>
      <w:bookmarkStart w:id="24" w:name="_Toc455914608"/>
      <w:r>
        <w:rPr>
          <w:rFonts w:ascii="Times New Roman" w:hAnsi="Times New Roman" w:hint="eastAsia"/>
          <w:szCs w:val="21"/>
        </w:rPr>
        <w:t>1</w:t>
      </w:r>
      <w:r>
        <w:rPr>
          <w:rFonts w:ascii="Times New Roman" w:hAnsi="Times New Roman" w:hint="eastAsia"/>
          <w:szCs w:val="21"/>
        </w:rPr>
        <w:t>、投标报价为一次性报价方式，包括产品设计费、制作费、安装费、运输费、验收费、技术服务费（包括技术资料、图纸提供等）、伴随服务及因产品本身及供货相关的各种税金等全部费用。</w:t>
      </w:r>
    </w:p>
    <w:p w14:paraId="64519556" w14:textId="77777777" w:rsidR="00D575CA" w:rsidRDefault="00FD2A59">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、报价单位需对上述项目全部报价，最低价不作为中标保证（在密封的文件上注明所投项目）。</w:t>
      </w:r>
    </w:p>
    <w:p w14:paraId="64519557" w14:textId="77777777" w:rsidR="00D575CA" w:rsidRDefault="00FD2A59">
      <w:pPr>
        <w:pStyle w:val="3"/>
        <w:rPr>
          <w:rFonts w:ascii="Times New Roman" w:hAnsi="Times New Roman"/>
          <w:sz w:val="21"/>
          <w:szCs w:val="21"/>
        </w:rPr>
      </w:pPr>
      <w:bookmarkStart w:id="25" w:name="_Toc384844737"/>
      <w:bookmarkStart w:id="26" w:name="_Toc455914609"/>
      <w:bookmarkStart w:id="27" w:name="_Toc386980214"/>
      <w:bookmarkEnd w:id="22"/>
      <w:bookmarkEnd w:id="23"/>
      <w:bookmarkEnd w:id="24"/>
      <w:r>
        <w:rPr>
          <w:rFonts w:ascii="Times New Roman" w:hAnsi="Times New Roman" w:hint="eastAsia"/>
          <w:sz w:val="21"/>
          <w:szCs w:val="21"/>
        </w:rPr>
        <w:t>2.4</w:t>
      </w:r>
      <w:r>
        <w:rPr>
          <w:rFonts w:ascii="Times New Roman" w:hAnsi="Times New Roman" w:hint="eastAsia"/>
          <w:sz w:val="21"/>
          <w:szCs w:val="21"/>
        </w:rPr>
        <w:t>评标与定标</w:t>
      </w:r>
      <w:bookmarkEnd w:id="25"/>
      <w:bookmarkEnd w:id="26"/>
      <w:bookmarkEnd w:id="27"/>
    </w:p>
    <w:p w14:paraId="64519558" w14:textId="77777777" w:rsidR="00D575CA" w:rsidRDefault="00FD2A59">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、本项目采用</w:t>
      </w:r>
      <w:r>
        <w:rPr>
          <w:rFonts w:ascii="Times New Roman" w:hAnsi="Times New Roman" w:hint="eastAsia"/>
          <w:szCs w:val="21"/>
        </w:rPr>
        <w:t xml:space="preserve"> </w:t>
      </w:r>
      <w:r>
        <w:rPr>
          <w:rFonts w:ascii="Times New Roman" w:hAnsi="Times New Roman" w:hint="eastAsia"/>
          <w:szCs w:val="21"/>
          <w:u w:val="single"/>
        </w:rPr>
        <w:t>资格后审</w:t>
      </w:r>
      <w:r>
        <w:rPr>
          <w:rFonts w:ascii="Times New Roman" w:hAnsi="Times New Roman" w:hint="eastAsia"/>
          <w:szCs w:val="21"/>
        </w:rPr>
        <w:t>。</w:t>
      </w:r>
    </w:p>
    <w:p w14:paraId="64519559" w14:textId="77777777" w:rsidR="00D575CA" w:rsidRDefault="00FD2A59">
      <w:pPr>
        <w:pStyle w:val="ac"/>
        <w:spacing w:line="360" w:lineRule="auto"/>
        <w:ind w:firstLineChars="200" w:firstLine="420"/>
        <w:rPr>
          <w:rFonts w:ascii="Times New Roman" w:hAnsi="Times New Roman"/>
          <w:szCs w:val="21"/>
        </w:rPr>
      </w:pPr>
      <w:r>
        <w:rPr>
          <w:rFonts w:ascii="Times New Roman" w:hAnsi="Times New Roman" w:hint="eastAsia"/>
          <w:szCs w:val="21"/>
        </w:rPr>
        <w:t>经过资格审查，应有三家（含）以上合格投标人。</w:t>
      </w:r>
    </w:p>
    <w:p w14:paraId="6451955A" w14:textId="77777777" w:rsidR="00D575CA" w:rsidRDefault="00FD2A59">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w:t>
      </w:r>
      <w:r>
        <w:rPr>
          <w:rFonts w:ascii="Times New Roman" w:hAnsi="Times New Roman" w:hint="eastAsia"/>
          <w:bCs/>
          <w:szCs w:val="21"/>
        </w:rPr>
        <w:t>评标工作小组根据评分规则对投标人进行综合评分，得分最高者中标。对未中标人，将不作任何解释，标书不退回。</w:t>
      </w:r>
    </w:p>
    <w:p w14:paraId="6451955B" w14:textId="77777777" w:rsidR="00D575CA" w:rsidRDefault="00FD2A59">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、本次招标采用</w:t>
      </w:r>
      <w:r>
        <w:rPr>
          <w:rFonts w:ascii="Times New Roman" w:hAnsi="Times New Roman" w:hint="eastAsia"/>
          <w:szCs w:val="21"/>
        </w:rPr>
        <w:t xml:space="preserve"> </w:t>
      </w:r>
      <w:r>
        <w:rPr>
          <w:rFonts w:ascii="Times New Roman" w:hAnsi="Times New Roman" w:hint="eastAsia"/>
          <w:szCs w:val="21"/>
          <w:u w:val="single"/>
        </w:rPr>
        <w:t>综合评分法</w:t>
      </w:r>
      <w:r>
        <w:rPr>
          <w:rFonts w:ascii="Times New Roman" w:hAnsi="Times New Roman" w:hint="eastAsia"/>
          <w:szCs w:val="21"/>
          <w:u w:val="single"/>
        </w:rPr>
        <w:t xml:space="preserve"> </w:t>
      </w:r>
      <w:r>
        <w:rPr>
          <w:rFonts w:ascii="Times New Roman" w:hAnsi="Times New Roman" w:hint="eastAsia"/>
          <w:szCs w:val="21"/>
        </w:rPr>
        <w:t>，采用百分制打分，得分最高者为第一中标候选人。</w:t>
      </w:r>
    </w:p>
    <w:p w14:paraId="6451955C" w14:textId="77777777" w:rsidR="00D575CA" w:rsidRDefault="00FD2A59">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、评分规则：</w:t>
      </w:r>
    </w:p>
    <w:tbl>
      <w:tblPr>
        <w:tblW w:w="0" w:type="auto"/>
        <w:jc w:val="center"/>
        <w:tblLayout w:type="fixed"/>
        <w:tblLook w:val="04A0" w:firstRow="1" w:lastRow="0" w:firstColumn="1" w:lastColumn="0" w:noHBand="0" w:noVBand="1"/>
      </w:tblPr>
      <w:tblGrid>
        <w:gridCol w:w="641"/>
        <w:gridCol w:w="1350"/>
        <w:gridCol w:w="6765"/>
        <w:gridCol w:w="656"/>
      </w:tblGrid>
      <w:tr w:rsidR="00D575CA" w14:paraId="64519561" w14:textId="77777777">
        <w:trPr>
          <w:trHeight w:val="44"/>
          <w:jc w:val="center"/>
        </w:trPr>
        <w:tc>
          <w:tcPr>
            <w:tcW w:w="64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451955D" w14:textId="77777777" w:rsidR="00D575CA" w:rsidRDefault="00FD2A59">
            <w:pPr>
              <w:autoSpaceDE w:val="0"/>
              <w:autoSpaceDN w:val="0"/>
              <w:adjustRightInd w:val="0"/>
              <w:spacing w:line="360" w:lineRule="auto"/>
              <w:jc w:val="center"/>
              <w:rPr>
                <w:rFonts w:ascii="楷体_GB2312" w:eastAsia="楷体_GB2312"/>
                <w:kern w:val="0"/>
                <w:sz w:val="24"/>
                <w:lang w:val="zh-CN"/>
              </w:rPr>
            </w:pPr>
            <w:r>
              <w:rPr>
                <w:rFonts w:ascii="楷体_GB2312" w:eastAsia="楷体_GB2312" w:hint="eastAsia"/>
                <w:b/>
                <w:bCs/>
                <w:kern w:val="0"/>
                <w:sz w:val="24"/>
                <w:lang w:val="zh-CN"/>
              </w:rPr>
              <w:t>序号</w:t>
            </w:r>
          </w:p>
        </w:tc>
        <w:tc>
          <w:tcPr>
            <w:tcW w:w="135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451955E" w14:textId="77777777" w:rsidR="00D575CA" w:rsidRDefault="00FD2A59">
            <w:pPr>
              <w:autoSpaceDE w:val="0"/>
              <w:autoSpaceDN w:val="0"/>
              <w:adjustRightInd w:val="0"/>
              <w:spacing w:line="360" w:lineRule="auto"/>
              <w:jc w:val="center"/>
              <w:rPr>
                <w:rFonts w:ascii="楷体_GB2312" w:eastAsia="楷体_GB2312"/>
                <w:kern w:val="0"/>
                <w:sz w:val="24"/>
                <w:lang w:val="zh-CN"/>
              </w:rPr>
            </w:pPr>
            <w:r>
              <w:rPr>
                <w:rFonts w:ascii="楷体_GB2312" w:eastAsia="楷体_GB2312" w:hint="eastAsia"/>
                <w:b/>
                <w:bCs/>
                <w:kern w:val="0"/>
                <w:sz w:val="24"/>
                <w:lang w:val="zh-CN"/>
              </w:rPr>
              <w:t>评分因素</w:t>
            </w:r>
          </w:p>
        </w:tc>
        <w:tc>
          <w:tcPr>
            <w:tcW w:w="676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451955F" w14:textId="77777777" w:rsidR="00D575CA" w:rsidRDefault="00FD2A59">
            <w:pPr>
              <w:autoSpaceDE w:val="0"/>
              <w:autoSpaceDN w:val="0"/>
              <w:adjustRightInd w:val="0"/>
              <w:spacing w:line="360" w:lineRule="auto"/>
              <w:ind w:firstLine="2951"/>
              <w:jc w:val="left"/>
              <w:rPr>
                <w:rFonts w:ascii="楷体_GB2312" w:eastAsia="楷体_GB2312"/>
                <w:kern w:val="0"/>
                <w:sz w:val="24"/>
                <w:lang w:val="zh-CN"/>
              </w:rPr>
            </w:pPr>
            <w:r>
              <w:rPr>
                <w:rFonts w:ascii="楷体_GB2312" w:eastAsia="楷体_GB2312" w:hint="eastAsia"/>
                <w:b/>
                <w:bCs/>
                <w:kern w:val="0"/>
                <w:sz w:val="24"/>
                <w:lang w:val="zh-CN"/>
              </w:rPr>
              <w:t>评审标准</w:t>
            </w:r>
          </w:p>
        </w:tc>
        <w:tc>
          <w:tcPr>
            <w:tcW w:w="65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4519560" w14:textId="77777777" w:rsidR="00D575CA" w:rsidRDefault="00FD2A59">
            <w:pPr>
              <w:autoSpaceDE w:val="0"/>
              <w:autoSpaceDN w:val="0"/>
              <w:adjustRightInd w:val="0"/>
              <w:spacing w:line="360" w:lineRule="auto"/>
              <w:jc w:val="center"/>
              <w:rPr>
                <w:rFonts w:ascii="楷体_GB2312" w:eastAsia="楷体_GB2312"/>
                <w:kern w:val="0"/>
                <w:sz w:val="24"/>
                <w:lang w:val="zh-CN"/>
              </w:rPr>
            </w:pPr>
            <w:r>
              <w:rPr>
                <w:rFonts w:ascii="楷体_GB2312" w:eastAsia="楷体_GB2312" w:hint="eastAsia"/>
                <w:b/>
                <w:bCs/>
                <w:kern w:val="0"/>
                <w:sz w:val="24"/>
                <w:lang w:val="zh-CN"/>
              </w:rPr>
              <w:t>分值</w:t>
            </w:r>
          </w:p>
        </w:tc>
      </w:tr>
      <w:tr w:rsidR="00D575CA" w14:paraId="64519566" w14:textId="77777777">
        <w:trPr>
          <w:trHeight w:val="90"/>
          <w:jc w:val="center"/>
        </w:trPr>
        <w:tc>
          <w:tcPr>
            <w:tcW w:w="64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4519562" w14:textId="77777777" w:rsidR="00D575CA" w:rsidRDefault="00FD2A59">
            <w:pPr>
              <w:autoSpaceDE w:val="0"/>
              <w:autoSpaceDN w:val="0"/>
              <w:adjustRightInd w:val="0"/>
              <w:spacing w:line="360" w:lineRule="auto"/>
              <w:jc w:val="center"/>
              <w:rPr>
                <w:rFonts w:ascii="楷体_GB2312" w:eastAsia="楷体_GB2312"/>
                <w:kern w:val="0"/>
                <w:sz w:val="24"/>
                <w:lang w:val="zh-CN"/>
              </w:rPr>
            </w:pPr>
            <w:r>
              <w:rPr>
                <w:rFonts w:ascii="楷体_GB2312" w:eastAsia="楷体_GB2312" w:hint="eastAsia"/>
                <w:kern w:val="0"/>
                <w:sz w:val="24"/>
                <w:lang w:val="zh-CN"/>
              </w:rPr>
              <w:t>1</w:t>
            </w:r>
          </w:p>
        </w:tc>
        <w:tc>
          <w:tcPr>
            <w:tcW w:w="135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4519563" w14:textId="77777777" w:rsidR="00D575CA" w:rsidRDefault="00FD2A59">
            <w:pPr>
              <w:autoSpaceDE w:val="0"/>
              <w:autoSpaceDN w:val="0"/>
              <w:adjustRightInd w:val="0"/>
              <w:spacing w:line="360" w:lineRule="auto"/>
              <w:jc w:val="center"/>
              <w:rPr>
                <w:rFonts w:ascii="楷体_GB2312" w:eastAsia="楷体_GB2312"/>
                <w:kern w:val="0"/>
                <w:sz w:val="24"/>
                <w:lang w:val="zh-CN"/>
              </w:rPr>
            </w:pPr>
            <w:r>
              <w:rPr>
                <w:rFonts w:ascii="楷体_GB2312" w:eastAsia="楷体_GB2312" w:hint="eastAsia"/>
                <w:kern w:val="0"/>
                <w:sz w:val="24"/>
                <w:lang w:val="zh-CN"/>
              </w:rPr>
              <w:t>投标价格</w:t>
            </w:r>
          </w:p>
        </w:tc>
        <w:tc>
          <w:tcPr>
            <w:tcW w:w="676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4519564" w14:textId="77777777" w:rsidR="00D575CA" w:rsidRDefault="00FD2A59">
            <w:pPr>
              <w:autoSpaceDE w:val="0"/>
              <w:autoSpaceDN w:val="0"/>
              <w:adjustRightInd w:val="0"/>
              <w:spacing w:line="360" w:lineRule="auto"/>
              <w:rPr>
                <w:rFonts w:ascii="楷体_GB2312" w:eastAsia="楷体_GB2312"/>
                <w:kern w:val="0"/>
                <w:sz w:val="24"/>
                <w:lang w:val="zh-CN"/>
              </w:rPr>
            </w:pPr>
            <w:r>
              <w:rPr>
                <w:rFonts w:ascii="楷体_GB2312" w:eastAsia="楷体_GB2312" w:hint="eastAsia"/>
                <w:kern w:val="0"/>
                <w:sz w:val="24"/>
                <w:lang w:val="zh-CN"/>
              </w:rPr>
              <w:t>采用低价优先法计算，即满足招标文件要求且投标价格最低的投标报价为评标基准价，其价格分为满分。其他投标人的价格分统一按照下列公式计算：投标报价得分=(评标基准价/投标报价)×</w:t>
            </w:r>
            <w:r>
              <w:rPr>
                <w:rFonts w:ascii="楷体_GB2312" w:eastAsia="楷体_GB2312"/>
                <w:kern w:val="0"/>
                <w:sz w:val="24"/>
                <w:lang w:val="zh-CN"/>
              </w:rPr>
              <w:t>3</w:t>
            </w:r>
            <w:r>
              <w:rPr>
                <w:rFonts w:ascii="楷体_GB2312" w:eastAsia="楷体_GB2312" w:hint="eastAsia"/>
                <w:kern w:val="0"/>
                <w:sz w:val="24"/>
                <w:lang w:val="zh-CN"/>
              </w:rPr>
              <w:t>0（小数点保留两位）。</w:t>
            </w:r>
          </w:p>
        </w:tc>
        <w:tc>
          <w:tcPr>
            <w:tcW w:w="65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4519565" w14:textId="77777777" w:rsidR="00D575CA" w:rsidRDefault="00FD2A59">
            <w:pPr>
              <w:autoSpaceDE w:val="0"/>
              <w:autoSpaceDN w:val="0"/>
              <w:adjustRightInd w:val="0"/>
              <w:spacing w:line="360" w:lineRule="auto"/>
              <w:jc w:val="center"/>
              <w:rPr>
                <w:rFonts w:ascii="楷体_GB2312" w:eastAsia="楷体_GB2312"/>
                <w:kern w:val="0"/>
                <w:sz w:val="24"/>
                <w:lang w:val="zh-CN"/>
              </w:rPr>
            </w:pPr>
            <w:r>
              <w:rPr>
                <w:rFonts w:ascii="楷体_GB2312" w:eastAsia="楷体_GB2312"/>
                <w:kern w:val="0"/>
                <w:sz w:val="24"/>
                <w:lang w:val="zh-CN"/>
              </w:rPr>
              <w:t>3</w:t>
            </w:r>
            <w:r>
              <w:rPr>
                <w:rFonts w:ascii="楷体_GB2312" w:eastAsia="楷体_GB2312" w:hint="eastAsia"/>
                <w:kern w:val="0"/>
                <w:sz w:val="24"/>
                <w:lang w:val="zh-CN"/>
              </w:rPr>
              <w:t>0</w:t>
            </w:r>
          </w:p>
        </w:tc>
      </w:tr>
      <w:tr w:rsidR="00D575CA" w14:paraId="6451956B" w14:textId="77777777">
        <w:trPr>
          <w:trHeight w:val="556"/>
          <w:jc w:val="center"/>
        </w:trPr>
        <w:tc>
          <w:tcPr>
            <w:tcW w:w="64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4519567" w14:textId="77777777" w:rsidR="00D575CA" w:rsidRDefault="00FD2A59">
            <w:pPr>
              <w:autoSpaceDE w:val="0"/>
              <w:autoSpaceDN w:val="0"/>
              <w:adjustRightInd w:val="0"/>
              <w:spacing w:line="360" w:lineRule="auto"/>
              <w:jc w:val="center"/>
              <w:rPr>
                <w:rFonts w:ascii="楷体_GB2312" w:eastAsia="楷体_GB2312"/>
                <w:kern w:val="0"/>
                <w:sz w:val="24"/>
                <w:lang w:val="zh-CN"/>
              </w:rPr>
            </w:pPr>
            <w:r>
              <w:rPr>
                <w:rFonts w:ascii="楷体_GB2312" w:eastAsia="楷体_GB2312" w:hint="eastAsia"/>
                <w:kern w:val="0"/>
                <w:sz w:val="24"/>
                <w:lang w:val="zh-CN"/>
              </w:rPr>
              <w:t>2</w:t>
            </w:r>
          </w:p>
        </w:tc>
        <w:tc>
          <w:tcPr>
            <w:tcW w:w="135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4519568" w14:textId="77777777" w:rsidR="00D575CA" w:rsidRDefault="00FD2A59">
            <w:pPr>
              <w:autoSpaceDE w:val="0"/>
              <w:autoSpaceDN w:val="0"/>
              <w:adjustRightInd w:val="0"/>
              <w:spacing w:line="360" w:lineRule="auto"/>
              <w:jc w:val="center"/>
              <w:rPr>
                <w:rFonts w:ascii="楷体_GB2312" w:eastAsia="楷体_GB2312"/>
                <w:kern w:val="0"/>
                <w:sz w:val="24"/>
                <w:lang w:val="zh-CN"/>
              </w:rPr>
            </w:pPr>
            <w:r>
              <w:rPr>
                <w:rFonts w:ascii="楷体_GB2312" w:eastAsia="楷体_GB2312" w:hint="eastAsia"/>
                <w:kern w:val="0"/>
                <w:sz w:val="24"/>
                <w:lang w:val="zh-CN"/>
              </w:rPr>
              <w:t>通道</w:t>
            </w:r>
            <w:r>
              <w:rPr>
                <w:rFonts w:ascii="楷体_GB2312" w:eastAsia="楷体_GB2312"/>
                <w:kern w:val="0"/>
                <w:sz w:val="24"/>
                <w:lang w:val="zh-CN"/>
              </w:rPr>
              <w:t>技术要求</w:t>
            </w:r>
          </w:p>
        </w:tc>
        <w:tc>
          <w:tcPr>
            <w:tcW w:w="676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4519569" w14:textId="77777777" w:rsidR="00D575CA" w:rsidRDefault="00FD2A59">
            <w:pPr>
              <w:autoSpaceDE w:val="0"/>
              <w:autoSpaceDN w:val="0"/>
              <w:adjustRightInd w:val="0"/>
              <w:spacing w:line="360" w:lineRule="auto"/>
              <w:rPr>
                <w:rFonts w:ascii="楷体_GB2312" w:eastAsia="楷体_GB2312"/>
                <w:kern w:val="0"/>
                <w:sz w:val="24"/>
                <w:lang w:val="zh-CN"/>
              </w:rPr>
            </w:pPr>
            <w:r>
              <w:rPr>
                <w:rFonts w:ascii="楷体_GB2312" w:eastAsia="楷体_GB2312" w:hint="eastAsia"/>
                <w:bCs/>
                <w:sz w:val="24"/>
              </w:rPr>
              <w:t>投标通道对招标文件具体需求的响应程度：满足招标文件主要</w:t>
            </w:r>
            <w:r>
              <w:rPr>
                <w:rFonts w:ascii="楷体_GB2312" w:eastAsia="楷体_GB2312"/>
                <w:bCs/>
                <w:sz w:val="24"/>
              </w:rPr>
              <w:t>通道</w:t>
            </w:r>
            <w:r>
              <w:rPr>
                <w:rFonts w:ascii="楷体_GB2312" w:eastAsia="楷体_GB2312" w:hint="eastAsia"/>
                <w:kern w:val="0"/>
                <w:sz w:val="24"/>
              </w:rPr>
              <w:t>技术参数要求</w:t>
            </w:r>
            <w:r>
              <w:rPr>
                <w:rFonts w:ascii="楷体_GB2312" w:eastAsia="楷体_GB2312" w:hint="eastAsia"/>
                <w:bCs/>
                <w:sz w:val="24"/>
              </w:rPr>
              <w:t>的得15分，在此基础上有正偏离（需评委会认定有实际意义）的每项加1分，最高不超过5分，有负偏离的每项减2分，负偏离超过3项，则本项不得分。</w:t>
            </w:r>
          </w:p>
        </w:tc>
        <w:tc>
          <w:tcPr>
            <w:tcW w:w="65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451956A" w14:textId="77777777" w:rsidR="00D575CA" w:rsidRDefault="00FD2A59">
            <w:pPr>
              <w:autoSpaceDE w:val="0"/>
              <w:autoSpaceDN w:val="0"/>
              <w:adjustRightInd w:val="0"/>
              <w:spacing w:line="360" w:lineRule="auto"/>
              <w:jc w:val="center"/>
              <w:rPr>
                <w:rFonts w:ascii="楷体_GB2312" w:eastAsia="楷体_GB2312"/>
                <w:kern w:val="0"/>
                <w:sz w:val="24"/>
                <w:lang w:val="zh-CN"/>
              </w:rPr>
            </w:pPr>
            <w:r>
              <w:rPr>
                <w:rFonts w:ascii="楷体_GB2312" w:eastAsia="楷体_GB2312" w:hint="eastAsia"/>
                <w:kern w:val="0"/>
                <w:sz w:val="24"/>
                <w:lang w:val="zh-CN"/>
              </w:rPr>
              <w:t>20</w:t>
            </w:r>
          </w:p>
        </w:tc>
      </w:tr>
      <w:tr w:rsidR="00D575CA" w14:paraId="64519570" w14:textId="77777777">
        <w:trPr>
          <w:trHeight w:val="70"/>
          <w:jc w:val="center"/>
        </w:trPr>
        <w:tc>
          <w:tcPr>
            <w:tcW w:w="64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451956C" w14:textId="77777777" w:rsidR="00D575CA" w:rsidRDefault="00FD2A59">
            <w:pPr>
              <w:autoSpaceDE w:val="0"/>
              <w:autoSpaceDN w:val="0"/>
              <w:adjustRightInd w:val="0"/>
              <w:spacing w:line="360" w:lineRule="auto"/>
              <w:jc w:val="center"/>
              <w:rPr>
                <w:rFonts w:ascii="楷体_GB2312" w:eastAsia="楷体_GB2312"/>
                <w:kern w:val="0"/>
                <w:sz w:val="24"/>
                <w:lang w:val="zh-CN"/>
              </w:rPr>
            </w:pPr>
            <w:r>
              <w:rPr>
                <w:rFonts w:ascii="楷体_GB2312" w:eastAsia="楷体_GB2312" w:hint="eastAsia"/>
                <w:kern w:val="0"/>
                <w:sz w:val="24"/>
                <w:lang w:val="zh-CN"/>
              </w:rPr>
              <w:t>3</w:t>
            </w:r>
          </w:p>
        </w:tc>
        <w:tc>
          <w:tcPr>
            <w:tcW w:w="135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451956D" w14:textId="77777777" w:rsidR="00D575CA" w:rsidRDefault="00FD2A59">
            <w:pPr>
              <w:autoSpaceDE w:val="0"/>
              <w:autoSpaceDN w:val="0"/>
              <w:adjustRightInd w:val="0"/>
              <w:spacing w:line="360" w:lineRule="auto"/>
              <w:jc w:val="left"/>
              <w:rPr>
                <w:rFonts w:ascii="楷体_GB2312" w:eastAsia="楷体_GB2312"/>
                <w:kern w:val="0"/>
                <w:sz w:val="24"/>
                <w:lang w:val="zh-CN"/>
              </w:rPr>
            </w:pPr>
            <w:r>
              <w:rPr>
                <w:rFonts w:ascii="楷体_GB2312" w:eastAsia="楷体_GB2312"/>
                <w:kern w:val="0"/>
                <w:sz w:val="24"/>
                <w:lang w:val="zh-CN"/>
              </w:rPr>
              <w:t>平台要求</w:t>
            </w:r>
          </w:p>
        </w:tc>
        <w:tc>
          <w:tcPr>
            <w:tcW w:w="676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451956E" w14:textId="77777777" w:rsidR="00D575CA" w:rsidRDefault="00FD2A59">
            <w:pPr>
              <w:autoSpaceDE w:val="0"/>
              <w:autoSpaceDN w:val="0"/>
              <w:adjustRightInd w:val="0"/>
              <w:spacing w:line="360" w:lineRule="auto"/>
              <w:rPr>
                <w:rFonts w:ascii="楷体_GB2312" w:eastAsia="楷体_GB2312"/>
                <w:kern w:val="0"/>
                <w:sz w:val="24"/>
                <w:lang w:val="zh-CN"/>
              </w:rPr>
            </w:pPr>
            <w:r w:rsidRPr="00D81A01">
              <w:rPr>
                <w:rFonts w:ascii="楷体_GB2312" w:eastAsia="楷体_GB2312" w:hint="eastAsia"/>
                <w:bCs/>
                <w:sz w:val="24"/>
              </w:rPr>
              <w:t>平台对招标文件具体需求的响应程度：满足招标文件平台服务要求的得20分，满足平台其他参数要求的得10分。</w:t>
            </w:r>
            <w:r>
              <w:rPr>
                <w:rFonts w:ascii="楷体_GB2312" w:eastAsia="楷体_GB2312" w:hint="eastAsia"/>
                <w:bCs/>
                <w:sz w:val="24"/>
              </w:rPr>
              <w:t>在此基础上</w:t>
            </w:r>
            <w:r>
              <w:rPr>
                <w:rFonts w:ascii="楷体_GB2312" w:eastAsia="楷体_GB2312" w:hint="eastAsia"/>
                <w:bCs/>
                <w:sz w:val="24"/>
              </w:rPr>
              <w:lastRenderedPageBreak/>
              <w:t>有负偏离的每项减2分，负偏离超过3项，则本项不得分。</w:t>
            </w:r>
          </w:p>
        </w:tc>
        <w:tc>
          <w:tcPr>
            <w:tcW w:w="65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451956F" w14:textId="77777777" w:rsidR="00D575CA" w:rsidRDefault="00FD2A59">
            <w:pPr>
              <w:autoSpaceDE w:val="0"/>
              <w:autoSpaceDN w:val="0"/>
              <w:adjustRightInd w:val="0"/>
              <w:spacing w:line="360" w:lineRule="auto"/>
              <w:jc w:val="center"/>
              <w:rPr>
                <w:rFonts w:ascii="楷体_GB2312" w:eastAsia="楷体_GB2312"/>
                <w:kern w:val="0"/>
                <w:sz w:val="24"/>
                <w:lang w:val="zh-CN"/>
              </w:rPr>
            </w:pPr>
            <w:r>
              <w:rPr>
                <w:rFonts w:ascii="楷体_GB2312" w:eastAsia="楷体_GB2312" w:hint="eastAsia"/>
                <w:kern w:val="0"/>
                <w:sz w:val="24"/>
              </w:rPr>
              <w:lastRenderedPageBreak/>
              <w:t>3</w:t>
            </w:r>
            <w:r>
              <w:rPr>
                <w:rFonts w:ascii="楷体_GB2312" w:eastAsia="楷体_GB2312" w:hint="eastAsia"/>
                <w:kern w:val="0"/>
                <w:sz w:val="24"/>
                <w:lang w:val="zh-CN"/>
              </w:rPr>
              <w:t>0</w:t>
            </w:r>
          </w:p>
        </w:tc>
      </w:tr>
      <w:tr w:rsidR="00D575CA" w14:paraId="64519575" w14:textId="77777777">
        <w:trPr>
          <w:trHeight w:val="726"/>
          <w:jc w:val="center"/>
        </w:trPr>
        <w:tc>
          <w:tcPr>
            <w:tcW w:w="64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4519571" w14:textId="77777777" w:rsidR="00D575CA" w:rsidRDefault="00FD2A59">
            <w:pPr>
              <w:autoSpaceDE w:val="0"/>
              <w:autoSpaceDN w:val="0"/>
              <w:adjustRightInd w:val="0"/>
              <w:spacing w:line="360" w:lineRule="auto"/>
              <w:jc w:val="center"/>
              <w:rPr>
                <w:rFonts w:ascii="楷体_GB2312" w:eastAsia="楷体_GB2312"/>
                <w:kern w:val="0"/>
                <w:sz w:val="24"/>
                <w:lang w:val="zh-CN"/>
              </w:rPr>
            </w:pPr>
            <w:r>
              <w:rPr>
                <w:rFonts w:ascii="楷体_GB2312" w:eastAsia="楷体_GB2312" w:hint="eastAsia"/>
                <w:kern w:val="0"/>
                <w:sz w:val="24"/>
              </w:rPr>
              <w:lastRenderedPageBreak/>
              <w:t>4</w:t>
            </w:r>
          </w:p>
        </w:tc>
        <w:tc>
          <w:tcPr>
            <w:tcW w:w="135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4519572" w14:textId="77777777" w:rsidR="00D575CA" w:rsidRDefault="00FD2A59">
            <w:pPr>
              <w:autoSpaceDE w:val="0"/>
              <w:autoSpaceDN w:val="0"/>
              <w:adjustRightInd w:val="0"/>
              <w:spacing w:line="360" w:lineRule="auto"/>
              <w:jc w:val="center"/>
              <w:rPr>
                <w:rFonts w:ascii="楷体_GB2312" w:eastAsia="楷体_GB2312"/>
                <w:kern w:val="0"/>
                <w:sz w:val="24"/>
                <w:lang w:val="zh-CN"/>
              </w:rPr>
            </w:pPr>
            <w:r>
              <w:rPr>
                <w:rFonts w:ascii="楷体_GB2312" w:eastAsia="楷体_GB2312"/>
                <w:kern w:val="0"/>
                <w:sz w:val="24"/>
                <w:lang w:val="zh-CN"/>
              </w:rPr>
              <w:t>知识产权</w:t>
            </w:r>
          </w:p>
        </w:tc>
        <w:tc>
          <w:tcPr>
            <w:tcW w:w="676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4519573" w14:textId="0BCB67D9" w:rsidR="00D575CA" w:rsidRDefault="00FD2A59">
            <w:pPr>
              <w:autoSpaceDE w:val="0"/>
              <w:autoSpaceDN w:val="0"/>
              <w:adjustRightInd w:val="0"/>
              <w:spacing w:line="360" w:lineRule="auto"/>
              <w:rPr>
                <w:rFonts w:ascii="楷体_GB2312" w:eastAsia="楷体_GB2312"/>
                <w:color w:val="FF0000"/>
                <w:kern w:val="0"/>
                <w:sz w:val="24"/>
                <w:highlight w:val="yellow"/>
              </w:rPr>
            </w:pPr>
            <w:r w:rsidRPr="003777B8">
              <w:rPr>
                <w:rFonts w:ascii="楷体_GB2312" w:eastAsia="楷体_GB2312" w:hint="eastAsia"/>
                <w:kern w:val="0"/>
                <w:sz w:val="24"/>
                <w:lang w:val="zh-CN"/>
              </w:rPr>
              <w:t>提供所投标产品自主知识产权产品证明材料，</w:t>
            </w:r>
            <w:r w:rsidR="00E02F3E" w:rsidRPr="003777B8">
              <w:rPr>
                <w:rFonts w:ascii="楷体_GB2312" w:eastAsia="楷体_GB2312" w:hint="eastAsia"/>
                <w:kern w:val="0"/>
                <w:sz w:val="24"/>
                <w:lang w:val="zh-CN"/>
              </w:rPr>
              <w:t>每提供一项</w:t>
            </w:r>
            <w:r w:rsidR="006512D2" w:rsidRPr="003777B8">
              <w:rPr>
                <w:rFonts w:ascii="楷体_GB2312" w:eastAsia="楷体_GB2312" w:hint="eastAsia"/>
                <w:kern w:val="0"/>
                <w:sz w:val="24"/>
                <w:lang w:val="zh-CN"/>
              </w:rPr>
              <w:t>得2分，</w:t>
            </w:r>
            <w:r w:rsidRPr="003777B8">
              <w:rPr>
                <w:rFonts w:ascii="楷体_GB2312" w:eastAsia="楷体_GB2312" w:hint="eastAsia"/>
                <w:kern w:val="0"/>
                <w:sz w:val="24"/>
                <w:lang w:val="zh-CN"/>
              </w:rPr>
              <w:t>最多</w:t>
            </w:r>
            <w:r w:rsidR="00430C4A" w:rsidRPr="003777B8">
              <w:rPr>
                <w:rFonts w:ascii="楷体_GB2312" w:eastAsia="楷体_GB2312" w:hint="eastAsia"/>
                <w:kern w:val="0"/>
                <w:sz w:val="24"/>
                <w:lang w:val="zh-CN"/>
              </w:rPr>
              <w:t>得</w:t>
            </w:r>
            <w:r w:rsidRPr="003777B8">
              <w:rPr>
                <w:rFonts w:ascii="楷体_GB2312" w:eastAsia="楷体_GB2312" w:hint="eastAsia"/>
                <w:kern w:val="0"/>
                <w:sz w:val="24"/>
              </w:rPr>
              <w:t>6分</w:t>
            </w:r>
            <w:r w:rsidRPr="00217521">
              <w:rPr>
                <w:rFonts w:ascii="楷体_GB2312" w:eastAsia="楷体_GB2312" w:hint="eastAsia"/>
                <w:kern w:val="0"/>
                <w:sz w:val="24"/>
              </w:rPr>
              <w:t>。</w:t>
            </w:r>
          </w:p>
        </w:tc>
        <w:tc>
          <w:tcPr>
            <w:tcW w:w="65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4519574" w14:textId="77777777" w:rsidR="00D575CA" w:rsidRDefault="00FD2A59">
            <w:pPr>
              <w:autoSpaceDE w:val="0"/>
              <w:autoSpaceDN w:val="0"/>
              <w:adjustRightInd w:val="0"/>
              <w:spacing w:line="360" w:lineRule="auto"/>
              <w:jc w:val="center"/>
              <w:rPr>
                <w:rFonts w:ascii="楷体_GB2312" w:eastAsia="楷体_GB2312"/>
                <w:kern w:val="0"/>
                <w:sz w:val="24"/>
                <w:lang w:val="zh-CN"/>
              </w:rPr>
            </w:pPr>
            <w:r>
              <w:rPr>
                <w:rFonts w:ascii="楷体_GB2312" w:eastAsia="楷体_GB2312" w:hint="eastAsia"/>
                <w:kern w:val="0"/>
                <w:sz w:val="24"/>
              </w:rPr>
              <w:t>6</w:t>
            </w:r>
          </w:p>
        </w:tc>
      </w:tr>
      <w:tr w:rsidR="00D575CA" w14:paraId="6451957A" w14:textId="77777777">
        <w:trPr>
          <w:trHeight w:val="1504"/>
          <w:jc w:val="center"/>
        </w:trPr>
        <w:tc>
          <w:tcPr>
            <w:tcW w:w="641" w:type="dxa"/>
            <w:tcBorders>
              <w:top w:val="single" w:sz="2" w:space="0" w:color="000000"/>
              <w:left w:val="single" w:sz="2" w:space="0" w:color="000000"/>
              <w:bottom w:val="single" w:sz="4" w:space="0" w:color="auto"/>
              <w:right w:val="single" w:sz="2" w:space="0" w:color="000000"/>
            </w:tcBorders>
            <w:shd w:val="clear" w:color="000000" w:fill="FFFFFF"/>
            <w:vAlign w:val="center"/>
          </w:tcPr>
          <w:p w14:paraId="64519576" w14:textId="77777777" w:rsidR="00D575CA" w:rsidRDefault="00FD2A59">
            <w:pPr>
              <w:autoSpaceDE w:val="0"/>
              <w:autoSpaceDN w:val="0"/>
              <w:adjustRightInd w:val="0"/>
              <w:spacing w:line="360" w:lineRule="auto"/>
              <w:jc w:val="center"/>
              <w:rPr>
                <w:rFonts w:ascii="楷体_GB2312" w:eastAsia="楷体_GB2312"/>
                <w:kern w:val="0"/>
                <w:sz w:val="24"/>
                <w:lang w:val="zh-CN"/>
              </w:rPr>
            </w:pPr>
            <w:r>
              <w:rPr>
                <w:rFonts w:ascii="楷体_GB2312" w:eastAsia="楷体_GB2312" w:hint="eastAsia"/>
                <w:kern w:val="0"/>
                <w:sz w:val="24"/>
              </w:rPr>
              <w:t>5</w:t>
            </w:r>
          </w:p>
        </w:tc>
        <w:tc>
          <w:tcPr>
            <w:tcW w:w="1350" w:type="dxa"/>
            <w:tcBorders>
              <w:top w:val="single" w:sz="2" w:space="0" w:color="000000"/>
              <w:left w:val="single" w:sz="2" w:space="0" w:color="000000"/>
              <w:bottom w:val="single" w:sz="4" w:space="0" w:color="auto"/>
              <w:right w:val="single" w:sz="2" w:space="0" w:color="000000"/>
            </w:tcBorders>
            <w:shd w:val="clear" w:color="000000" w:fill="FFFFFF"/>
            <w:vAlign w:val="center"/>
          </w:tcPr>
          <w:p w14:paraId="64519577" w14:textId="77777777" w:rsidR="00D575CA" w:rsidRDefault="00FD2A59">
            <w:pPr>
              <w:autoSpaceDE w:val="0"/>
              <w:autoSpaceDN w:val="0"/>
              <w:adjustRightInd w:val="0"/>
              <w:spacing w:line="360" w:lineRule="auto"/>
              <w:jc w:val="center"/>
              <w:rPr>
                <w:rFonts w:ascii="楷体_GB2312" w:eastAsia="楷体_GB2312"/>
                <w:kern w:val="0"/>
                <w:sz w:val="24"/>
                <w:lang w:val="zh-CN"/>
              </w:rPr>
            </w:pPr>
            <w:r>
              <w:rPr>
                <w:rFonts w:ascii="楷体_GB2312" w:eastAsia="楷体_GB2312" w:hint="eastAsia"/>
                <w:bCs/>
                <w:sz w:val="24"/>
              </w:rPr>
              <w:t>企业资质</w:t>
            </w:r>
          </w:p>
        </w:tc>
        <w:tc>
          <w:tcPr>
            <w:tcW w:w="676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4519578" w14:textId="77777777" w:rsidR="00D575CA" w:rsidRDefault="00FD2A59">
            <w:pPr>
              <w:autoSpaceDE w:val="0"/>
              <w:autoSpaceDN w:val="0"/>
              <w:adjustRightInd w:val="0"/>
              <w:spacing w:line="360" w:lineRule="auto"/>
              <w:rPr>
                <w:rFonts w:ascii="楷体_GB2312" w:eastAsia="楷体_GB2312"/>
                <w:color w:val="FF0000"/>
                <w:kern w:val="0"/>
                <w:sz w:val="24"/>
                <w:lang w:val="zh-CN"/>
              </w:rPr>
            </w:pPr>
            <w:r>
              <w:rPr>
                <w:rFonts w:ascii="楷体_GB2312" w:eastAsia="楷体_GB2312" w:hint="eastAsia"/>
                <w:color w:val="000000" w:themeColor="text1"/>
                <w:kern w:val="0"/>
                <w:sz w:val="24"/>
                <w:lang w:val="zh-CN"/>
              </w:rPr>
              <w:t>投标企业</w:t>
            </w:r>
            <w:r>
              <w:rPr>
                <w:rFonts w:ascii="楷体_GB2312" w:eastAsia="楷体_GB2312" w:hint="eastAsia"/>
                <w:color w:val="000000" w:themeColor="text1"/>
                <w:kern w:val="0"/>
                <w:sz w:val="24"/>
              </w:rPr>
              <w:t>如果</w:t>
            </w:r>
            <w:r>
              <w:rPr>
                <w:rFonts w:ascii="楷体_GB2312" w:eastAsia="楷体_GB2312" w:hint="eastAsia"/>
                <w:color w:val="000000" w:themeColor="text1"/>
                <w:kern w:val="0"/>
                <w:sz w:val="24"/>
                <w:lang w:val="zh-CN"/>
              </w:rPr>
              <w:t>通过</w:t>
            </w:r>
            <w:r>
              <w:rPr>
                <w:rFonts w:ascii="楷体_GB2312" w:eastAsia="楷体_GB2312" w:hint="eastAsia"/>
                <w:color w:val="000000" w:themeColor="text1"/>
                <w:sz w:val="24"/>
                <w:lang w:val="zh-TW" w:eastAsia="zh-TW"/>
              </w:rPr>
              <w:t>ISO</w:t>
            </w:r>
            <w:r>
              <w:rPr>
                <w:rFonts w:ascii="楷体_GB2312" w:eastAsia="楷体_GB2312"/>
                <w:color w:val="000000" w:themeColor="text1"/>
                <w:sz w:val="24"/>
                <w:lang w:val="zh-TW"/>
              </w:rPr>
              <w:t xml:space="preserve"> </w:t>
            </w:r>
            <w:r>
              <w:rPr>
                <w:rFonts w:ascii="楷体_GB2312" w:eastAsia="楷体_GB2312" w:hint="eastAsia"/>
                <w:color w:val="000000" w:themeColor="text1"/>
                <w:sz w:val="24"/>
                <w:lang w:val="zh-TW" w:eastAsia="zh-TW"/>
              </w:rPr>
              <w:t>9001</w:t>
            </w:r>
            <w:r>
              <w:rPr>
                <w:rFonts w:ascii="楷体_GB2312" w:eastAsia="楷体_GB2312"/>
                <w:color w:val="000000" w:themeColor="text1"/>
                <w:sz w:val="24"/>
                <w:lang w:val="zh-TW"/>
              </w:rPr>
              <w:t>、</w:t>
            </w:r>
            <w:r>
              <w:rPr>
                <w:rFonts w:ascii="楷体_GB2312" w:eastAsia="楷体_GB2312" w:hint="eastAsia"/>
                <w:color w:val="000000" w:themeColor="text1"/>
                <w:sz w:val="24"/>
                <w:lang w:val="zh-TW" w:eastAsia="zh-TW"/>
              </w:rPr>
              <w:t>ISO 20000、ISO 27001</w:t>
            </w:r>
            <w:r>
              <w:rPr>
                <w:rFonts w:ascii="楷体_GB2312" w:eastAsia="楷体_GB2312" w:hint="eastAsia"/>
                <w:color w:val="000000" w:themeColor="text1"/>
                <w:kern w:val="0"/>
                <w:sz w:val="24"/>
                <w:lang w:val="zh-CN"/>
              </w:rPr>
              <w:t>系列质量认证，</w:t>
            </w:r>
            <w:r>
              <w:rPr>
                <w:rFonts w:ascii="楷体_GB2312" w:eastAsia="楷体_GB2312" w:hint="eastAsia"/>
                <w:color w:val="000000" w:themeColor="text1"/>
                <w:kern w:val="0"/>
                <w:sz w:val="24"/>
              </w:rPr>
              <w:t>则</w:t>
            </w:r>
            <w:r>
              <w:rPr>
                <w:rFonts w:ascii="楷体_GB2312" w:eastAsia="楷体_GB2312" w:hint="eastAsia"/>
                <w:color w:val="000000" w:themeColor="text1"/>
                <w:kern w:val="0"/>
                <w:sz w:val="24"/>
                <w:lang w:val="zh-CN"/>
              </w:rPr>
              <w:t>每提供一个证书得2分。</w:t>
            </w:r>
          </w:p>
        </w:tc>
        <w:tc>
          <w:tcPr>
            <w:tcW w:w="65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4519579" w14:textId="77777777" w:rsidR="00D575CA" w:rsidRDefault="00FD2A59">
            <w:pPr>
              <w:autoSpaceDE w:val="0"/>
              <w:autoSpaceDN w:val="0"/>
              <w:adjustRightInd w:val="0"/>
              <w:spacing w:line="360" w:lineRule="auto"/>
              <w:jc w:val="center"/>
              <w:rPr>
                <w:rFonts w:ascii="楷体_GB2312" w:eastAsia="楷体_GB2312"/>
                <w:kern w:val="0"/>
                <w:sz w:val="24"/>
                <w:lang w:val="zh-CN"/>
              </w:rPr>
            </w:pPr>
            <w:r>
              <w:rPr>
                <w:rFonts w:ascii="楷体_GB2312" w:eastAsia="楷体_GB2312" w:hint="eastAsia"/>
                <w:kern w:val="0"/>
                <w:sz w:val="24"/>
                <w:lang w:val="zh-CN"/>
              </w:rPr>
              <w:t>6</w:t>
            </w:r>
          </w:p>
        </w:tc>
      </w:tr>
      <w:tr w:rsidR="00D575CA" w14:paraId="6451957F" w14:textId="77777777">
        <w:trPr>
          <w:trHeight w:val="1554"/>
          <w:jc w:val="center"/>
        </w:trPr>
        <w:tc>
          <w:tcPr>
            <w:tcW w:w="641" w:type="dxa"/>
            <w:tcBorders>
              <w:top w:val="single" w:sz="2" w:space="0" w:color="000000"/>
              <w:left w:val="single" w:sz="2" w:space="0" w:color="000000"/>
              <w:bottom w:val="single" w:sz="4" w:space="0" w:color="auto"/>
              <w:right w:val="single" w:sz="2" w:space="0" w:color="000000"/>
            </w:tcBorders>
            <w:shd w:val="clear" w:color="000000" w:fill="FFFFFF"/>
            <w:vAlign w:val="center"/>
          </w:tcPr>
          <w:p w14:paraId="6451957B" w14:textId="77777777" w:rsidR="00D575CA" w:rsidRDefault="00FD2A59">
            <w:pPr>
              <w:autoSpaceDE w:val="0"/>
              <w:autoSpaceDN w:val="0"/>
              <w:adjustRightInd w:val="0"/>
              <w:spacing w:line="360" w:lineRule="auto"/>
              <w:jc w:val="center"/>
              <w:rPr>
                <w:rFonts w:ascii="楷体_GB2312" w:eastAsia="楷体_GB2312"/>
                <w:kern w:val="0"/>
                <w:sz w:val="24"/>
                <w:lang w:val="zh-CN"/>
              </w:rPr>
            </w:pPr>
            <w:r>
              <w:rPr>
                <w:rFonts w:ascii="楷体_GB2312" w:eastAsia="楷体_GB2312" w:hint="eastAsia"/>
                <w:kern w:val="0"/>
                <w:sz w:val="24"/>
              </w:rPr>
              <w:t>6</w:t>
            </w:r>
          </w:p>
        </w:tc>
        <w:tc>
          <w:tcPr>
            <w:tcW w:w="1350" w:type="dxa"/>
            <w:tcBorders>
              <w:top w:val="single" w:sz="2" w:space="0" w:color="000000"/>
              <w:left w:val="single" w:sz="2" w:space="0" w:color="000000"/>
              <w:bottom w:val="single" w:sz="4" w:space="0" w:color="auto"/>
              <w:right w:val="single" w:sz="2" w:space="0" w:color="000000"/>
            </w:tcBorders>
            <w:shd w:val="clear" w:color="000000" w:fill="FFFFFF"/>
            <w:vAlign w:val="center"/>
          </w:tcPr>
          <w:p w14:paraId="6451957C" w14:textId="77777777" w:rsidR="00D575CA" w:rsidRDefault="00FD2A59">
            <w:pPr>
              <w:autoSpaceDE w:val="0"/>
              <w:autoSpaceDN w:val="0"/>
              <w:adjustRightInd w:val="0"/>
              <w:spacing w:line="360" w:lineRule="auto"/>
              <w:jc w:val="center"/>
              <w:rPr>
                <w:rFonts w:ascii="楷体_GB2312" w:eastAsia="楷体_GB2312"/>
                <w:kern w:val="0"/>
                <w:sz w:val="24"/>
                <w:lang w:val="zh-CN"/>
              </w:rPr>
            </w:pPr>
            <w:r>
              <w:rPr>
                <w:rFonts w:ascii="楷体_GB2312" w:eastAsia="楷体_GB2312" w:hint="eastAsia"/>
                <w:kern w:val="0"/>
                <w:sz w:val="24"/>
                <w:lang w:val="zh-CN"/>
              </w:rPr>
              <w:t>合同业绩</w:t>
            </w:r>
          </w:p>
        </w:tc>
        <w:tc>
          <w:tcPr>
            <w:tcW w:w="6765" w:type="dxa"/>
            <w:tcBorders>
              <w:top w:val="single" w:sz="2" w:space="0" w:color="000000"/>
              <w:left w:val="single" w:sz="2" w:space="0" w:color="000000"/>
              <w:bottom w:val="single" w:sz="4" w:space="0" w:color="auto"/>
              <w:right w:val="single" w:sz="2" w:space="0" w:color="000000"/>
            </w:tcBorders>
            <w:shd w:val="clear" w:color="000000" w:fill="FFFFFF"/>
            <w:vAlign w:val="center"/>
          </w:tcPr>
          <w:p w14:paraId="6451957D" w14:textId="77777777" w:rsidR="00D575CA" w:rsidRDefault="00FD2A59">
            <w:pPr>
              <w:autoSpaceDE w:val="0"/>
              <w:autoSpaceDN w:val="0"/>
              <w:adjustRightInd w:val="0"/>
              <w:spacing w:line="360" w:lineRule="auto"/>
              <w:jc w:val="left"/>
              <w:rPr>
                <w:rFonts w:ascii="楷体_GB2312" w:eastAsia="楷体_GB2312"/>
                <w:kern w:val="0"/>
                <w:sz w:val="24"/>
                <w:lang w:val="zh-CN"/>
              </w:rPr>
            </w:pPr>
            <w:r>
              <w:rPr>
                <w:rFonts w:ascii="楷体_GB2312" w:eastAsia="楷体_GB2312" w:hint="eastAsia"/>
                <w:kern w:val="0"/>
                <w:sz w:val="24"/>
                <w:lang w:val="zh-CN"/>
              </w:rPr>
              <w:t>提供2017年以来类似项目合同，一个有效案例得1分（提供合同复印件、盖章验收证明或发票底单），最多</w:t>
            </w:r>
            <w:r>
              <w:rPr>
                <w:rFonts w:ascii="楷体_GB2312" w:eastAsia="楷体_GB2312" w:hint="eastAsia"/>
                <w:kern w:val="0"/>
                <w:sz w:val="24"/>
              </w:rPr>
              <w:t>4分。</w:t>
            </w:r>
          </w:p>
        </w:tc>
        <w:tc>
          <w:tcPr>
            <w:tcW w:w="656" w:type="dxa"/>
            <w:tcBorders>
              <w:top w:val="single" w:sz="2" w:space="0" w:color="000000"/>
              <w:left w:val="single" w:sz="2" w:space="0" w:color="000000"/>
              <w:bottom w:val="single" w:sz="4" w:space="0" w:color="auto"/>
              <w:right w:val="single" w:sz="2" w:space="0" w:color="000000"/>
            </w:tcBorders>
            <w:shd w:val="clear" w:color="000000" w:fill="FFFFFF"/>
            <w:vAlign w:val="center"/>
          </w:tcPr>
          <w:p w14:paraId="6451957E" w14:textId="77777777" w:rsidR="00D575CA" w:rsidRDefault="00FD2A59">
            <w:pPr>
              <w:autoSpaceDE w:val="0"/>
              <w:autoSpaceDN w:val="0"/>
              <w:adjustRightInd w:val="0"/>
              <w:spacing w:line="360" w:lineRule="auto"/>
              <w:jc w:val="center"/>
              <w:rPr>
                <w:rFonts w:ascii="楷体_GB2312" w:eastAsia="楷体_GB2312"/>
                <w:kern w:val="0"/>
                <w:sz w:val="24"/>
                <w:lang w:val="zh-CN"/>
              </w:rPr>
            </w:pPr>
            <w:r>
              <w:rPr>
                <w:rFonts w:ascii="楷体_GB2312" w:eastAsia="楷体_GB2312" w:hint="eastAsia"/>
                <w:kern w:val="0"/>
                <w:sz w:val="24"/>
                <w:lang w:val="zh-CN"/>
              </w:rPr>
              <w:t>4</w:t>
            </w:r>
          </w:p>
        </w:tc>
      </w:tr>
      <w:tr w:rsidR="00D575CA" w14:paraId="64519584" w14:textId="77777777">
        <w:trPr>
          <w:trHeight w:val="620"/>
          <w:jc w:val="center"/>
        </w:trPr>
        <w:tc>
          <w:tcPr>
            <w:tcW w:w="641" w:type="dxa"/>
            <w:tcBorders>
              <w:top w:val="single" w:sz="4" w:space="0" w:color="auto"/>
              <w:left w:val="single" w:sz="4" w:space="0" w:color="auto"/>
              <w:bottom w:val="single" w:sz="4" w:space="0" w:color="auto"/>
              <w:right w:val="single" w:sz="4" w:space="0" w:color="auto"/>
            </w:tcBorders>
            <w:shd w:val="clear" w:color="000000" w:fill="FFFFFF"/>
            <w:vAlign w:val="center"/>
          </w:tcPr>
          <w:p w14:paraId="64519580" w14:textId="77777777" w:rsidR="00D575CA" w:rsidRDefault="00FD2A59">
            <w:pPr>
              <w:autoSpaceDE w:val="0"/>
              <w:autoSpaceDN w:val="0"/>
              <w:adjustRightInd w:val="0"/>
              <w:spacing w:line="360" w:lineRule="auto"/>
              <w:jc w:val="center"/>
              <w:rPr>
                <w:rFonts w:ascii="楷体_GB2312" w:eastAsia="楷体_GB2312"/>
                <w:kern w:val="0"/>
                <w:sz w:val="24"/>
                <w:lang w:val="zh-CN"/>
              </w:rPr>
            </w:pPr>
            <w:r>
              <w:rPr>
                <w:rFonts w:ascii="楷体_GB2312" w:eastAsia="楷体_GB2312" w:hint="eastAsia"/>
                <w:kern w:val="0"/>
                <w:sz w:val="24"/>
              </w:rPr>
              <w:t>7</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64519581" w14:textId="77777777" w:rsidR="00D575CA" w:rsidRDefault="00FD2A59">
            <w:pPr>
              <w:autoSpaceDE w:val="0"/>
              <w:autoSpaceDN w:val="0"/>
              <w:adjustRightInd w:val="0"/>
              <w:spacing w:line="360" w:lineRule="auto"/>
              <w:jc w:val="center"/>
              <w:rPr>
                <w:rFonts w:ascii="楷体_GB2312" w:eastAsia="楷体_GB2312"/>
                <w:kern w:val="0"/>
                <w:sz w:val="24"/>
                <w:lang w:val="zh-CN"/>
              </w:rPr>
            </w:pPr>
            <w:r>
              <w:rPr>
                <w:rFonts w:ascii="楷体_GB2312" w:eastAsia="楷体_GB2312" w:hint="eastAsia"/>
                <w:sz w:val="24"/>
              </w:rPr>
              <w:t>售后</w:t>
            </w:r>
            <w:r>
              <w:rPr>
                <w:rFonts w:ascii="楷体_GB2312" w:eastAsia="楷体_GB2312"/>
                <w:sz w:val="24"/>
              </w:rPr>
              <w:t>服务</w:t>
            </w:r>
          </w:p>
        </w:tc>
        <w:tc>
          <w:tcPr>
            <w:tcW w:w="6765" w:type="dxa"/>
            <w:tcBorders>
              <w:top w:val="single" w:sz="4" w:space="0" w:color="auto"/>
              <w:left w:val="single" w:sz="4" w:space="0" w:color="auto"/>
              <w:bottom w:val="single" w:sz="4" w:space="0" w:color="auto"/>
              <w:right w:val="single" w:sz="4" w:space="0" w:color="auto"/>
            </w:tcBorders>
            <w:shd w:val="clear" w:color="000000" w:fill="FFFFFF"/>
            <w:vAlign w:val="center"/>
          </w:tcPr>
          <w:p w14:paraId="64519582" w14:textId="2C64B7FD" w:rsidR="00D575CA" w:rsidRPr="00992549" w:rsidRDefault="00FD2A59">
            <w:pPr>
              <w:autoSpaceDE w:val="0"/>
              <w:autoSpaceDN w:val="0"/>
              <w:adjustRightInd w:val="0"/>
              <w:spacing w:line="360" w:lineRule="auto"/>
              <w:rPr>
                <w:rFonts w:ascii="楷体_GB2312" w:eastAsia="楷体_GB2312"/>
                <w:color w:val="FF0000"/>
                <w:sz w:val="24"/>
              </w:rPr>
            </w:pPr>
            <w:r w:rsidRPr="003777B8">
              <w:rPr>
                <w:rFonts w:ascii="楷体_GB2312" w:eastAsia="楷体_GB2312" w:hint="eastAsia"/>
                <w:sz w:val="24"/>
              </w:rPr>
              <w:t>投标人必须</w:t>
            </w:r>
            <w:r w:rsidRPr="003777B8">
              <w:rPr>
                <w:rFonts w:ascii="楷体_GB2312" w:eastAsia="楷体_GB2312"/>
                <w:sz w:val="24"/>
              </w:rPr>
              <w:t>提供</w:t>
            </w:r>
            <w:r w:rsidRPr="003777B8">
              <w:rPr>
                <w:rFonts w:ascii="楷体_GB2312" w:eastAsia="楷体_GB2312" w:hint="eastAsia"/>
                <w:sz w:val="24"/>
              </w:rPr>
              <w:t>售后服务方案，</w:t>
            </w:r>
            <w:r w:rsidR="009C34EF" w:rsidRPr="003777B8">
              <w:rPr>
                <w:rFonts w:ascii="楷体_GB2312" w:eastAsia="楷体_GB2312" w:hint="eastAsia"/>
                <w:sz w:val="24"/>
              </w:rPr>
              <w:t>以及</w:t>
            </w:r>
            <w:r w:rsidR="009C34EF" w:rsidRPr="003777B8">
              <w:rPr>
                <w:rFonts w:ascii="楷体_GB2312" w:eastAsia="楷体_GB2312"/>
                <w:sz w:val="24"/>
              </w:rPr>
              <w:t>5*</w:t>
            </w:r>
            <w:r w:rsidR="009C34EF" w:rsidRPr="003777B8">
              <w:rPr>
                <w:rFonts w:ascii="楷体_GB2312" w:eastAsia="楷体_GB2312" w:hint="eastAsia"/>
                <w:sz w:val="24"/>
              </w:rPr>
              <w:t>12小时</w:t>
            </w:r>
            <w:r w:rsidRPr="003777B8">
              <w:rPr>
                <w:rFonts w:ascii="楷体_GB2312" w:eastAsia="楷体_GB2312"/>
                <w:sz w:val="24"/>
              </w:rPr>
              <w:t>的</w:t>
            </w:r>
            <w:r w:rsidR="009C34EF" w:rsidRPr="003777B8">
              <w:rPr>
                <w:rFonts w:ascii="楷体_GB2312" w:eastAsia="楷体_GB2312" w:hint="eastAsia"/>
                <w:sz w:val="24"/>
              </w:rPr>
              <w:t>在线</w:t>
            </w:r>
            <w:r w:rsidRPr="003777B8">
              <w:rPr>
                <w:rFonts w:ascii="楷体_GB2312" w:eastAsia="楷体_GB2312" w:hint="eastAsia"/>
                <w:sz w:val="24"/>
              </w:rPr>
              <w:t>售后服务</w:t>
            </w:r>
            <w:r w:rsidR="009C34EF" w:rsidRPr="003777B8">
              <w:rPr>
                <w:rFonts w:ascii="楷体_GB2312" w:eastAsia="楷体_GB2312" w:hint="eastAsia"/>
                <w:sz w:val="24"/>
              </w:rPr>
              <w:t>方案，</w:t>
            </w:r>
            <w:r w:rsidR="00652823" w:rsidRPr="003777B8">
              <w:rPr>
                <w:rFonts w:ascii="楷体_GB2312" w:eastAsia="楷体_GB2312" w:hint="eastAsia"/>
                <w:sz w:val="24"/>
              </w:rPr>
              <w:t>最多得4分</w:t>
            </w:r>
            <w:r w:rsidRPr="003777B8">
              <w:rPr>
                <w:rFonts w:ascii="楷体_GB2312" w:eastAsia="楷体_GB2312" w:hint="eastAsia"/>
                <w:sz w:val="24"/>
              </w:rPr>
              <w:t>。</w:t>
            </w:r>
          </w:p>
        </w:tc>
        <w:tc>
          <w:tcPr>
            <w:tcW w:w="656" w:type="dxa"/>
            <w:tcBorders>
              <w:top w:val="single" w:sz="4" w:space="0" w:color="auto"/>
              <w:left w:val="single" w:sz="4" w:space="0" w:color="auto"/>
              <w:bottom w:val="single" w:sz="4" w:space="0" w:color="auto"/>
              <w:right w:val="single" w:sz="4" w:space="0" w:color="auto"/>
            </w:tcBorders>
            <w:shd w:val="clear" w:color="000000" w:fill="FFFFFF"/>
            <w:vAlign w:val="center"/>
          </w:tcPr>
          <w:p w14:paraId="64519583" w14:textId="77777777" w:rsidR="00D575CA" w:rsidRPr="00992549" w:rsidRDefault="00FD2A59">
            <w:pPr>
              <w:autoSpaceDE w:val="0"/>
              <w:autoSpaceDN w:val="0"/>
              <w:adjustRightInd w:val="0"/>
              <w:spacing w:line="360" w:lineRule="auto"/>
              <w:jc w:val="center"/>
              <w:rPr>
                <w:rFonts w:ascii="楷体_GB2312" w:eastAsia="楷体_GB2312"/>
                <w:color w:val="FF0000"/>
                <w:kern w:val="0"/>
                <w:sz w:val="24"/>
                <w:lang w:val="zh-CN"/>
              </w:rPr>
            </w:pPr>
            <w:r w:rsidRPr="00E54D95">
              <w:rPr>
                <w:rFonts w:ascii="楷体_GB2312" w:eastAsia="楷体_GB2312" w:hint="eastAsia"/>
                <w:kern w:val="0"/>
                <w:sz w:val="24"/>
                <w:rPrChange w:id="28" w:author="李枫" w:date="2020-05-19T08:28:00Z">
                  <w:rPr>
                    <w:rFonts w:ascii="楷体_GB2312" w:eastAsia="楷体_GB2312" w:hint="eastAsia"/>
                    <w:color w:val="FF0000"/>
                    <w:kern w:val="0"/>
                    <w:sz w:val="24"/>
                  </w:rPr>
                </w:rPrChange>
              </w:rPr>
              <w:t>4</w:t>
            </w:r>
          </w:p>
        </w:tc>
      </w:tr>
      <w:tr w:rsidR="00D575CA" w14:paraId="64519589" w14:textId="77777777">
        <w:trPr>
          <w:trHeight w:val="563"/>
          <w:jc w:val="center"/>
        </w:trPr>
        <w:tc>
          <w:tcPr>
            <w:tcW w:w="641" w:type="dxa"/>
            <w:tcBorders>
              <w:top w:val="single" w:sz="4" w:space="0" w:color="auto"/>
              <w:left w:val="single" w:sz="2" w:space="0" w:color="000000"/>
              <w:bottom w:val="single" w:sz="2" w:space="0" w:color="000000"/>
              <w:right w:val="single" w:sz="2" w:space="0" w:color="000000"/>
            </w:tcBorders>
            <w:shd w:val="clear" w:color="000000" w:fill="FFFFFF"/>
            <w:vAlign w:val="center"/>
          </w:tcPr>
          <w:p w14:paraId="64519585" w14:textId="77777777" w:rsidR="00D575CA" w:rsidRDefault="00FD2A59">
            <w:pPr>
              <w:autoSpaceDE w:val="0"/>
              <w:autoSpaceDN w:val="0"/>
              <w:adjustRightInd w:val="0"/>
              <w:spacing w:line="360" w:lineRule="auto"/>
              <w:jc w:val="center"/>
              <w:rPr>
                <w:rFonts w:ascii="楷体_GB2312" w:eastAsia="楷体_GB2312"/>
                <w:kern w:val="0"/>
                <w:sz w:val="24"/>
              </w:rPr>
            </w:pPr>
            <w:r>
              <w:rPr>
                <w:rFonts w:ascii="楷体_GB2312" w:eastAsia="楷体_GB2312" w:hint="eastAsia"/>
                <w:kern w:val="0"/>
                <w:sz w:val="24"/>
              </w:rPr>
              <w:t>8</w:t>
            </w:r>
          </w:p>
        </w:tc>
        <w:tc>
          <w:tcPr>
            <w:tcW w:w="1350" w:type="dxa"/>
            <w:tcBorders>
              <w:top w:val="single" w:sz="4" w:space="0" w:color="auto"/>
              <w:left w:val="single" w:sz="2" w:space="0" w:color="000000"/>
              <w:bottom w:val="single" w:sz="2" w:space="0" w:color="000000"/>
              <w:right w:val="single" w:sz="2" w:space="0" w:color="000000"/>
            </w:tcBorders>
            <w:shd w:val="clear" w:color="000000" w:fill="FFFFFF"/>
            <w:vAlign w:val="center"/>
          </w:tcPr>
          <w:p w14:paraId="64519586" w14:textId="77777777" w:rsidR="00D575CA" w:rsidRDefault="00FD2A59">
            <w:pPr>
              <w:autoSpaceDE w:val="0"/>
              <w:autoSpaceDN w:val="0"/>
              <w:adjustRightInd w:val="0"/>
              <w:spacing w:line="360" w:lineRule="auto"/>
              <w:jc w:val="center"/>
              <w:rPr>
                <w:rFonts w:ascii="楷体_GB2312" w:eastAsia="楷体_GB2312"/>
                <w:kern w:val="0"/>
                <w:sz w:val="24"/>
              </w:rPr>
            </w:pPr>
            <w:r>
              <w:rPr>
                <w:rFonts w:ascii="楷体_GB2312" w:eastAsia="楷体_GB2312" w:hint="eastAsia"/>
                <w:kern w:val="0"/>
                <w:sz w:val="24"/>
              </w:rPr>
              <w:t>总分</w:t>
            </w:r>
          </w:p>
        </w:tc>
        <w:tc>
          <w:tcPr>
            <w:tcW w:w="6765" w:type="dxa"/>
            <w:tcBorders>
              <w:top w:val="single" w:sz="4" w:space="0" w:color="auto"/>
              <w:left w:val="single" w:sz="2" w:space="0" w:color="000000"/>
              <w:bottom w:val="single" w:sz="2" w:space="0" w:color="000000"/>
              <w:right w:val="single" w:sz="2" w:space="0" w:color="000000"/>
            </w:tcBorders>
            <w:shd w:val="clear" w:color="000000" w:fill="FFFFFF"/>
            <w:vAlign w:val="center"/>
          </w:tcPr>
          <w:p w14:paraId="64519587" w14:textId="77777777" w:rsidR="00D575CA" w:rsidRDefault="00D575CA">
            <w:pPr>
              <w:autoSpaceDE w:val="0"/>
              <w:autoSpaceDN w:val="0"/>
              <w:adjustRightInd w:val="0"/>
              <w:spacing w:line="360" w:lineRule="auto"/>
              <w:jc w:val="center"/>
              <w:rPr>
                <w:rFonts w:ascii="楷体_GB2312" w:eastAsia="楷体_GB2312"/>
                <w:kern w:val="0"/>
                <w:sz w:val="24"/>
                <w:lang w:val="zh-CN"/>
              </w:rPr>
            </w:pPr>
            <w:bookmarkStart w:id="29" w:name="_GoBack"/>
            <w:bookmarkEnd w:id="29"/>
          </w:p>
        </w:tc>
        <w:tc>
          <w:tcPr>
            <w:tcW w:w="656" w:type="dxa"/>
            <w:tcBorders>
              <w:top w:val="single" w:sz="4" w:space="0" w:color="auto"/>
              <w:left w:val="single" w:sz="2" w:space="0" w:color="000000"/>
              <w:bottom w:val="single" w:sz="2" w:space="0" w:color="000000"/>
              <w:right w:val="single" w:sz="2" w:space="0" w:color="000000"/>
            </w:tcBorders>
            <w:shd w:val="clear" w:color="000000" w:fill="FFFFFF"/>
            <w:vAlign w:val="center"/>
          </w:tcPr>
          <w:p w14:paraId="64519588" w14:textId="77777777" w:rsidR="00D575CA" w:rsidRDefault="00FD2A59">
            <w:pPr>
              <w:autoSpaceDE w:val="0"/>
              <w:autoSpaceDN w:val="0"/>
              <w:adjustRightInd w:val="0"/>
              <w:spacing w:line="360" w:lineRule="auto"/>
              <w:jc w:val="center"/>
              <w:rPr>
                <w:rFonts w:ascii="楷体_GB2312" w:eastAsia="楷体_GB2312"/>
                <w:kern w:val="0"/>
                <w:sz w:val="24"/>
                <w:lang w:val="zh-CN"/>
              </w:rPr>
            </w:pPr>
            <w:r>
              <w:rPr>
                <w:rFonts w:ascii="楷体_GB2312" w:eastAsia="楷体_GB2312" w:hint="eastAsia"/>
                <w:kern w:val="0"/>
                <w:sz w:val="24"/>
                <w:lang w:val="zh-CN"/>
              </w:rPr>
              <w:t>100</w:t>
            </w:r>
          </w:p>
        </w:tc>
      </w:tr>
    </w:tbl>
    <w:p w14:paraId="6451958A" w14:textId="77777777" w:rsidR="00D575CA" w:rsidRDefault="00D575CA">
      <w:pPr>
        <w:pStyle w:val="ac"/>
        <w:spacing w:line="360" w:lineRule="auto"/>
        <w:ind w:firstLineChars="200" w:firstLine="422"/>
        <w:rPr>
          <w:rStyle w:val="NormalCharacter"/>
          <w:rFonts w:hAnsi="宋体" w:cs="宋体"/>
          <w:b/>
          <w:bCs/>
        </w:rPr>
      </w:pPr>
    </w:p>
    <w:p w14:paraId="6451958B" w14:textId="77777777" w:rsidR="00D575CA" w:rsidRDefault="00FD2A59">
      <w:pPr>
        <w:spacing w:line="360" w:lineRule="auto"/>
        <w:rPr>
          <w:rFonts w:ascii="宋体" w:hAnsi="宋体" w:cs="宋体"/>
          <w:b/>
          <w:bCs/>
          <w:kern w:val="0"/>
          <w:szCs w:val="21"/>
        </w:rPr>
      </w:pPr>
      <w:r>
        <w:rPr>
          <w:rFonts w:ascii="宋体" w:hAnsi="宋体" w:cs="宋体" w:hint="eastAsia"/>
          <w:b/>
          <w:bCs/>
          <w:kern w:val="0"/>
          <w:szCs w:val="21"/>
        </w:rPr>
        <w:t>中小企业、残疾人福利性企业、监狱企业：</w:t>
      </w:r>
    </w:p>
    <w:p w14:paraId="6451958C" w14:textId="77777777" w:rsidR="00D575CA" w:rsidRDefault="00FD2A59">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1</w:t>
      </w:r>
      <w:r>
        <w:rPr>
          <w:rFonts w:ascii="宋体" w:hAnsi="宋体" w:cs="宋体" w:hint="eastAsia"/>
          <w:kern w:val="0"/>
          <w:szCs w:val="21"/>
          <w:lang w:val="zh-CN"/>
        </w:rPr>
        <w:t>）如供应商为小企业（含小型、微型企业），应当符合《政府采购促进中小企业发展暂行办法》（财库〔2011〕181号）第二条或《关于政府采购支持监狱企业发展有关问题的通知》（财库〔2014〕68号）第一条或《关于促进残疾人就业政府采购政策的通知》（财库〔2017〕141号）第一条的相关规定。</w:t>
      </w:r>
    </w:p>
    <w:p w14:paraId="6451958D" w14:textId="77777777" w:rsidR="00D575CA" w:rsidRDefault="00FD2A59">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2</w:t>
      </w:r>
      <w:r>
        <w:rPr>
          <w:rFonts w:ascii="宋体" w:hAnsi="宋体" w:cs="宋体" w:hint="eastAsia"/>
          <w:kern w:val="0"/>
          <w:szCs w:val="21"/>
          <w:lang w:val="zh-CN"/>
        </w:rPr>
        <w:t>）在政府采购活动中，残疾人福利性企业、监狱企业视同小型、微型企业，享受预留份额、评审中价格扣除等促进中小企业发展的政府采购政策。残疾人福利性企业、监狱企业属于小型、微型企业的，不重复享受价格折扣。</w:t>
      </w:r>
    </w:p>
    <w:p w14:paraId="6451958E" w14:textId="77777777" w:rsidR="00D575CA" w:rsidRDefault="00FD2A59">
      <w:pPr>
        <w:autoSpaceDE w:val="0"/>
        <w:autoSpaceDN w:val="0"/>
        <w:adjustRightInd w:val="0"/>
        <w:spacing w:line="360" w:lineRule="auto"/>
        <w:ind w:firstLineChars="200" w:firstLine="420"/>
        <w:rPr>
          <w:rFonts w:ascii="Calibri" w:eastAsia="Calibri" w:hAnsi="Calibri" w:cs="宋体"/>
          <w:kern w:val="0"/>
          <w:szCs w:val="21"/>
          <w:lang w:val="zh-CN"/>
        </w:rPr>
      </w:pPr>
      <w:r>
        <w:rPr>
          <w:rFonts w:ascii="宋体" w:hAnsi="宋体" w:cs="宋体" w:hint="eastAsia"/>
          <w:kern w:val="0"/>
          <w:szCs w:val="21"/>
          <w:lang w:val="zh-CN"/>
        </w:rPr>
        <w:t>（</w:t>
      </w:r>
      <w:r>
        <w:rPr>
          <w:rFonts w:ascii="宋体" w:hAnsi="宋体" w:cs="宋体" w:hint="eastAsia"/>
          <w:kern w:val="0"/>
          <w:szCs w:val="21"/>
        </w:rPr>
        <w:t>3</w:t>
      </w:r>
      <w:r>
        <w:rPr>
          <w:rFonts w:ascii="宋体" w:hAnsi="宋体" w:cs="宋体" w:hint="eastAsia"/>
          <w:kern w:val="0"/>
          <w:szCs w:val="21"/>
          <w:lang w:val="zh-CN"/>
        </w:rPr>
        <w:t>）对小型和微型企业的投标价格给予6%扣除，用扣除后的价格参与评审。</w:t>
      </w:r>
    </w:p>
    <w:p w14:paraId="6451958F" w14:textId="77777777" w:rsidR="00D575CA" w:rsidRDefault="00FD2A59">
      <w:pPr>
        <w:spacing w:line="360" w:lineRule="auto"/>
        <w:ind w:firstLineChars="100" w:firstLine="210"/>
        <w:rPr>
          <w:rFonts w:ascii="宋体" w:hAnsi="宋体" w:cs="宋体"/>
          <w:kern w:val="0"/>
          <w:szCs w:val="21"/>
          <w:lang w:val="zh-CN"/>
        </w:rPr>
      </w:pPr>
      <w:r>
        <w:rPr>
          <w:rFonts w:ascii="宋体" w:hAnsi="宋体" w:cs="宋体" w:hint="eastAsia"/>
          <w:kern w:val="0"/>
          <w:szCs w:val="21"/>
          <w:lang w:val="zh-CN"/>
        </w:rPr>
        <w:t>小企业（含小型、微型企业）应当同时符合以下条件：</w:t>
      </w:r>
    </w:p>
    <w:p w14:paraId="64519590" w14:textId="77777777" w:rsidR="00D575CA" w:rsidRDefault="00FD2A59">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1）供应商为小企业，且符合中小企业划分标准；</w:t>
      </w:r>
    </w:p>
    <w:p w14:paraId="64519591" w14:textId="77777777" w:rsidR="00D575CA" w:rsidRDefault="00FD2A59">
      <w:pPr>
        <w:autoSpaceDE w:val="0"/>
        <w:autoSpaceDN w:val="0"/>
        <w:adjustRightInd w:val="0"/>
        <w:spacing w:line="360" w:lineRule="auto"/>
        <w:ind w:firstLineChars="200" w:firstLine="420"/>
        <w:rPr>
          <w:kern w:val="0"/>
          <w:szCs w:val="21"/>
        </w:rPr>
      </w:pPr>
      <w:r>
        <w:rPr>
          <w:rFonts w:ascii="宋体" w:hAnsi="宋体" w:cs="宋体" w:hint="eastAsia"/>
          <w:kern w:val="0"/>
          <w:szCs w:val="21"/>
          <w:lang w:val="zh-CN"/>
        </w:rPr>
        <w:t>2）提供本企业制造的货物、承担的工程或者服务，或者提供其他小企业制造的货物。如果提供的货物为大中型企业注册商标的货物，视同大中型企业。</w:t>
      </w:r>
    </w:p>
    <w:p w14:paraId="64519592" w14:textId="77777777" w:rsidR="00D575CA" w:rsidRDefault="00FD2A59">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、评标结束后，投标人可至</w:t>
      </w:r>
      <w:r>
        <w:rPr>
          <w:rFonts w:ascii="Times New Roman" w:eastAsiaTheme="minorEastAsia" w:hAnsi="Times New Roman"/>
          <w:szCs w:val="21"/>
        </w:rPr>
        <w:t>江苏开放大学首页下方（</w:t>
      </w:r>
      <w:hyperlink r:id="rId13" w:history="1">
        <w:r>
          <w:rPr>
            <w:rStyle w:val="af7"/>
            <w:rFonts w:ascii="Times New Roman" w:eastAsiaTheme="minorEastAsia" w:hAnsi="Times New Roman"/>
            <w:color w:val="auto"/>
            <w:szCs w:val="21"/>
          </w:rPr>
          <w:t>http://www.jsou.cn/</w:t>
        </w:r>
      </w:hyperlink>
      <w:r>
        <w:rPr>
          <w:rFonts w:ascii="Times New Roman" w:eastAsiaTheme="minorEastAsia" w:hAnsi="Times New Roman"/>
          <w:szCs w:val="21"/>
        </w:rPr>
        <w:t>）</w:t>
      </w:r>
      <w:r>
        <w:rPr>
          <w:rFonts w:ascii="Times New Roman" w:hAnsi="Times New Roman" w:hint="eastAsia"/>
          <w:szCs w:val="21"/>
        </w:rPr>
        <w:t>“招标公告”栏的“中标公示”中查看公示最终结果。</w:t>
      </w:r>
    </w:p>
    <w:p w14:paraId="64519593" w14:textId="77777777" w:rsidR="00D575CA" w:rsidRDefault="00FD2A59">
      <w:pPr>
        <w:pStyle w:val="3"/>
        <w:rPr>
          <w:rStyle w:val="af5"/>
          <w:rFonts w:ascii="Times New Roman" w:hAnsi="Times New Roman"/>
          <w:b/>
          <w:bCs w:val="0"/>
          <w:sz w:val="21"/>
          <w:szCs w:val="21"/>
        </w:rPr>
      </w:pPr>
      <w:bookmarkStart w:id="30" w:name="_Toc386980215"/>
      <w:bookmarkStart w:id="31" w:name="_Toc455914610"/>
      <w:bookmarkStart w:id="32" w:name="_Toc384844738"/>
      <w:r>
        <w:rPr>
          <w:rFonts w:ascii="Times New Roman" w:hAnsi="Times New Roman"/>
          <w:sz w:val="21"/>
          <w:szCs w:val="21"/>
        </w:rPr>
        <w:lastRenderedPageBreak/>
        <w:t>2.</w:t>
      </w:r>
      <w:r>
        <w:rPr>
          <w:rFonts w:ascii="Times New Roman" w:hAnsi="Times New Roman" w:hint="eastAsia"/>
          <w:sz w:val="21"/>
          <w:szCs w:val="21"/>
        </w:rPr>
        <w:t>5</w:t>
      </w:r>
      <w:r>
        <w:rPr>
          <w:rFonts w:ascii="Times New Roman" w:hAnsi="Times New Roman"/>
          <w:sz w:val="21"/>
          <w:szCs w:val="21"/>
        </w:rPr>
        <w:t>投标保证金</w:t>
      </w:r>
      <w:bookmarkStart w:id="33" w:name="_Toc386980216"/>
      <w:bookmarkStart w:id="34" w:name="_Toc384844739"/>
      <w:bookmarkStart w:id="35" w:name="_Toc455914611"/>
      <w:bookmarkEnd w:id="30"/>
      <w:bookmarkEnd w:id="31"/>
      <w:bookmarkEnd w:id="32"/>
    </w:p>
    <w:p w14:paraId="64519594" w14:textId="77777777" w:rsidR="00D575CA" w:rsidRDefault="00FD2A59">
      <w:pPr>
        <w:spacing w:line="400" w:lineRule="exact"/>
        <w:ind w:firstLineChars="200" w:firstLine="420"/>
      </w:pPr>
      <w:r>
        <w:rPr>
          <w:rFonts w:hint="eastAsia"/>
        </w:rPr>
        <w:t>无。</w:t>
      </w:r>
    </w:p>
    <w:p w14:paraId="64519595" w14:textId="77777777" w:rsidR="00D575CA" w:rsidRDefault="00FD2A59">
      <w:pPr>
        <w:pStyle w:val="3"/>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6</w:t>
      </w:r>
      <w:r>
        <w:rPr>
          <w:rFonts w:ascii="Times New Roman" w:hAnsi="Times New Roman"/>
          <w:sz w:val="21"/>
          <w:szCs w:val="21"/>
        </w:rPr>
        <w:t>投标有效期</w:t>
      </w:r>
      <w:bookmarkEnd w:id="33"/>
      <w:bookmarkEnd w:id="34"/>
      <w:bookmarkEnd w:id="35"/>
    </w:p>
    <w:p w14:paraId="64519596" w14:textId="77777777" w:rsidR="00D575CA" w:rsidRDefault="00FD2A59">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14:paraId="64519597" w14:textId="77777777" w:rsidR="00D575CA" w:rsidRDefault="00FD2A59">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w:t>
      </w:r>
      <w:r>
        <w:rPr>
          <w:rFonts w:hAnsi="宋体"/>
          <w:szCs w:val="21"/>
        </w:rPr>
        <w:t>人</w:t>
      </w:r>
      <w:r>
        <w:rPr>
          <w:rFonts w:hAnsi="宋体" w:hint="eastAsia"/>
          <w:szCs w:val="21"/>
        </w:rPr>
        <w:t>做出</w:t>
      </w:r>
      <w:r>
        <w:rPr>
          <w:rFonts w:hAnsi="宋体"/>
          <w:szCs w:val="21"/>
        </w:rPr>
        <w:t>答复</w:t>
      </w:r>
      <w:r>
        <w:rPr>
          <w:rFonts w:ascii="Times New Roman" w:hAnsi="Times New Roman"/>
          <w:szCs w:val="21"/>
        </w:rPr>
        <w:t>，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14:paraId="64519598" w14:textId="77777777" w:rsidR="00D575CA" w:rsidRDefault="00FD2A59">
      <w:pPr>
        <w:pStyle w:val="3"/>
        <w:rPr>
          <w:rFonts w:ascii="Times New Roman" w:hAnsi="Times New Roman"/>
          <w:sz w:val="21"/>
          <w:szCs w:val="21"/>
        </w:rPr>
      </w:pPr>
      <w:bookmarkStart w:id="36" w:name="_Toc455914612"/>
      <w:r>
        <w:rPr>
          <w:rFonts w:ascii="Times New Roman" w:hAnsi="Times New Roman"/>
          <w:sz w:val="21"/>
          <w:szCs w:val="21"/>
        </w:rPr>
        <w:t>2.</w:t>
      </w:r>
      <w:r>
        <w:rPr>
          <w:rFonts w:ascii="Times New Roman" w:hAnsi="Times New Roman" w:hint="eastAsia"/>
          <w:sz w:val="21"/>
          <w:szCs w:val="21"/>
        </w:rPr>
        <w:t>7</w:t>
      </w:r>
      <w:r>
        <w:rPr>
          <w:rFonts w:ascii="Times New Roman" w:hAnsi="Times New Roman"/>
          <w:sz w:val="21"/>
          <w:szCs w:val="21"/>
        </w:rPr>
        <w:t>无效投标的情形</w:t>
      </w:r>
      <w:bookmarkEnd w:id="36"/>
    </w:p>
    <w:p w14:paraId="64519599" w14:textId="77777777" w:rsidR="00D575CA" w:rsidRDefault="00FD2A59">
      <w:pPr>
        <w:pStyle w:val="ac"/>
        <w:spacing w:line="360" w:lineRule="auto"/>
        <w:ind w:firstLineChars="200" w:firstLine="420"/>
        <w:rPr>
          <w:rFonts w:ascii="Times New Roman" w:hAnsi="Times New Roman"/>
          <w:szCs w:val="21"/>
        </w:rPr>
      </w:pPr>
      <w:bookmarkStart w:id="37" w:name="_Toc455914613"/>
      <w:r>
        <w:rPr>
          <w:rFonts w:ascii="Times New Roman" w:hAnsi="Times New Roman" w:hint="eastAsia"/>
          <w:szCs w:val="21"/>
        </w:rPr>
        <w:t>1</w:t>
      </w:r>
      <w:r>
        <w:rPr>
          <w:rFonts w:ascii="Times New Roman" w:hAnsi="Times New Roman" w:hint="eastAsia"/>
          <w:szCs w:val="21"/>
        </w:rPr>
        <w:t>、投标文件资格审查项中任意一项不响应；</w:t>
      </w:r>
    </w:p>
    <w:p w14:paraId="6451959A" w14:textId="77777777" w:rsidR="00D575CA" w:rsidRDefault="00FD2A59">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14:paraId="6451959B" w14:textId="77777777" w:rsidR="00D575CA" w:rsidRDefault="00FD2A59">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、投标文件附有招标人不能接受的条件；</w:t>
      </w:r>
    </w:p>
    <w:p w14:paraId="6451959C" w14:textId="77777777" w:rsidR="00D575CA" w:rsidRDefault="00FD2A59">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、不符合招标文件中规定的实质性要求（报价、技术要求、投标人资质要求）；</w:t>
      </w:r>
    </w:p>
    <w:p w14:paraId="6451959D" w14:textId="77777777" w:rsidR="00D575CA" w:rsidRDefault="00FD2A59">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、有三项及以上技术指标负偏离的；</w:t>
      </w:r>
    </w:p>
    <w:p w14:paraId="6451959E" w14:textId="77777777" w:rsidR="00D575CA" w:rsidRDefault="00FD2A59">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、不响应招标文件规定的付款方式；</w:t>
      </w:r>
    </w:p>
    <w:p w14:paraId="6451959F" w14:textId="77777777" w:rsidR="00D575CA" w:rsidRDefault="00FD2A59">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hint="eastAsia"/>
          <w:szCs w:val="21"/>
        </w:rPr>
        <w:t>、有法律法规规定的其他违法行为。</w:t>
      </w:r>
    </w:p>
    <w:p w14:paraId="645195A0" w14:textId="77777777" w:rsidR="00D575CA" w:rsidRDefault="00FD2A59">
      <w:pPr>
        <w:pStyle w:val="3"/>
        <w:rPr>
          <w:rFonts w:ascii="Times New Roman" w:hAnsi="Times New Roman"/>
          <w:sz w:val="21"/>
          <w:szCs w:val="21"/>
        </w:rPr>
      </w:pPr>
      <w:bookmarkStart w:id="38" w:name="_Toc384844740"/>
      <w:bookmarkStart w:id="39" w:name="_Toc386980217"/>
      <w:bookmarkStart w:id="40" w:name="_Toc455914614"/>
      <w:bookmarkEnd w:id="37"/>
      <w:r>
        <w:rPr>
          <w:rFonts w:ascii="Times New Roman" w:hAnsi="Times New Roman"/>
          <w:sz w:val="21"/>
          <w:szCs w:val="21"/>
        </w:rPr>
        <w:t>2.</w:t>
      </w:r>
      <w:r>
        <w:rPr>
          <w:rFonts w:ascii="Times New Roman" w:hAnsi="Times New Roman" w:hint="eastAsia"/>
          <w:sz w:val="21"/>
          <w:szCs w:val="21"/>
        </w:rPr>
        <w:t>8</w:t>
      </w:r>
      <w:r>
        <w:rPr>
          <w:rFonts w:ascii="Times New Roman" w:hAnsi="Times New Roman"/>
          <w:sz w:val="21"/>
          <w:szCs w:val="21"/>
        </w:rPr>
        <w:t>合同</w:t>
      </w:r>
      <w:bookmarkEnd w:id="38"/>
      <w:bookmarkEnd w:id="39"/>
      <w:r>
        <w:rPr>
          <w:rFonts w:ascii="Times New Roman" w:hAnsi="Times New Roman"/>
          <w:sz w:val="21"/>
          <w:szCs w:val="21"/>
        </w:rPr>
        <w:t>签订</w:t>
      </w:r>
      <w:bookmarkEnd w:id="40"/>
    </w:p>
    <w:p w14:paraId="645195A1" w14:textId="77777777" w:rsidR="00D575CA" w:rsidRDefault="00FD2A59">
      <w:pPr>
        <w:pStyle w:val="ac"/>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14:paraId="645195A2" w14:textId="77777777" w:rsidR="00D575CA" w:rsidRDefault="00FD2A59">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14:paraId="645195A3" w14:textId="77777777" w:rsidR="00D575CA" w:rsidRDefault="00FD2A59">
      <w:pPr>
        <w:pStyle w:val="ac"/>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r>
        <w:rPr>
          <w:rFonts w:ascii="Times New Roman" w:hAnsi="Times New Roman" w:hint="eastAsia"/>
          <w:szCs w:val="21"/>
        </w:rPr>
        <w:t>。</w:t>
      </w:r>
    </w:p>
    <w:p w14:paraId="645195A4" w14:textId="77777777" w:rsidR="00D575CA" w:rsidRDefault="00FD2A59">
      <w:pPr>
        <w:pStyle w:val="3"/>
        <w:rPr>
          <w:rFonts w:ascii="Times New Roman" w:hAnsi="Times New Roman"/>
          <w:sz w:val="21"/>
          <w:szCs w:val="21"/>
        </w:rPr>
      </w:pPr>
      <w:bookmarkStart w:id="41" w:name="_Toc384844741"/>
      <w:bookmarkStart w:id="42" w:name="_Toc455914616"/>
      <w:bookmarkStart w:id="43" w:name="_Toc386980218"/>
      <w:r>
        <w:rPr>
          <w:rFonts w:ascii="Times New Roman" w:hAnsi="Times New Roman"/>
          <w:sz w:val="21"/>
          <w:szCs w:val="21"/>
        </w:rPr>
        <w:lastRenderedPageBreak/>
        <w:t>2.</w:t>
      </w:r>
      <w:r>
        <w:rPr>
          <w:rFonts w:ascii="Times New Roman" w:hAnsi="Times New Roman" w:hint="eastAsia"/>
          <w:sz w:val="21"/>
          <w:szCs w:val="21"/>
        </w:rPr>
        <w:t>9</w:t>
      </w:r>
      <w:r>
        <w:rPr>
          <w:rFonts w:ascii="Times New Roman" w:hAnsi="Times New Roman"/>
          <w:sz w:val="21"/>
          <w:szCs w:val="21"/>
        </w:rPr>
        <w:t>付款方式</w:t>
      </w:r>
      <w:bookmarkEnd w:id="41"/>
      <w:bookmarkEnd w:id="42"/>
      <w:bookmarkEnd w:id="43"/>
    </w:p>
    <w:p w14:paraId="645195A5" w14:textId="77777777" w:rsidR="00D575CA" w:rsidRDefault="00FD2A59">
      <w:pPr>
        <w:spacing w:line="360" w:lineRule="auto"/>
        <w:ind w:firstLineChars="200" w:firstLine="420"/>
        <w:rPr>
          <w:rStyle w:val="NormalCharacter"/>
          <w:rFonts w:ascii="宋体" w:hAnsi="宋体"/>
          <w:szCs w:val="21"/>
        </w:rPr>
      </w:pPr>
      <w:bookmarkStart w:id="44" w:name="_Toc455914617"/>
      <w:r>
        <w:rPr>
          <w:rStyle w:val="NormalCharacter"/>
          <w:rFonts w:ascii="宋体" w:hAnsi="宋体" w:hint="eastAsia"/>
          <w:szCs w:val="21"/>
        </w:rPr>
        <w:t>1、中标人所供产品必须保证为正规渠道供货的产品，验收合格后，采购人将在合同约定时间内付清货款（不计息）。如验收不合格以及发现伪劣产品等，采购人将视其情况，采取退货、拒付货款、索赔等措施，直至向质量技术监督部门报告，依法处理。</w:t>
      </w:r>
    </w:p>
    <w:p w14:paraId="645195A6" w14:textId="6FA61AD5" w:rsidR="00D575CA" w:rsidRPr="00217521" w:rsidRDefault="00FD2A59">
      <w:pPr>
        <w:spacing w:line="360" w:lineRule="auto"/>
        <w:ind w:firstLineChars="200" w:firstLine="420"/>
        <w:rPr>
          <w:rStyle w:val="NormalCharacter"/>
          <w:rFonts w:ascii="宋体" w:hAnsi="宋体"/>
          <w:szCs w:val="21"/>
        </w:rPr>
      </w:pPr>
      <w:r w:rsidRPr="00217521">
        <w:rPr>
          <w:rStyle w:val="NormalCharacter"/>
          <w:rFonts w:ascii="宋体" w:hAnsi="宋体" w:hint="eastAsia"/>
          <w:szCs w:val="21"/>
        </w:rPr>
        <w:t>2、本项目无预付款，本次采购需按照采购人的项目需求，在平台调试完毕，完成全部服务内容验收合格后，</w:t>
      </w:r>
      <w:r w:rsidRPr="003777B8">
        <w:rPr>
          <w:rStyle w:val="NormalCharacter"/>
          <w:rFonts w:ascii="宋体" w:hAnsi="宋体" w:hint="eastAsia"/>
          <w:szCs w:val="21"/>
        </w:rPr>
        <w:t xml:space="preserve">支付合同金额的 </w:t>
      </w:r>
      <w:r w:rsidR="00722B53" w:rsidRPr="003777B8">
        <w:rPr>
          <w:rStyle w:val="NormalCharacter"/>
          <w:rFonts w:ascii="宋体" w:hAnsi="宋体"/>
          <w:szCs w:val="21"/>
        </w:rPr>
        <w:t>95</w:t>
      </w:r>
      <w:r w:rsidR="00722B53" w:rsidRPr="003777B8">
        <w:rPr>
          <w:rStyle w:val="NormalCharacter"/>
          <w:rFonts w:ascii="宋体" w:hAnsi="宋体" w:hint="eastAsia"/>
          <w:szCs w:val="21"/>
        </w:rPr>
        <w:t xml:space="preserve"> </w:t>
      </w:r>
      <w:r w:rsidRPr="003777B8">
        <w:rPr>
          <w:rStyle w:val="NormalCharacter"/>
          <w:rFonts w:ascii="宋体" w:hAnsi="宋体" w:hint="eastAsia"/>
          <w:szCs w:val="21"/>
        </w:rPr>
        <w:t>%</w:t>
      </w:r>
      <w:r w:rsidRPr="00217521">
        <w:rPr>
          <w:rStyle w:val="NormalCharacter"/>
          <w:rFonts w:ascii="宋体" w:hAnsi="宋体" w:hint="eastAsia"/>
          <w:szCs w:val="21"/>
        </w:rPr>
        <w:t>；剩余款项在服务期满一年后20个工作日内一次性付清。</w:t>
      </w:r>
    </w:p>
    <w:p w14:paraId="645195A7" w14:textId="77777777" w:rsidR="00D575CA" w:rsidRDefault="00D575CA">
      <w:pPr>
        <w:rPr>
          <w:szCs w:val="21"/>
        </w:rPr>
      </w:pPr>
    </w:p>
    <w:p w14:paraId="645195A8" w14:textId="77777777" w:rsidR="00D575CA" w:rsidRDefault="00FD2A59">
      <w:pPr>
        <w:widowControl/>
        <w:jc w:val="left"/>
        <w:rPr>
          <w:rFonts w:eastAsia="楷体"/>
          <w:b/>
          <w:sz w:val="44"/>
          <w:szCs w:val="20"/>
        </w:rPr>
      </w:pPr>
      <w:r>
        <w:rPr>
          <w:rFonts w:eastAsia="楷体"/>
          <w:sz w:val="44"/>
        </w:rPr>
        <w:br w:type="page"/>
      </w:r>
    </w:p>
    <w:p w14:paraId="645195A9" w14:textId="77777777" w:rsidR="00D575CA" w:rsidRDefault="00FD2A59">
      <w:pPr>
        <w:pStyle w:val="3"/>
        <w:spacing w:line="360" w:lineRule="auto"/>
        <w:jc w:val="center"/>
        <w:rPr>
          <w:rFonts w:ascii="Times New Roman" w:eastAsia="楷体" w:hAnsi="Times New Roman"/>
          <w:sz w:val="44"/>
        </w:rPr>
      </w:pPr>
      <w:r>
        <w:rPr>
          <w:rFonts w:ascii="Times New Roman" w:eastAsia="楷体" w:hAnsi="Times New Roman"/>
          <w:sz w:val="44"/>
        </w:rPr>
        <w:lastRenderedPageBreak/>
        <w:t>第三部分</w:t>
      </w:r>
      <w:r>
        <w:rPr>
          <w:rFonts w:ascii="Times New Roman" w:eastAsia="楷体" w:hAnsi="Times New Roman" w:hint="eastAsia"/>
          <w:sz w:val="44"/>
        </w:rPr>
        <w:t xml:space="preserve">  </w:t>
      </w:r>
      <w:r>
        <w:rPr>
          <w:rFonts w:ascii="Times New Roman" w:eastAsia="楷体" w:hAnsi="Times New Roman"/>
          <w:sz w:val="44"/>
        </w:rPr>
        <w:t>项目需求</w:t>
      </w:r>
      <w:bookmarkEnd w:id="44"/>
    </w:p>
    <w:p w14:paraId="645195AA" w14:textId="77777777" w:rsidR="00D575CA" w:rsidRDefault="00FD2A59">
      <w:pPr>
        <w:pStyle w:val="2"/>
        <w:numPr>
          <w:ilvl w:val="0"/>
          <w:numId w:val="7"/>
        </w:numPr>
        <w:spacing w:line="416" w:lineRule="auto"/>
        <w:rPr>
          <w:rFonts w:ascii="楷体_GB2312" w:eastAsia="楷体_GB2312"/>
          <w:color w:val="000000" w:themeColor="text1"/>
        </w:rPr>
      </w:pPr>
      <w:r>
        <w:rPr>
          <w:rFonts w:ascii="楷体_GB2312" w:eastAsia="楷体_GB2312"/>
          <w:color w:val="000000" w:themeColor="text1"/>
        </w:rPr>
        <w:t>通道</w:t>
      </w:r>
      <w:r>
        <w:rPr>
          <w:rFonts w:ascii="楷体_GB2312" w:eastAsia="楷体_GB2312" w:hint="eastAsia"/>
          <w:color w:val="000000" w:themeColor="text1"/>
        </w:rPr>
        <w:t>技术要求</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6967"/>
      </w:tblGrid>
      <w:tr w:rsidR="00D575CA" w14:paraId="645195AD" w14:textId="77777777">
        <w:trPr>
          <w:trHeight w:val="450"/>
        </w:trPr>
        <w:tc>
          <w:tcPr>
            <w:tcW w:w="1788" w:type="dxa"/>
          </w:tcPr>
          <w:p w14:paraId="645195AB" w14:textId="77777777" w:rsidR="00D575CA" w:rsidRDefault="00FD2A59">
            <w:pPr>
              <w:widowControl/>
              <w:jc w:val="center"/>
              <w:rPr>
                <w:rFonts w:ascii="楷体_GB2312" w:eastAsia="楷体_GB2312"/>
                <w:color w:val="000000" w:themeColor="text1"/>
                <w:szCs w:val="21"/>
              </w:rPr>
            </w:pPr>
            <w:r>
              <w:rPr>
                <w:rFonts w:ascii="楷体_GB2312" w:eastAsia="楷体_GB2312" w:cs="楷体_GB2312" w:hint="eastAsia"/>
                <w:b/>
                <w:color w:val="000000" w:themeColor="text1"/>
                <w:kern w:val="0"/>
                <w:sz w:val="30"/>
                <w:szCs w:val="30"/>
              </w:rPr>
              <w:t>技术指标</w:t>
            </w:r>
          </w:p>
        </w:tc>
        <w:tc>
          <w:tcPr>
            <w:tcW w:w="6967" w:type="dxa"/>
          </w:tcPr>
          <w:p w14:paraId="645195AC" w14:textId="77777777" w:rsidR="00D575CA" w:rsidRDefault="00FD2A59">
            <w:pPr>
              <w:widowControl/>
              <w:jc w:val="center"/>
              <w:rPr>
                <w:rFonts w:ascii="楷体_GB2312" w:eastAsia="楷体_GB2312"/>
                <w:color w:val="000000" w:themeColor="text1"/>
                <w:szCs w:val="21"/>
              </w:rPr>
            </w:pPr>
            <w:r>
              <w:rPr>
                <w:rFonts w:ascii="楷体_GB2312" w:eastAsia="楷体_GB2312" w:cs="楷体_GB2312" w:hint="eastAsia"/>
                <w:b/>
                <w:color w:val="000000" w:themeColor="text1"/>
                <w:kern w:val="0"/>
                <w:sz w:val="30"/>
                <w:szCs w:val="30"/>
              </w:rPr>
              <w:t>通道参数要求</w:t>
            </w:r>
          </w:p>
        </w:tc>
      </w:tr>
      <w:tr w:rsidR="00D575CA" w14:paraId="645195B0" w14:textId="77777777">
        <w:trPr>
          <w:trHeight w:val="450"/>
        </w:trPr>
        <w:tc>
          <w:tcPr>
            <w:tcW w:w="1788" w:type="dxa"/>
          </w:tcPr>
          <w:p w14:paraId="645195AE" w14:textId="77777777" w:rsidR="00D575CA" w:rsidRDefault="00FD2A59">
            <w:pPr>
              <w:widowControl/>
              <w:jc w:val="center"/>
              <w:rPr>
                <w:rFonts w:ascii="楷体_GB2312" w:eastAsia="楷体_GB2312"/>
                <w:color w:val="000000" w:themeColor="text1"/>
                <w:szCs w:val="21"/>
              </w:rPr>
            </w:pPr>
            <w:r>
              <w:rPr>
                <w:rFonts w:ascii="楷体_GB2312" w:eastAsia="楷体_GB2312" w:cs="楷体_GB2312" w:hint="eastAsia"/>
                <w:b/>
                <w:color w:val="000000" w:themeColor="text1"/>
                <w:kern w:val="0"/>
                <w:sz w:val="24"/>
              </w:rPr>
              <w:t>通道要求</w:t>
            </w:r>
          </w:p>
        </w:tc>
        <w:tc>
          <w:tcPr>
            <w:tcW w:w="6967" w:type="dxa"/>
          </w:tcPr>
          <w:p w14:paraId="645195AF" w14:textId="77777777" w:rsidR="00D575CA" w:rsidRDefault="00FD2A59">
            <w:pPr>
              <w:widowControl/>
              <w:rPr>
                <w:rFonts w:ascii="楷体_GB2312" w:eastAsia="楷体_GB2312"/>
                <w:color w:val="000000" w:themeColor="text1"/>
                <w:szCs w:val="21"/>
              </w:rPr>
            </w:pPr>
            <w:r>
              <w:rPr>
                <w:rFonts w:ascii="楷体_GB2312" w:eastAsia="楷体_GB2312" w:cs="楷体_GB2312" w:hint="eastAsia"/>
                <w:color w:val="000000" w:themeColor="text1"/>
                <w:kern w:val="0"/>
                <w:sz w:val="24"/>
              </w:rPr>
              <w:t>手机接收到的短信，发送号码应以</w:t>
            </w:r>
            <w:r>
              <w:rPr>
                <w:rFonts w:ascii="楷体_GB2312" w:eastAsia="楷体_GB2312" w:hAnsi="Calibri" w:cs="Calibri" w:hint="eastAsia"/>
                <w:color w:val="000000" w:themeColor="text1"/>
                <w:kern w:val="0"/>
                <w:sz w:val="24"/>
              </w:rPr>
              <w:t>1069</w:t>
            </w:r>
            <w:r>
              <w:rPr>
                <w:rFonts w:ascii="楷体_GB2312" w:eastAsia="楷体_GB2312" w:cs="楷体_GB2312" w:hint="eastAsia"/>
                <w:color w:val="000000" w:themeColor="text1"/>
                <w:kern w:val="0"/>
                <w:sz w:val="24"/>
              </w:rPr>
              <w:t>开头，由江苏开放大学独享。</w:t>
            </w:r>
          </w:p>
        </w:tc>
      </w:tr>
      <w:tr w:rsidR="00D575CA" w14:paraId="645195B3" w14:textId="77777777">
        <w:trPr>
          <w:trHeight w:val="208"/>
        </w:trPr>
        <w:tc>
          <w:tcPr>
            <w:tcW w:w="1788" w:type="dxa"/>
          </w:tcPr>
          <w:p w14:paraId="645195B1" w14:textId="77777777" w:rsidR="00D575CA" w:rsidRDefault="00FD2A59">
            <w:pPr>
              <w:widowControl/>
              <w:jc w:val="center"/>
              <w:rPr>
                <w:rFonts w:ascii="楷体_GB2312" w:eastAsia="楷体_GB2312"/>
                <w:color w:val="000000" w:themeColor="text1"/>
                <w:szCs w:val="21"/>
              </w:rPr>
            </w:pPr>
            <w:r>
              <w:rPr>
                <w:rFonts w:ascii="楷体_GB2312" w:eastAsia="楷体_GB2312" w:cs="楷体_GB2312" w:hint="eastAsia"/>
                <w:b/>
                <w:color w:val="000000" w:themeColor="text1"/>
                <w:kern w:val="0"/>
                <w:sz w:val="24"/>
              </w:rPr>
              <w:t>码号扩展</w:t>
            </w:r>
          </w:p>
        </w:tc>
        <w:tc>
          <w:tcPr>
            <w:tcW w:w="6967" w:type="dxa"/>
          </w:tcPr>
          <w:p w14:paraId="645195B2" w14:textId="77777777" w:rsidR="00D575CA" w:rsidRDefault="00FD2A59">
            <w:pPr>
              <w:widowControl/>
              <w:rPr>
                <w:rFonts w:ascii="楷体_GB2312" w:eastAsia="楷体_GB2312" w:cs="楷体_GB2312"/>
                <w:color w:val="000000" w:themeColor="text1"/>
                <w:kern w:val="0"/>
                <w:sz w:val="24"/>
              </w:rPr>
            </w:pPr>
            <w:r>
              <w:rPr>
                <w:rFonts w:ascii="楷体_GB2312" w:eastAsia="楷体_GB2312" w:cs="楷体_GB2312" w:hint="eastAsia"/>
                <w:color w:val="000000" w:themeColor="text1"/>
                <w:kern w:val="0"/>
                <w:sz w:val="24"/>
              </w:rPr>
              <w:t>支持8位以上码号扩展。</w:t>
            </w:r>
          </w:p>
        </w:tc>
      </w:tr>
      <w:tr w:rsidR="00D575CA" w14:paraId="645195B6" w14:textId="77777777">
        <w:trPr>
          <w:trHeight w:val="206"/>
        </w:trPr>
        <w:tc>
          <w:tcPr>
            <w:tcW w:w="1788" w:type="dxa"/>
          </w:tcPr>
          <w:p w14:paraId="645195B4" w14:textId="77777777" w:rsidR="00D575CA" w:rsidRDefault="00FD2A59">
            <w:pPr>
              <w:widowControl/>
              <w:jc w:val="center"/>
              <w:rPr>
                <w:rFonts w:ascii="楷体_GB2312" w:eastAsia="楷体_GB2312" w:cs="楷体_GB2312"/>
                <w:b/>
                <w:color w:val="000000" w:themeColor="text1"/>
                <w:kern w:val="0"/>
                <w:sz w:val="24"/>
              </w:rPr>
            </w:pPr>
            <w:r>
              <w:rPr>
                <w:rFonts w:ascii="楷体_GB2312" w:eastAsia="楷体_GB2312" w:cs="楷体_GB2312" w:hint="eastAsia"/>
                <w:b/>
                <w:color w:val="000000" w:themeColor="text1"/>
                <w:kern w:val="0"/>
                <w:sz w:val="24"/>
              </w:rPr>
              <w:t>短信长度</w:t>
            </w:r>
          </w:p>
        </w:tc>
        <w:tc>
          <w:tcPr>
            <w:tcW w:w="6967" w:type="dxa"/>
          </w:tcPr>
          <w:p w14:paraId="645195B5" w14:textId="77777777" w:rsidR="00D575CA" w:rsidRDefault="00FD2A59">
            <w:pPr>
              <w:widowControl/>
              <w:rPr>
                <w:rFonts w:ascii="楷体_GB2312" w:eastAsia="楷体_GB2312" w:cs="楷体_GB2312"/>
                <w:color w:val="000000" w:themeColor="text1"/>
                <w:kern w:val="0"/>
                <w:sz w:val="24"/>
              </w:rPr>
            </w:pPr>
            <w:r>
              <w:rPr>
                <w:rFonts w:ascii="楷体_GB2312" w:eastAsia="楷体_GB2312" w:cs="楷体_GB2312" w:hint="eastAsia"/>
                <w:color w:val="000000" w:themeColor="text1"/>
                <w:kern w:val="0"/>
                <w:sz w:val="24"/>
              </w:rPr>
              <w:t>短信通道主要支持1000字以上发送。</w:t>
            </w:r>
          </w:p>
        </w:tc>
      </w:tr>
      <w:tr w:rsidR="00D575CA" w14:paraId="645195BA" w14:textId="77777777">
        <w:trPr>
          <w:trHeight w:val="206"/>
        </w:trPr>
        <w:tc>
          <w:tcPr>
            <w:tcW w:w="1788" w:type="dxa"/>
          </w:tcPr>
          <w:p w14:paraId="645195B7" w14:textId="77777777" w:rsidR="00D575CA" w:rsidRDefault="00FD2A59">
            <w:pPr>
              <w:widowControl/>
              <w:jc w:val="center"/>
              <w:rPr>
                <w:rFonts w:ascii="楷体_GB2312" w:eastAsia="楷体_GB2312"/>
                <w:color w:val="000000" w:themeColor="text1"/>
                <w:szCs w:val="21"/>
              </w:rPr>
            </w:pPr>
            <w:r>
              <w:rPr>
                <w:rFonts w:ascii="楷体_GB2312" w:eastAsia="楷体_GB2312" w:cs="楷体_GB2312" w:hint="eastAsia"/>
                <w:b/>
                <w:color w:val="000000" w:themeColor="text1"/>
                <w:kern w:val="0"/>
                <w:sz w:val="24"/>
              </w:rPr>
              <w:t>通道</w:t>
            </w:r>
          </w:p>
        </w:tc>
        <w:tc>
          <w:tcPr>
            <w:tcW w:w="6967" w:type="dxa"/>
          </w:tcPr>
          <w:p w14:paraId="645195B8" w14:textId="77777777" w:rsidR="00D575CA" w:rsidRDefault="00FD2A59">
            <w:pPr>
              <w:widowControl/>
              <w:rPr>
                <w:rFonts w:ascii="楷体_GB2312" w:eastAsia="楷体_GB2312" w:cs="楷体_GB2312"/>
                <w:color w:val="000000" w:themeColor="text1"/>
                <w:kern w:val="0"/>
                <w:sz w:val="24"/>
              </w:rPr>
            </w:pPr>
            <w:r>
              <w:rPr>
                <w:rFonts w:ascii="楷体_GB2312" w:eastAsia="楷体_GB2312" w:cs="楷体_GB2312" w:hint="eastAsia"/>
                <w:color w:val="000000" w:themeColor="text1"/>
                <w:kern w:val="0"/>
                <w:sz w:val="24"/>
              </w:rPr>
              <w:t>1、提供2条及以上通道的代码证以证明供应商有足够的自有备用通道；</w:t>
            </w:r>
          </w:p>
          <w:p w14:paraId="645195B9" w14:textId="77777777" w:rsidR="00D575CA" w:rsidRDefault="00FD2A59">
            <w:pPr>
              <w:widowControl/>
              <w:rPr>
                <w:rFonts w:ascii="楷体_GB2312" w:eastAsia="楷体_GB2312" w:cs="楷体_GB2312"/>
                <w:color w:val="000000" w:themeColor="text1"/>
                <w:kern w:val="0"/>
                <w:sz w:val="24"/>
              </w:rPr>
            </w:pPr>
            <w:r>
              <w:rPr>
                <w:rFonts w:ascii="楷体_GB2312" w:eastAsia="楷体_GB2312" w:cs="楷体_GB2312" w:hint="eastAsia"/>
                <w:color w:val="000000" w:themeColor="text1"/>
                <w:kern w:val="0"/>
                <w:sz w:val="24"/>
              </w:rPr>
              <w:t>2、通道至少一主一备，且三网合一，长度不得超过12位。</w:t>
            </w:r>
          </w:p>
        </w:tc>
      </w:tr>
      <w:tr w:rsidR="00D575CA" w14:paraId="645195BD" w14:textId="77777777">
        <w:trPr>
          <w:trHeight w:val="450"/>
        </w:trPr>
        <w:tc>
          <w:tcPr>
            <w:tcW w:w="1788" w:type="dxa"/>
          </w:tcPr>
          <w:p w14:paraId="645195BB" w14:textId="77777777" w:rsidR="00D575CA" w:rsidRDefault="00FD2A59">
            <w:pPr>
              <w:widowControl/>
              <w:jc w:val="center"/>
              <w:rPr>
                <w:rFonts w:ascii="楷体_GB2312" w:eastAsia="楷体_GB2312"/>
                <w:color w:val="000000" w:themeColor="text1"/>
                <w:szCs w:val="21"/>
              </w:rPr>
            </w:pPr>
            <w:r>
              <w:rPr>
                <w:rFonts w:ascii="楷体_GB2312" w:eastAsia="楷体_GB2312" w:cs="楷体_GB2312" w:hint="eastAsia"/>
                <w:b/>
                <w:color w:val="000000" w:themeColor="text1"/>
                <w:kern w:val="0"/>
                <w:sz w:val="24"/>
              </w:rPr>
              <w:t>运营商支持</w:t>
            </w:r>
          </w:p>
        </w:tc>
        <w:tc>
          <w:tcPr>
            <w:tcW w:w="6967" w:type="dxa"/>
          </w:tcPr>
          <w:p w14:paraId="645195BC" w14:textId="77777777" w:rsidR="00D575CA" w:rsidRDefault="00FD2A59">
            <w:pPr>
              <w:widowControl/>
              <w:rPr>
                <w:rFonts w:ascii="楷体_GB2312" w:eastAsia="楷体_GB2312" w:cs="楷体_GB2312"/>
                <w:color w:val="000000" w:themeColor="text1"/>
                <w:kern w:val="0"/>
                <w:sz w:val="24"/>
              </w:rPr>
            </w:pPr>
            <w:r>
              <w:rPr>
                <w:rFonts w:ascii="楷体_GB2312" w:eastAsia="楷体_GB2312" w:cs="楷体_GB2312" w:hint="eastAsia"/>
                <w:color w:val="000000" w:themeColor="text1"/>
                <w:kern w:val="0"/>
                <w:sz w:val="24"/>
              </w:rPr>
              <w:t xml:space="preserve">支持移动，电信，联通等运营商的用户。不同运营商用户接收短信时看到的发送号码应相同。 </w:t>
            </w:r>
          </w:p>
        </w:tc>
      </w:tr>
      <w:tr w:rsidR="00D575CA" w14:paraId="645195C0" w14:textId="77777777">
        <w:trPr>
          <w:trHeight w:val="450"/>
        </w:trPr>
        <w:tc>
          <w:tcPr>
            <w:tcW w:w="1788" w:type="dxa"/>
          </w:tcPr>
          <w:p w14:paraId="645195BE" w14:textId="77777777" w:rsidR="00D575CA" w:rsidRDefault="00FD2A59">
            <w:pPr>
              <w:widowControl/>
              <w:jc w:val="center"/>
              <w:rPr>
                <w:rFonts w:ascii="楷体_GB2312" w:eastAsia="楷体_GB2312"/>
                <w:color w:val="000000" w:themeColor="text1"/>
                <w:szCs w:val="21"/>
              </w:rPr>
            </w:pPr>
            <w:r>
              <w:rPr>
                <w:rFonts w:ascii="楷体_GB2312" w:eastAsia="楷体_GB2312" w:cs="楷体_GB2312" w:hint="eastAsia"/>
                <w:b/>
                <w:color w:val="000000" w:themeColor="text1"/>
                <w:kern w:val="0"/>
                <w:sz w:val="24"/>
              </w:rPr>
              <w:t>携号转网</w:t>
            </w:r>
          </w:p>
        </w:tc>
        <w:tc>
          <w:tcPr>
            <w:tcW w:w="6967" w:type="dxa"/>
          </w:tcPr>
          <w:p w14:paraId="645195BF" w14:textId="77777777" w:rsidR="00D575CA" w:rsidRDefault="00FD2A59">
            <w:pPr>
              <w:widowControl/>
              <w:rPr>
                <w:rFonts w:ascii="楷体_GB2312" w:eastAsia="楷体_GB2312" w:cs="楷体_GB2312"/>
                <w:color w:val="000000" w:themeColor="text1"/>
                <w:kern w:val="0"/>
                <w:sz w:val="24"/>
              </w:rPr>
            </w:pPr>
            <w:r>
              <w:rPr>
                <w:rFonts w:ascii="楷体_GB2312" w:eastAsia="楷体_GB2312" w:cs="楷体_GB2312" w:hint="eastAsia"/>
                <w:color w:val="000000" w:themeColor="text1"/>
                <w:kern w:val="0"/>
                <w:sz w:val="24"/>
              </w:rPr>
              <w:t>通道需要支持携号转网发送。</w:t>
            </w:r>
          </w:p>
        </w:tc>
      </w:tr>
      <w:tr w:rsidR="00D575CA" w14:paraId="645195C3" w14:textId="77777777">
        <w:trPr>
          <w:trHeight w:val="450"/>
        </w:trPr>
        <w:tc>
          <w:tcPr>
            <w:tcW w:w="1788" w:type="dxa"/>
          </w:tcPr>
          <w:p w14:paraId="645195C1" w14:textId="77777777" w:rsidR="00D575CA" w:rsidRDefault="00FD2A59">
            <w:pPr>
              <w:widowControl/>
              <w:jc w:val="center"/>
              <w:rPr>
                <w:rFonts w:ascii="楷体_GB2312" w:eastAsia="楷体_GB2312"/>
                <w:color w:val="000000" w:themeColor="text1"/>
                <w:szCs w:val="21"/>
              </w:rPr>
            </w:pPr>
            <w:r>
              <w:rPr>
                <w:rFonts w:ascii="楷体_GB2312" w:eastAsia="楷体_GB2312" w:cs="楷体_GB2312" w:hint="eastAsia"/>
                <w:b/>
                <w:color w:val="000000" w:themeColor="text1"/>
                <w:kern w:val="0"/>
                <w:sz w:val="24"/>
              </w:rPr>
              <w:t>到达率</w:t>
            </w:r>
          </w:p>
        </w:tc>
        <w:tc>
          <w:tcPr>
            <w:tcW w:w="6967" w:type="dxa"/>
          </w:tcPr>
          <w:p w14:paraId="645195C2" w14:textId="77777777" w:rsidR="00D575CA" w:rsidRDefault="00FD2A59">
            <w:pPr>
              <w:widowControl/>
              <w:rPr>
                <w:rFonts w:ascii="楷体_GB2312" w:eastAsia="楷体_GB2312" w:cs="楷体_GB2312"/>
                <w:color w:val="000000" w:themeColor="text1"/>
                <w:kern w:val="0"/>
                <w:sz w:val="24"/>
              </w:rPr>
            </w:pPr>
            <w:r>
              <w:rPr>
                <w:rFonts w:ascii="楷体_GB2312" w:eastAsia="楷体_GB2312" w:cs="楷体_GB2312" w:hint="eastAsia"/>
                <w:color w:val="000000" w:themeColor="text1"/>
                <w:kern w:val="0"/>
                <w:sz w:val="24"/>
              </w:rPr>
              <w:t>≥99%，江苏省内外的接收方到达率不应有区别；</w:t>
            </w:r>
          </w:p>
        </w:tc>
      </w:tr>
      <w:tr w:rsidR="00D575CA" w14:paraId="645195C6" w14:textId="77777777">
        <w:trPr>
          <w:trHeight w:val="450"/>
        </w:trPr>
        <w:tc>
          <w:tcPr>
            <w:tcW w:w="1788" w:type="dxa"/>
          </w:tcPr>
          <w:p w14:paraId="645195C4" w14:textId="77777777" w:rsidR="00D575CA" w:rsidRDefault="00FD2A59">
            <w:pPr>
              <w:widowControl/>
              <w:jc w:val="center"/>
              <w:rPr>
                <w:rFonts w:ascii="楷体_GB2312" w:eastAsia="楷体_GB2312"/>
                <w:color w:val="000000" w:themeColor="text1"/>
                <w:szCs w:val="21"/>
              </w:rPr>
            </w:pPr>
            <w:r>
              <w:rPr>
                <w:rFonts w:ascii="楷体_GB2312" w:eastAsia="楷体_GB2312" w:cs="楷体_GB2312" w:hint="eastAsia"/>
                <w:b/>
                <w:color w:val="000000" w:themeColor="text1"/>
                <w:kern w:val="0"/>
                <w:sz w:val="24"/>
              </w:rPr>
              <w:t>发送速度</w:t>
            </w:r>
          </w:p>
        </w:tc>
        <w:tc>
          <w:tcPr>
            <w:tcW w:w="6967" w:type="dxa"/>
          </w:tcPr>
          <w:p w14:paraId="645195C5" w14:textId="77777777" w:rsidR="00D575CA" w:rsidRDefault="00FD2A59">
            <w:pPr>
              <w:widowControl/>
              <w:rPr>
                <w:rFonts w:ascii="楷体_GB2312" w:eastAsia="楷体_GB2312" w:cs="楷体_GB2312"/>
                <w:color w:val="000000" w:themeColor="text1"/>
                <w:kern w:val="0"/>
                <w:sz w:val="24"/>
              </w:rPr>
            </w:pPr>
            <w:r>
              <w:rPr>
                <w:rFonts w:ascii="楷体_GB2312" w:eastAsia="楷体_GB2312" w:cs="楷体_GB2312" w:hint="eastAsia"/>
                <w:color w:val="000000" w:themeColor="text1"/>
                <w:kern w:val="0"/>
                <w:sz w:val="24"/>
              </w:rPr>
              <w:t>短信通道发送效率不得低于500条/秒，如遇突发高峰需保证短信通道发送效率达到800条/秒,如同一时间无短信挤压，验证码、通知类短信&lt;10秒；营销类短信&lt;300秒。</w:t>
            </w:r>
          </w:p>
        </w:tc>
      </w:tr>
    </w:tbl>
    <w:p w14:paraId="645195C7" w14:textId="77777777" w:rsidR="00D575CA" w:rsidRDefault="00FD2A59">
      <w:pPr>
        <w:pStyle w:val="2"/>
        <w:numPr>
          <w:ilvl w:val="0"/>
          <w:numId w:val="7"/>
        </w:numPr>
        <w:spacing w:line="416" w:lineRule="auto"/>
        <w:rPr>
          <w:rFonts w:ascii="楷体_GB2312" w:eastAsia="楷体_GB2312"/>
        </w:rPr>
      </w:pPr>
      <w:r>
        <w:rPr>
          <w:rFonts w:ascii="楷体_GB2312" w:eastAsia="楷体_GB2312" w:hint="eastAsia"/>
        </w:rPr>
        <w:t>平台要求</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6865"/>
      </w:tblGrid>
      <w:tr w:rsidR="00D575CA" w14:paraId="645195CA" w14:textId="77777777">
        <w:trPr>
          <w:trHeight w:val="450"/>
        </w:trPr>
        <w:tc>
          <w:tcPr>
            <w:tcW w:w="1890" w:type="dxa"/>
          </w:tcPr>
          <w:p w14:paraId="645195C8" w14:textId="77777777" w:rsidR="00D575CA" w:rsidRDefault="00FD2A59">
            <w:pPr>
              <w:widowControl/>
              <w:jc w:val="center"/>
              <w:rPr>
                <w:rFonts w:ascii="楷体_GB2312" w:eastAsia="楷体_GB2312"/>
                <w:color w:val="000000" w:themeColor="text1"/>
                <w:szCs w:val="21"/>
              </w:rPr>
            </w:pPr>
            <w:r>
              <w:rPr>
                <w:rFonts w:ascii="楷体_GB2312" w:eastAsia="楷体_GB2312" w:cs="楷体_GB2312" w:hint="eastAsia"/>
                <w:b/>
                <w:color w:val="000000" w:themeColor="text1"/>
                <w:kern w:val="0"/>
                <w:sz w:val="30"/>
                <w:szCs w:val="30"/>
              </w:rPr>
              <w:t>技术指标</w:t>
            </w:r>
          </w:p>
        </w:tc>
        <w:tc>
          <w:tcPr>
            <w:tcW w:w="6865" w:type="dxa"/>
          </w:tcPr>
          <w:p w14:paraId="645195C9" w14:textId="0ACBBB59" w:rsidR="00D575CA" w:rsidRDefault="00FD2A59">
            <w:pPr>
              <w:widowControl/>
              <w:jc w:val="center"/>
              <w:rPr>
                <w:rFonts w:ascii="楷体_GB2312" w:eastAsia="楷体_GB2312"/>
                <w:color w:val="000000" w:themeColor="text1"/>
                <w:szCs w:val="21"/>
              </w:rPr>
            </w:pPr>
            <w:r>
              <w:rPr>
                <w:rFonts w:ascii="楷体_GB2312" w:eastAsia="楷体_GB2312" w:cs="楷体_GB2312" w:hint="eastAsia"/>
                <w:b/>
                <w:color w:val="000000" w:themeColor="text1"/>
                <w:kern w:val="0"/>
                <w:sz w:val="30"/>
                <w:szCs w:val="30"/>
              </w:rPr>
              <w:t>参数要求</w:t>
            </w:r>
          </w:p>
        </w:tc>
      </w:tr>
      <w:tr w:rsidR="00861005" w14:paraId="03B3475F" w14:textId="77777777">
        <w:trPr>
          <w:trHeight w:val="450"/>
        </w:trPr>
        <w:tc>
          <w:tcPr>
            <w:tcW w:w="1890" w:type="dxa"/>
          </w:tcPr>
          <w:p w14:paraId="754522BA" w14:textId="400643FF" w:rsidR="00861005" w:rsidRPr="00217521" w:rsidRDefault="00861005">
            <w:pPr>
              <w:widowControl/>
              <w:jc w:val="center"/>
              <w:rPr>
                <w:rFonts w:ascii="楷体_GB2312" w:eastAsia="楷体_GB2312" w:cs="楷体_GB2312"/>
                <w:b/>
                <w:kern w:val="0"/>
                <w:sz w:val="24"/>
              </w:rPr>
            </w:pPr>
            <w:r>
              <w:rPr>
                <w:rFonts w:ascii="楷体_GB2312" w:eastAsia="楷体_GB2312" w:cs="楷体_GB2312" w:hint="eastAsia"/>
                <w:b/>
                <w:kern w:val="0"/>
                <w:sz w:val="24"/>
              </w:rPr>
              <w:t>短信</w:t>
            </w:r>
            <w:r w:rsidR="00B92049">
              <w:rPr>
                <w:rFonts w:ascii="楷体_GB2312" w:eastAsia="楷体_GB2312" w:cs="楷体_GB2312" w:hint="eastAsia"/>
                <w:b/>
                <w:kern w:val="0"/>
                <w:sz w:val="24"/>
              </w:rPr>
              <w:t>数量及有效期</w:t>
            </w:r>
          </w:p>
        </w:tc>
        <w:tc>
          <w:tcPr>
            <w:tcW w:w="6865" w:type="dxa"/>
          </w:tcPr>
          <w:p w14:paraId="77CBD474" w14:textId="47683074" w:rsidR="00861005" w:rsidRDefault="00B92049" w:rsidP="00861005">
            <w:pPr>
              <w:widowControl/>
              <w:numPr>
                <w:ilvl w:val="0"/>
                <w:numId w:val="8"/>
              </w:numPr>
              <w:rPr>
                <w:rFonts w:ascii="楷体_GB2312" w:eastAsia="楷体_GB2312" w:cs="楷体_GB2312"/>
                <w:kern w:val="0"/>
                <w:sz w:val="24"/>
              </w:rPr>
            </w:pPr>
            <w:r>
              <w:rPr>
                <w:rFonts w:ascii="楷体_GB2312" w:eastAsia="楷体_GB2312" w:cs="楷体_GB2312" w:hint="eastAsia"/>
                <w:kern w:val="0"/>
                <w:sz w:val="24"/>
              </w:rPr>
              <w:t>实际可</w:t>
            </w:r>
            <w:r w:rsidR="00280341">
              <w:rPr>
                <w:rFonts w:ascii="楷体_GB2312" w:eastAsia="楷体_GB2312" w:cs="楷体_GB2312" w:hint="eastAsia"/>
                <w:kern w:val="0"/>
                <w:sz w:val="24"/>
              </w:rPr>
              <w:t>有效</w:t>
            </w:r>
            <w:r>
              <w:rPr>
                <w:rFonts w:ascii="楷体_GB2312" w:eastAsia="楷体_GB2312" w:cs="楷体_GB2312" w:hint="eastAsia"/>
                <w:kern w:val="0"/>
                <w:sz w:val="24"/>
              </w:rPr>
              <w:t>使用短信数量不少于1</w:t>
            </w:r>
            <w:r>
              <w:rPr>
                <w:rFonts w:ascii="楷体_GB2312" w:eastAsia="楷体_GB2312" w:cs="楷体_GB2312"/>
                <w:kern w:val="0"/>
                <w:sz w:val="24"/>
              </w:rPr>
              <w:t>00</w:t>
            </w:r>
            <w:r>
              <w:rPr>
                <w:rFonts w:ascii="楷体_GB2312" w:eastAsia="楷体_GB2312" w:cs="楷体_GB2312" w:hint="eastAsia"/>
                <w:kern w:val="0"/>
                <w:sz w:val="24"/>
              </w:rPr>
              <w:t>万条</w:t>
            </w:r>
          </w:p>
          <w:p w14:paraId="3BAA9037" w14:textId="77777777" w:rsidR="00B92049" w:rsidRDefault="00B92049" w:rsidP="00861005">
            <w:pPr>
              <w:widowControl/>
              <w:numPr>
                <w:ilvl w:val="0"/>
                <w:numId w:val="8"/>
              </w:numPr>
              <w:rPr>
                <w:rFonts w:ascii="楷体_GB2312" w:eastAsia="楷体_GB2312" w:cs="楷体_GB2312"/>
                <w:kern w:val="0"/>
                <w:sz w:val="24"/>
              </w:rPr>
            </w:pPr>
            <w:r>
              <w:rPr>
                <w:rFonts w:ascii="楷体_GB2312" w:eastAsia="楷体_GB2312" w:cs="楷体_GB2312" w:hint="eastAsia"/>
                <w:kern w:val="0"/>
                <w:sz w:val="24"/>
              </w:rPr>
              <w:t>短信数量一次性充值到企业账户</w:t>
            </w:r>
          </w:p>
          <w:p w14:paraId="545025DC" w14:textId="3A48DBD0" w:rsidR="00B92049" w:rsidRDefault="00B92049" w:rsidP="00210CFA">
            <w:pPr>
              <w:widowControl/>
              <w:numPr>
                <w:ilvl w:val="0"/>
                <w:numId w:val="8"/>
              </w:numPr>
              <w:rPr>
                <w:rFonts w:ascii="楷体_GB2312" w:eastAsia="楷体_GB2312" w:cs="楷体_GB2312"/>
                <w:kern w:val="0"/>
                <w:sz w:val="24"/>
              </w:rPr>
            </w:pPr>
            <w:r>
              <w:rPr>
                <w:rFonts w:ascii="楷体_GB2312" w:eastAsia="楷体_GB2312" w:cs="楷体_GB2312" w:hint="eastAsia"/>
                <w:kern w:val="0"/>
                <w:sz w:val="24"/>
              </w:rPr>
              <w:t>短信有效期</w:t>
            </w:r>
            <w:r w:rsidR="00136BC9">
              <w:rPr>
                <w:rFonts w:ascii="楷体_GB2312" w:eastAsia="楷体_GB2312" w:cs="楷体_GB2312" w:hint="eastAsia"/>
                <w:kern w:val="0"/>
                <w:sz w:val="24"/>
              </w:rPr>
              <w:t>自签订合同之日起，</w:t>
            </w:r>
            <w:r w:rsidR="009374AB">
              <w:rPr>
                <w:rFonts w:ascii="楷体_GB2312" w:eastAsia="楷体_GB2312" w:cs="楷体_GB2312"/>
                <w:kern w:val="0"/>
                <w:sz w:val="24"/>
              </w:rPr>
              <w:t>6</w:t>
            </w:r>
            <w:r>
              <w:rPr>
                <w:rFonts w:ascii="楷体_GB2312" w:eastAsia="楷体_GB2312" w:cs="楷体_GB2312" w:hint="eastAsia"/>
                <w:kern w:val="0"/>
                <w:sz w:val="24"/>
              </w:rPr>
              <w:t>年内有效</w:t>
            </w:r>
          </w:p>
          <w:p w14:paraId="78522DC8" w14:textId="35379E2F" w:rsidR="007F59A6" w:rsidRPr="00210CFA" w:rsidRDefault="007F59A6" w:rsidP="00210CFA">
            <w:pPr>
              <w:widowControl/>
              <w:numPr>
                <w:ilvl w:val="0"/>
                <w:numId w:val="8"/>
              </w:numPr>
              <w:rPr>
                <w:rFonts w:ascii="楷体_GB2312" w:eastAsia="楷体_GB2312" w:cs="楷体_GB2312"/>
                <w:kern w:val="0"/>
                <w:sz w:val="24"/>
              </w:rPr>
            </w:pPr>
            <w:r>
              <w:rPr>
                <w:rFonts w:ascii="楷体_GB2312" w:eastAsia="楷体_GB2312" w:cs="楷体_GB2312" w:hint="eastAsia"/>
                <w:kern w:val="0"/>
                <w:sz w:val="24"/>
              </w:rPr>
              <w:t>短信发送成功据实计数，</w:t>
            </w:r>
            <w:r w:rsidR="00537704">
              <w:rPr>
                <w:rFonts w:ascii="楷体_GB2312" w:eastAsia="楷体_GB2312" w:cs="楷体_GB2312" w:hint="eastAsia"/>
                <w:kern w:val="0"/>
                <w:sz w:val="24"/>
              </w:rPr>
              <w:t>发送失败</w:t>
            </w:r>
            <w:r>
              <w:rPr>
                <w:rFonts w:ascii="楷体_GB2312" w:eastAsia="楷体_GB2312" w:cs="楷体_GB2312" w:hint="eastAsia"/>
                <w:kern w:val="0"/>
                <w:sz w:val="24"/>
              </w:rPr>
              <w:t>不计数</w:t>
            </w:r>
          </w:p>
        </w:tc>
      </w:tr>
      <w:tr w:rsidR="00D575CA" w14:paraId="645195D0" w14:textId="77777777">
        <w:trPr>
          <w:trHeight w:val="450"/>
        </w:trPr>
        <w:tc>
          <w:tcPr>
            <w:tcW w:w="1890" w:type="dxa"/>
          </w:tcPr>
          <w:p w14:paraId="645195CB" w14:textId="77777777" w:rsidR="00D575CA" w:rsidRPr="00217521" w:rsidRDefault="00FD2A59">
            <w:pPr>
              <w:widowControl/>
              <w:jc w:val="center"/>
              <w:rPr>
                <w:rFonts w:ascii="楷体_GB2312" w:eastAsia="楷体_GB2312" w:cs="楷体_GB2312"/>
                <w:b/>
                <w:kern w:val="0"/>
                <w:sz w:val="24"/>
              </w:rPr>
            </w:pPr>
            <w:r w:rsidRPr="00217521">
              <w:rPr>
                <w:rFonts w:ascii="楷体_GB2312" w:eastAsia="楷体_GB2312" w:cs="楷体_GB2312" w:hint="eastAsia"/>
                <w:b/>
                <w:kern w:val="0"/>
                <w:sz w:val="24"/>
              </w:rPr>
              <w:t>平台服务</w:t>
            </w:r>
          </w:p>
        </w:tc>
        <w:tc>
          <w:tcPr>
            <w:tcW w:w="6865" w:type="dxa"/>
          </w:tcPr>
          <w:p w14:paraId="645195CC" w14:textId="77777777" w:rsidR="00D575CA" w:rsidRPr="00217521" w:rsidRDefault="00FD2A59" w:rsidP="003777B8">
            <w:pPr>
              <w:widowControl/>
              <w:numPr>
                <w:ilvl w:val="0"/>
                <w:numId w:val="12"/>
              </w:numPr>
              <w:rPr>
                <w:rFonts w:ascii="楷体_GB2312" w:eastAsia="楷体_GB2312" w:cs="楷体_GB2312"/>
                <w:kern w:val="0"/>
                <w:sz w:val="24"/>
              </w:rPr>
            </w:pPr>
            <w:r w:rsidRPr="00217521">
              <w:rPr>
                <w:rFonts w:ascii="楷体_GB2312" w:eastAsia="楷体_GB2312" w:cs="楷体_GB2312" w:hint="eastAsia"/>
                <w:kern w:val="0"/>
                <w:sz w:val="24"/>
              </w:rPr>
              <w:t>提供一套基于云端的平台部署支持；</w:t>
            </w:r>
          </w:p>
          <w:p w14:paraId="645195CD" w14:textId="77777777" w:rsidR="00D575CA" w:rsidRPr="00217521" w:rsidRDefault="00FD2A59" w:rsidP="003777B8">
            <w:pPr>
              <w:widowControl/>
              <w:numPr>
                <w:ilvl w:val="0"/>
                <w:numId w:val="12"/>
              </w:numPr>
              <w:rPr>
                <w:rFonts w:ascii="楷体_GB2312" w:eastAsia="楷体_GB2312" w:cs="楷体_GB2312"/>
                <w:kern w:val="0"/>
                <w:sz w:val="24"/>
              </w:rPr>
            </w:pPr>
            <w:r w:rsidRPr="00217521">
              <w:rPr>
                <w:rFonts w:ascii="楷体_GB2312" w:eastAsia="楷体_GB2312" w:cs="楷体_GB2312" w:hint="eastAsia"/>
                <w:kern w:val="0"/>
                <w:sz w:val="24"/>
              </w:rPr>
              <w:t>平台采用B/S架构；</w:t>
            </w:r>
          </w:p>
          <w:p w14:paraId="645195CE" w14:textId="060EA11F" w:rsidR="00D575CA" w:rsidRPr="00217521" w:rsidRDefault="00FD2A59" w:rsidP="003777B8">
            <w:pPr>
              <w:pStyle w:val="a2"/>
              <w:numPr>
                <w:ilvl w:val="0"/>
                <w:numId w:val="12"/>
              </w:numPr>
              <w:ind w:firstLine="0"/>
              <w:rPr>
                <w:rFonts w:ascii="楷体_GB2312" w:eastAsia="楷体_GB2312" w:cs="楷体_GB2312"/>
                <w:kern w:val="0"/>
                <w:sz w:val="24"/>
                <w:szCs w:val="24"/>
              </w:rPr>
            </w:pPr>
            <w:r w:rsidRPr="00217521">
              <w:rPr>
                <w:rFonts w:ascii="楷体_GB2312" w:eastAsia="楷体_GB2312" w:cs="楷体_GB2312" w:hint="eastAsia"/>
                <w:kern w:val="0"/>
                <w:sz w:val="24"/>
              </w:rPr>
              <w:t>平台提供</w:t>
            </w:r>
            <w:r w:rsidRPr="00217521">
              <w:rPr>
                <w:rFonts w:ascii="楷体_GB2312" w:eastAsia="楷体_GB2312" w:cs="楷体_GB2312" w:hint="eastAsia"/>
                <w:kern w:val="0"/>
                <w:sz w:val="24"/>
                <w:szCs w:val="24"/>
              </w:rPr>
              <w:t>与我校人事系统、科研管理系统、教务系统、教学平台、江苏学习在线、网上办事大厅、OA、考勤管理系统、迎新系统、网管系统等系统的对接服务。甲方保留对上述系统</w:t>
            </w:r>
            <w:r w:rsidR="00445F26">
              <w:rPr>
                <w:rFonts w:ascii="楷体_GB2312" w:eastAsia="楷体_GB2312" w:cs="楷体_GB2312" w:hint="eastAsia"/>
                <w:kern w:val="0"/>
                <w:sz w:val="24"/>
                <w:szCs w:val="24"/>
              </w:rPr>
              <w:t>及后续新增系统</w:t>
            </w:r>
            <w:r w:rsidRPr="00217521">
              <w:rPr>
                <w:rFonts w:ascii="楷体_GB2312" w:eastAsia="楷体_GB2312" w:cs="楷体_GB2312" w:hint="eastAsia"/>
                <w:kern w:val="0"/>
                <w:sz w:val="24"/>
                <w:szCs w:val="24"/>
              </w:rPr>
              <w:t>根据实际情况进行新增接入及调整的权力。</w:t>
            </w:r>
          </w:p>
          <w:p w14:paraId="645195CF" w14:textId="77777777" w:rsidR="00D575CA" w:rsidRPr="00217521" w:rsidRDefault="00FD2A59" w:rsidP="003777B8">
            <w:pPr>
              <w:pStyle w:val="a2"/>
              <w:numPr>
                <w:ilvl w:val="0"/>
                <w:numId w:val="12"/>
              </w:numPr>
              <w:ind w:firstLine="0"/>
              <w:rPr>
                <w:rFonts w:ascii="楷体_GB2312" w:eastAsia="楷体_GB2312" w:cs="楷体_GB2312"/>
                <w:kern w:val="0"/>
                <w:sz w:val="24"/>
                <w:szCs w:val="24"/>
              </w:rPr>
            </w:pPr>
            <w:r w:rsidRPr="00217521">
              <w:rPr>
                <w:rFonts w:ascii="楷体_GB2312" w:eastAsia="楷体_GB2312" w:cs="楷体_GB2312" w:hint="eastAsia"/>
                <w:kern w:val="0"/>
                <w:sz w:val="24"/>
                <w:szCs w:val="24"/>
              </w:rPr>
              <w:t>能够提供平台本地化部署服务。</w:t>
            </w:r>
          </w:p>
        </w:tc>
      </w:tr>
      <w:tr w:rsidR="00D575CA" w14:paraId="645195D4" w14:textId="77777777">
        <w:trPr>
          <w:trHeight w:val="450"/>
        </w:trPr>
        <w:tc>
          <w:tcPr>
            <w:tcW w:w="1890" w:type="dxa"/>
          </w:tcPr>
          <w:p w14:paraId="645195D1" w14:textId="77777777" w:rsidR="00D575CA" w:rsidRDefault="00FD2A59">
            <w:pPr>
              <w:widowControl/>
              <w:jc w:val="center"/>
              <w:rPr>
                <w:rFonts w:ascii="楷体_GB2312" w:eastAsia="楷体_GB2312"/>
                <w:color w:val="000000" w:themeColor="text1"/>
                <w:szCs w:val="21"/>
              </w:rPr>
            </w:pPr>
            <w:r>
              <w:rPr>
                <w:rFonts w:ascii="楷体_GB2312" w:eastAsia="楷体_GB2312" w:cs="楷体_GB2312" w:hint="eastAsia"/>
                <w:b/>
                <w:color w:val="000000" w:themeColor="text1"/>
                <w:kern w:val="0"/>
                <w:sz w:val="24"/>
              </w:rPr>
              <w:t>短信发送</w:t>
            </w:r>
          </w:p>
        </w:tc>
        <w:tc>
          <w:tcPr>
            <w:tcW w:w="6865" w:type="dxa"/>
          </w:tcPr>
          <w:p w14:paraId="645195D2" w14:textId="77777777" w:rsidR="00D575CA" w:rsidRDefault="00FD2A59">
            <w:pPr>
              <w:widowControl/>
              <w:numPr>
                <w:ilvl w:val="0"/>
                <w:numId w:val="9"/>
              </w:numPr>
              <w:rPr>
                <w:rFonts w:ascii="楷体_GB2312" w:eastAsia="楷体_GB2312" w:cs="楷体_GB2312"/>
                <w:color w:val="000000" w:themeColor="text1"/>
                <w:kern w:val="0"/>
                <w:sz w:val="24"/>
              </w:rPr>
            </w:pPr>
            <w:r>
              <w:rPr>
                <w:rFonts w:ascii="楷体_GB2312" w:eastAsia="楷体_GB2312" w:cs="楷体_GB2312" w:hint="eastAsia"/>
                <w:color w:val="000000" w:themeColor="text1"/>
                <w:kern w:val="0"/>
                <w:sz w:val="24"/>
              </w:rPr>
              <w:t>短信支持页面发送；</w:t>
            </w:r>
          </w:p>
          <w:p w14:paraId="645195D3" w14:textId="77777777" w:rsidR="00D575CA" w:rsidRDefault="00FD2A59">
            <w:pPr>
              <w:widowControl/>
              <w:numPr>
                <w:ilvl w:val="0"/>
                <w:numId w:val="9"/>
              </w:numPr>
              <w:rPr>
                <w:rFonts w:ascii="楷体_GB2312" w:eastAsia="楷体_GB2312" w:cs="楷体_GB2312"/>
                <w:color w:val="000000" w:themeColor="text1"/>
                <w:kern w:val="0"/>
                <w:sz w:val="24"/>
              </w:rPr>
            </w:pPr>
            <w:r>
              <w:rPr>
                <w:rFonts w:ascii="楷体_GB2312" w:eastAsia="楷体_GB2312" w:cs="楷体_GB2312" w:hint="eastAsia"/>
                <w:color w:val="000000" w:themeColor="text1"/>
                <w:kern w:val="0"/>
                <w:sz w:val="24"/>
              </w:rPr>
              <w:t>短信支持接口发送。</w:t>
            </w:r>
          </w:p>
        </w:tc>
      </w:tr>
      <w:tr w:rsidR="00D575CA" w14:paraId="645195D8" w14:textId="77777777">
        <w:trPr>
          <w:trHeight w:val="450"/>
        </w:trPr>
        <w:tc>
          <w:tcPr>
            <w:tcW w:w="1890" w:type="dxa"/>
          </w:tcPr>
          <w:p w14:paraId="645195D5" w14:textId="77777777" w:rsidR="00D575CA" w:rsidRDefault="00FD2A59">
            <w:pPr>
              <w:widowControl/>
              <w:jc w:val="center"/>
              <w:rPr>
                <w:rFonts w:ascii="楷体_GB2312" w:eastAsia="楷体_GB2312"/>
                <w:color w:val="000000" w:themeColor="text1"/>
                <w:szCs w:val="21"/>
              </w:rPr>
            </w:pPr>
            <w:r>
              <w:rPr>
                <w:rFonts w:ascii="楷体_GB2312" w:eastAsia="楷体_GB2312" w:cs="楷体_GB2312" w:hint="eastAsia"/>
                <w:b/>
                <w:color w:val="000000" w:themeColor="text1"/>
                <w:kern w:val="0"/>
                <w:sz w:val="24"/>
              </w:rPr>
              <w:t>接口需求</w:t>
            </w:r>
          </w:p>
        </w:tc>
        <w:tc>
          <w:tcPr>
            <w:tcW w:w="6865" w:type="dxa"/>
          </w:tcPr>
          <w:p w14:paraId="645195D6" w14:textId="77777777" w:rsidR="00D575CA" w:rsidRDefault="00FD2A59">
            <w:pPr>
              <w:widowControl/>
              <w:numPr>
                <w:ilvl w:val="0"/>
                <w:numId w:val="10"/>
              </w:numPr>
              <w:rPr>
                <w:rFonts w:ascii="楷体_GB2312" w:eastAsia="楷体_GB2312" w:cs="楷体_GB2312"/>
                <w:color w:val="000000" w:themeColor="text1"/>
                <w:kern w:val="0"/>
                <w:sz w:val="24"/>
              </w:rPr>
            </w:pPr>
            <w:r>
              <w:rPr>
                <w:rFonts w:ascii="楷体_GB2312" w:eastAsia="楷体_GB2312" w:cs="楷体_GB2312" w:hint="eastAsia"/>
                <w:color w:val="000000" w:themeColor="text1"/>
                <w:kern w:val="0"/>
                <w:sz w:val="24"/>
              </w:rPr>
              <w:t>平台接口需满足http、https、webservice、DLL、DB等协议；</w:t>
            </w:r>
          </w:p>
          <w:p w14:paraId="645195D7" w14:textId="77777777" w:rsidR="00D575CA" w:rsidRDefault="00FD2A59">
            <w:pPr>
              <w:widowControl/>
              <w:numPr>
                <w:ilvl w:val="0"/>
                <w:numId w:val="10"/>
              </w:numPr>
              <w:rPr>
                <w:rFonts w:ascii="楷体_GB2312" w:eastAsia="楷体_GB2312" w:cs="楷体_GB2312"/>
                <w:color w:val="000000" w:themeColor="text1"/>
                <w:kern w:val="0"/>
                <w:sz w:val="24"/>
              </w:rPr>
            </w:pPr>
            <w:r>
              <w:rPr>
                <w:rFonts w:ascii="楷体_GB2312" w:eastAsia="楷体_GB2312" w:cs="楷体_GB2312" w:hint="eastAsia"/>
                <w:color w:val="000000" w:themeColor="text1"/>
                <w:kern w:val="0"/>
                <w:sz w:val="24"/>
              </w:rPr>
              <w:t>接口功能应包括短信的发送、批量发送、余额查询、上行、状态查询等。</w:t>
            </w:r>
          </w:p>
        </w:tc>
      </w:tr>
      <w:tr w:rsidR="00D575CA" w14:paraId="645195DD" w14:textId="77777777">
        <w:trPr>
          <w:trHeight w:val="450"/>
        </w:trPr>
        <w:tc>
          <w:tcPr>
            <w:tcW w:w="1890" w:type="dxa"/>
          </w:tcPr>
          <w:p w14:paraId="645195D9" w14:textId="77777777" w:rsidR="00D575CA" w:rsidRDefault="00FD2A59">
            <w:pPr>
              <w:widowControl/>
              <w:jc w:val="center"/>
              <w:rPr>
                <w:rFonts w:ascii="楷体_GB2312" w:eastAsia="楷体_GB2312" w:cs="楷体_GB2312"/>
                <w:b/>
                <w:color w:val="000000" w:themeColor="text1"/>
                <w:kern w:val="0"/>
                <w:sz w:val="24"/>
              </w:rPr>
            </w:pPr>
            <w:r>
              <w:rPr>
                <w:rFonts w:ascii="楷体_GB2312" w:eastAsia="楷体_GB2312" w:cs="楷体_GB2312" w:hint="eastAsia"/>
                <w:b/>
                <w:color w:val="000000" w:themeColor="text1"/>
                <w:kern w:val="0"/>
                <w:sz w:val="24"/>
              </w:rPr>
              <w:lastRenderedPageBreak/>
              <w:t>平台实时监控功能</w:t>
            </w:r>
          </w:p>
        </w:tc>
        <w:tc>
          <w:tcPr>
            <w:tcW w:w="6865" w:type="dxa"/>
          </w:tcPr>
          <w:p w14:paraId="645195DA" w14:textId="77777777" w:rsidR="00D575CA" w:rsidRDefault="00FD2A59">
            <w:pPr>
              <w:widowControl/>
              <w:rPr>
                <w:rFonts w:ascii="楷体_GB2312" w:eastAsia="楷体_GB2312" w:cs="楷体_GB2312"/>
                <w:color w:val="000000" w:themeColor="text1"/>
                <w:kern w:val="0"/>
                <w:sz w:val="24"/>
              </w:rPr>
            </w:pPr>
            <w:r>
              <w:rPr>
                <w:rFonts w:ascii="楷体_GB2312" w:eastAsia="楷体_GB2312" w:cs="楷体_GB2312" w:hint="eastAsia"/>
                <w:color w:val="000000" w:themeColor="text1"/>
                <w:kern w:val="0"/>
                <w:sz w:val="24"/>
              </w:rPr>
              <w:t>1、实时对通道发送情况、短信平台运行情况、短信成功率、主机模块、应用模块、节点模块、告警管理模块进行监控；</w:t>
            </w:r>
          </w:p>
          <w:p w14:paraId="645195DB" w14:textId="77777777" w:rsidR="00D575CA" w:rsidRDefault="00FD2A59">
            <w:pPr>
              <w:widowControl/>
              <w:rPr>
                <w:rFonts w:ascii="楷体_GB2312" w:eastAsia="楷体_GB2312" w:cs="楷体_GB2312"/>
                <w:color w:val="000000" w:themeColor="text1"/>
                <w:kern w:val="0"/>
                <w:sz w:val="24"/>
              </w:rPr>
            </w:pPr>
            <w:r>
              <w:rPr>
                <w:rFonts w:ascii="楷体_GB2312" w:eastAsia="楷体_GB2312" w:cs="楷体_GB2312" w:hint="eastAsia"/>
                <w:color w:val="000000" w:themeColor="text1"/>
                <w:kern w:val="0"/>
                <w:sz w:val="24"/>
              </w:rPr>
              <w:t>2、监控需支持web端，监控界面体验感良好；</w:t>
            </w:r>
          </w:p>
          <w:p w14:paraId="645195DC" w14:textId="1B6F0FD3" w:rsidR="00D575CA" w:rsidRDefault="00FD2A59">
            <w:pPr>
              <w:widowControl/>
              <w:rPr>
                <w:rFonts w:ascii="楷体_GB2312" w:eastAsia="楷体_GB2312" w:cs="楷体_GB2312"/>
                <w:color w:val="000000" w:themeColor="text1"/>
                <w:kern w:val="0"/>
                <w:sz w:val="24"/>
              </w:rPr>
            </w:pPr>
            <w:r>
              <w:rPr>
                <w:rFonts w:ascii="楷体_GB2312" w:eastAsia="楷体_GB2312" w:cs="楷体_GB2312" w:hint="eastAsia"/>
                <w:color w:val="000000" w:themeColor="text1"/>
                <w:kern w:val="0"/>
                <w:sz w:val="24"/>
              </w:rPr>
              <w:t>3、支持以短信、邮件等预警通知。</w:t>
            </w:r>
          </w:p>
        </w:tc>
      </w:tr>
      <w:tr w:rsidR="00D575CA" w14:paraId="645195E0" w14:textId="77777777">
        <w:trPr>
          <w:trHeight w:val="450"/>
        </w:trPr>
        <w:tc>
          <w:tcPr>
            <w:tcW w:w="1890" w:type="dxa"/>
          </w:tcPr>
          <w:p w14:paraId="645195DE" w14:textId="77777777" w:rsidR="00D575CA" w:rsidRDefault="00FD2A59">
            <w:pPr>
              <w:widowControl/>
              <w:jc w:val="center"/>
              <w:rPr>
                <w:rFonts w:ascii="楷体_GB2312" w:eastAsia="楷体_GB2312" w:cs="楷体_GB2312"/>
                <w:b/>
                <w:color w:val="000000" w:themeColor="text1"/>
                <w:kern w:val="0"/>
                <w:sz w:val="24"/>
              </w:rPr>
            </w:pPr>
            <w:r>
              <w:rPr>
                <w:rFonts w:ascii="楷体_GB2312" w:eastAsia="楷体_GB2312" w:cs="楷体_GB2312" w:hint="eastAsia"/>
                <w:b/>
                <w:color w:val="000000" w:themeColor="text1"/>
                <w:kern w:val="0"/>
                <w:sz w:val="24"/>
              </w:rPr>
              <w:t>上行转发</w:t>
            </w:r>
          </w:p>
        </w:tc>
        <w:tc>
          <w:tcPr>
            <w:tcW w:w="6865" w:type="dxa"/>
          </w:tcPr>
          <w:p w14:paraId="645195DF" w14:textId="77777777" w:rsidR="00D575CA" w:rsidRDefault="00FD2A59">
            <w:pPr>
              <w:widowControl/>
              <w:rPr>
                <w:rFonts w:ascii="楷体_GB2312" w:eastAsia="楷体_GB2312" w:cs="楷体_GB2312"/>
                <w:color w:val="000000" w:themeColor="text1"/>
                <w:kern w:val="0"/>
                <w:sz w:val="24"/>
              </w:rPr>
            </w:pPr>
            <w:r>
              <w:rPr>
                <w:rFonts w:ascii="楷体_GB2312" w:eastAsia="楷体_GB2312" w:cs="楷体_GB2312" w:hint="eastAsia"/>
                <w:color w:val="000000" w:themeColor="text1"/>
                <w:kern w:val="0"/>
                <w:sz w:val="24"/>
              </w:rPr>
              <w:t>短信平台需支持上行内容转发教师手机功能。</w:t>
            </w:r>
          </w:p>
        </w:tc>
      </w:tr>
      <w:tr w:rsidR="00D575CA" w14:paraId="645195E3" w14:textId="77777777">
        <w:trPr>
          <w:trHeight w:val="188"/>
        </w:trPr>
        <w:tc>
          <w:tcPr>
            <w:tcW w:w="1890" w:type="dxa"/>
          </w:tcPr>
          <w:p w14:paraId="645195E1" w14:textId="77777777" w:rsidR="00D575CA" w:rsidRDefault="00FD2A59">
            <w:pPr>
              <w:widowControl/>
              <w:jc w:val="center"/>
              <w:rPr>
                <w:rFonts w:ascii="楷体_GB2312" w:eastAsia="楷体_GB2312" w:cs="楷体_GB2312"/>
                <w:b/>
                <w:color w:val="000000" w:themeColor="text1"/>
                <w:kern w:val="0"/>
                <w:sz w:val="24"/>
              </w:rPr>
            </w:pPr>
            <w:r>
              <w:rPr>
                <w:rFonts w:ascii="楷体_GB2312" w:eastAsia="楷体_GB2312" w:cs="楷体_GB2312" w:hint="eastAsia"/>
                <w:b/>
                <w:color w:val="000000" w:themeColor="text1"/>
                <w:kern w:val="0"/>
                <w:sz w:val="24"/>
              </w:rPr>
              <w:t>子账号功能</w:t>
            </w:r>
          </w:p>
        </w:tc>
        <w:tc>
          <w:tcPr>
            <w:tcW w:w="6865" w:type="dxa"/>
          </w:tcPr>
          <w:p w14:paraId="645195E2" w14:textId="77777777" w:rsidR="00D575CA" w:rsidRDefault="00FD2A59">
            <w:pPr>
              <w:widowControl/>
              <w:rPr>
                <w:rFonts w:ascii="楷体_GB2312" w:eastAsia="楷体_GB2312" w:cs="楷体_GB2312"/>
                <w:color w:val="000000" w:themeColor="text1"/>
                <w:kern w:val="0"/>
                <w:sz w:val="24"/>
              </w:rPr>
            </w:pPr>
            <w:r>
              <w:rPr>
                <w:rFonts w:ascii="楷体_GB2312" w:eastAsia="楷体_GB2312" w:cs="楷体_GB2312" w:hint="eastAsia"/>
                <w:color w:val="000000" w:themeColor="text1"/>
                <w:kern w:val="0"/>
                <w:sz w:val="24"/>
              </w:rPr>
              <w:t xml:space="preserve">平台管理允许添加子账户，并可为子账户设置短信发送权限（发送数量、发送次数等可根据需要配置），设置超级管理员、一般管理员，对不同管理员设置不同权限； </w:t>
            </w:r>
          </w:p>
        </w:tc>
      </w:tr>
      <w:tr w:rsidR="00D575CA" w14:paraId="645195E6" w14:textId="77777777">
        <w:trPr>
          <w:trHeight w:val="188"/>
        </w:trPr>
        <w:tc>
          <w:tcPr>
            <w:tcW w:w="1890" w:type="dxa"/>
          </w:tcPr>
          <w:p w14:paraId="645195E4" w14:textId="77777777" w:rsidR="00D575CA" w:rsidRDefault="00FD2A59">
            <w:pPr>
              <w:widowControl/>
              <w:jc w:val="center"/>
              <w:rPr>
                <w:rFonts w:ascii="楷体_GB2312" w:eastAsia="楷体_GB2312" w:cs="楷体_GB2312"/>
                <w:b/>
                <w:color w:val="000000" w:themeColor="text1"/>
                <w:kern w:val="0"/>
                <w:sz w:val="24"/>
              </w:rPr>
            </w:pPr>
            <w:r>
              <w:rPr>
                <w:rFonts w:ascii="楷体_GB2312" w:eastAsia="楷体_GB2312" w:cs="楷体_GB2312" w:hint="eastAsia"/>
                <w:b/>
                <w:color w:val="000000" w:themeColor="text1"/>
                <w:kern w:val="0"/>
                <w:sz w:val="24"/>
              </w:rPr>
              <w:t>短信发送管理</w:t>
            </w:r>
          </w:p>
        </w:tc>
        <w:tc>
          <w:tcPr>
            <w:tcW w:w="6865" w:type="dxa"/>
          </w:tcPr>
          <w:p w14:paraId="645195E5" w14:textId="77777777" w:rsidR="00D575CA" w:rsidRDefault="00FD2A59">
            <w:pPr>
              <w:widowControl/>
              <w:rPr>
                <w:rFonts w:ascii="楷体_GB2312" w:eastAsia="楷体_GB2312" w:cs="楷体_GB2312"/>
                <w:color w:val="000000" w:themeColor="text1"/>
                <w:kern w:val="0"/>
                <w:sz w:val="24"/>
              </w:rPr>
            </w:pPr>
            <w:r>
              <w:rPr>
                <w:rFonts w:ascii="楷体_GB2312" w:eastAsia="楷体_GB2312" w:cs="楷体_GB2312" w:hint="eastAsia"/>
                <w:color w:val="000000" w:themeColor="text1"/>
                <w:kern w:val="0"/>
                <w:sz w:val="24"/>
              </w:rPr>
              <w:t>短信平台支持设置定时发送，可批量设置生日短信，可设置限时发送短信的功能，根据业务需求可对特定模板自定义短信发送时间。</w:t>
            </w:r>
          </w:p>
        </w:tc>
      </w:tr>
      <w:tr w:rsidR="00D575CA" w14:paraId="645195E9" w14:textId="77777777">
        <w:trPr>
          <w:trHeight w:val="188"/>
        </w:trPr>
        <w:tc>
          <w:tcPr>
            <w:tcW w:w="1890" w:type="dxa"/>
          </w:tcPr>
          <w:p w14:paraId="645195E7" w14:textId="77777777" w:rsidR="00D575CA" w:rsidRDefault="00FD2A59">
            <w:pPr>
              <w:widowControl/>
              <w:jc w:val="center"/>
              <w:rPr>
                <w:rFonts w:ascii="楷体_GB2312" w:eastAsia="楷体_GB2312" w:cs="楷体_GB2312"/>
                <w:b/>
                <w:color w:val="000000" w:themeColor="text1"/>
                <w:kern w:val="0"/>
                <w:sz w:val="24"/>
              </w:rPr>
            </w:pPr>
            <w:r>
              <w:rPr>
                <w:rFonts w:ascii="楷体_GB2312" w:eastAsia="楷体_GB2312" w:cs="楷体_GB2312" w:hint="eastAsia"/>
                <w:b/>
                <w:color w:val="000000" w:themeColor="text1"/>
                <w:kern w:val="0"/>
                <w:sz w:val="24"/>
              </w:rPr>
              <w:t>通讯录管理</w:t>
            </w:r>
          </w:p>
        </w:tc>
        <w:tc>
          <w:tcPr>
            <w:tcW w:w="6865" w:type="dxa"/>
          </w:tcPr>
          <w:p w14:paraId="645195E8" w14:textId="3A859AE0" w:rsidR="00D575CA" w:rsidRDefault="00FD2A59">
            <w:pPr>
              <w:widowControl/>
              <w:rPr>
                <w:rFonts w:ascii="楷体_GB2312" w:eastAsia="楷体_GB2312" w:cs="楷体_GB2312"/>
                <w:color w:val="000000" w:themeColor="text1"/>
                <w:kern w:val="0"/>
                <w:sz w:val="24"/>
              </w:rPr>
            </w:pPr>
            <w:r>
              <w:rPr>
                <w:rFonts w:ascii="楷体_GB2312" w:eastAsia="楷体_GB2312" w:cs="楷体_GB2312" w:hint="eastAsia"/>
                <w:color w:val="000000" w:themeColor="text1"/>
                <w:kern w:val="0"/>
                <w:sz w:val="24"/>
              </w:rPr>
              <w:t>通讯录满足</w:t>
            </w:r>
            <w:r w:rsidR="00DA3266">
              <w:rPr>
                <w:rFonts w:ascii="楷体_GB2312" w:eastAsia="楷体_GB2312" w:cs="楷体_GB2312" w:hint="eastAsia"/>
                <w:color w:val="000000" w:themeColor="text1"/>
                <w:kern w:val="0"/>
                <w:sz w:val="24"/>
              </w:rPr>
              <w:t>自定义</w:t>
            </w:r>
            <w:r>
              <w:rPr>
                <w:rFonts w:ascii="楷体_GB2312" w:eastAsia="楷体_GB2312" w:cs="楷体_GB2312" w:hint="eastAsia"/>
                <w:color w:val="000000" w:themeColor="text1"/>
                <w:kern w:val="0"/>
                <w:sz w:val="24"/>
              </w:rPr>
              <w:t>通讯录功能，管理员可以对通讯录进行权限分配管理。</w:t>
            </w:r>
          </w:p>
        </w:tc>
      </w:tr>
      <w:tr w:rsidR="00D575CA" w14:paraId="645195EC" w14:textId="77777777">
        <w:trPr>
          <w:trHeight w:val="188"/>
        </w:trPr>
        <w:tc>
          <w:tcPr>
            <w:tcW w:w="1890" w:type="dxa"/>
          </w:tcPr>
          <w:p w14:paraId="645195EA" w14:textId="77777777" w:rsidR="00D575CA" w:rsidRDefault="00FD2A59">
            <w:pPr>
              <w:widowControl/>
              <w:jc w:val="center"/>
              <w:rPr>
                <w:rFonts w:ascii="楷体_GB2312" w:eastAsia="楷体_GB2312" w:cs="楷体_GB2312"/>
                <w:b/>
                <w:color w:val="000000" w:themeColor="text1"/>
                <w:kern w:val="0"/>
                <w:sz w:val="24"/>
              </w:rPr>
            </w:pPr>
            <w:r>
              <w:rPr>
                <w:rFonts w:ascii="楷体_GB2312" w:eastAsia="楷体_GB2312" w:cs="楷体_GB2312" w:hint="eastAsia"/>
                <w:b/>
                <w:color w:val="000000" w:themeColor="text1"/>
                <w:kern w:val="0"/>
                <w:sz w:val="24"/>
              </w:rPr>
              <w:t>报表统计</w:t>
            </w:r>
          </w:p>
        </w:tc>
        <w:tc>
          <w:tcPr>
            <w:tcW w:w="6865" w:type="dxa"/>
          </w:tcPr>
          <w:p w14:paraId="645195EB" w14:textId="77777777" w:rsidR="00D575CA" w:rsidRDefault="00FD2A59">
            <w:pPr>
              <w:widowControl/>
              <w:rPr>
                <w:rFonts w:ascii="楷体_GB2312" w:eastAsia="楷体_GB2312" w:cs="楷体_GB2312"/>
                <w:color w:val="000000" w:themeColor="text1"/>
                <w:kern w:val="0"/>
                <w:sz w:val="24"/>
              </w:rPr>
            </w:pPr>
            <w:r>
              <w:rPr>
                <w:rFonts w:ascii="楷体_GB2312" w:eastAsia="楷体_GB2312" w:cs="楷体_GB2312" w:hint="eastAsia"/>
                <w:color w:val="000000" w:themeColor="text1"/>
                <w:kern w:val="0"/>
                <w:sz w:val="24"/>
              </w:rPr>
              <w:t>统计报表管理：根据账号、部门、业务类型等分类统计发送总量、发送时间和成功条数、成功率等信息。</w:t>
            </w:r>
          </w:p>
        </w:tc>
      </w:tr>
      <w:tr w:rsidR="00D575CA" w14:paraId="645195EF" w14:textId="77777777">
        <w:trPr>
          <w:trHeight w:val="188"/>
        </w:trPr>
        <w:tc>
          <w:tcPr>
            <w:tcW w:w="1890" w:type="dxa"/>
          </w:tcPr>
          <w:p w14:paraId="645195ED" w14:textId="77777777" w:rsidR="00D575CA" w:rsidRDefault="00FD2A59">
            <w:pPr>
              <w:widowControl/>
              <w:jc w:val="center"/>
              <w:rPr>
                <w:rFonts w:ascii="楷体_GB2312" w:eastAsia="楷体_GB2312" w:cs="楷体_GB2312"/>
                <w:b/>
                <w:color w:val="000000" w:themeColor="text1"/>
                <w:kern w:val="0"/>
                <w:sz w:val="24"/>
              </w:rPr>
            </w:pPr>
            <w:r>
              <w:rPr>
                <w:rFonts w:ascii="楷体_GB2312" w:eastAsia="楷体_GB2312" w:cs="楷体_GB2312" w:hint="eastAsia"/>
                <w:b/>
                <w:color w:val="000000" w:themeColor="text1"/>
                <w:kern w:val="0"/>
                <w:sz w:val="24"/>
              </w:rPr>
              <w:t>敏感词管理</w:t>
            </w:r>
          </w:p>
        </w:tc>
        <w:tc>
          <w:tcPr>
            <w:tcW w:w="6865" w:type="dxa"/>
          </w:tcPr>
          <w:p w14:paraId="645195EE" w14:textId="77777777" w:rsidR="00D575CA" w:rsidRDefault="00FD2A59">
            <w:pPr>
              <w:widowControl/>
              <w:rPr>
                <w:rFonts w:ascii="楷体_GB2312" w:eastAsia="楷体_GB2312" w:cs="楷体_GB2312"/>
                <w:color w:val="000000" w:themeColor="text1"/>
                <w:kern w:val="0"/>
                <w:sz w:val="24"/>
              </w:rPr>
            </w:pPr>
            <w:r>
              <w:rPr>
                <w:rFonts w:ascii="楷体_GB2312" w:eastAsia="楷体_GB2312" w:cs="楷体_GB2312" w:hint="eastAsia"/>
                <w:color w:val="000000" w:themeColor="text1"/>
                <w:kern w:val="0"/>
                <w:sz w:val="24"/>
              </w:rPr>
              <w:t>提供敏感字库，并能由管理员自行增删敏感字，提交短信时直接提醒非法和敏感字。</w:t>
            </w:r>
          </w:p>
        </w:tc>
      </w:tr>
      <w:tr w:rsidR="00D575CA" w14:paraId="645195F2" w14:textId="77777777">
        <w:trPr>
          <w:trHeight w:val="188"/>
        </w:trPr>
        <w:tc>
          <w:tcPr>
            <w:tcW w:w="1890" w:type="dxa"/>
          </w:tcPr>
          <w:p w14:paraId="645195F0" w14:textId="77777777" w:rsidR="00D575CA" w:rsidRDefault="00FD2A59">
            <w:pPr>
              <w:widowControl/>
              <w:jc w:val="center"/>
              <w:rPr>
                <w:rFonts w:ascii="楷体_GB2312" w:eastAsia="楷体_GB2312" w:cs="楷体_GB2312"/>
                <w:b/>
                <w:color w:val="000000" w:themeColor="text1"/>
                <w:kern w:val="0"/>
                <w:sz w:val="24"/>
              </w:rPr>
            </w:pPr>
            <w:r>
              <w:rPr>
                <w:rFonts w:ascii="楷体_GB2312" w:eastAsia="楷体_GB2312" w:cs="楷体_GB2312" w:hint="eastAsia"/>
                <w:b/>
                <w:color w:val="000000" w:themeColor="text1"/>
                <w:kern w:val="0"/>
                <w:sz w:val="24"/>
              </w:rPr>
              <w:t>权限控制</w:t>
            </w:r>
          </w:p>
        </w:tc>
        <w:tc>
          <w:tcPr>
            <w:tcW w:w="6865" w:type="dxa"/>
          </w:tcPr>
          <w:p w14:paraId="645195F1" w14:textId="77777777" w:rsidR="00D575CA" w:rsidRDefault="00FD2A59">
            <w:pPr>
              <w:widowControl/>
              <w:rPr>
                <w:rFonts w:ascii="楷体_GB2312" w:eastAsia="楷体_GB2312" w:cs="楷体_GB2312"/>
                <w:color w:val="000000" w:themeColor="text1"/>
                <w:kern w:val="0"/>
                <w:sz w:val="24"/>
              </w:rPr>
            </w:pPr>
            <w:r>
              <w:rPr>
                <w:rFonts w:ascii="楷体_GB2312" w:eastAsia="楷体_GB2312" w:cs="楷体_GB2312" w:hint="eastAsia"/>
                <w:color w:val="000000" w:themeColor="text1"/>
                <w:kern w:val="0"/>
                <w:sz w:val="24"/>
              </w:rPr>
              <w:t>针对教师进行平台权限控制与管理、需要细分到每个功能点</w:t>
            </w:r>
          </w:p>
        </w:tc>
      </w:tr>
      <w:tr w:rsidR="00D575CA" w14:paraId="645195F5" w14:textId="77777777">
        <w:trPr>
          <w:trHeight w:val="188"/>
        </w:trPr>
        <w:tc>
          <w:tcPr>
            <w:tcW w:w="1890" w:type="dxa"/>
          </w:tcPr>
          <w:p w14:paraId="645195F3" w14:textId="77777777" w:rsidR="00D575CA" w:rsidRDefault="00FD2A59">
            <w:pPr>
              <w:widowControl/>
              <w:jc w:val="center"/>
              <w:rPr>
                <w:rFonts w:ascii="楷体_GB2312" w:eastAsia="楷体_GB2312" w:cs="楷体_GB2312"/>
                <w:b/>
                <w:color w:val="000000" w:themeColor="text1"/>
                <w:kern w:val="0"/>
                <w:sz w:val="24"/>
              </w:rPr>
            </w:pPr>
            <w:r>
              <w:rPr>
                <w:rFonts w:ascii="楷体_GB2312" w:eastAsia="楷体_GB2312" w:cs="楷体_GB2312" w:hint="eastAsia"/>
                <w:b/>
                <w:color w:val="000000" w:themeColor="text1"/>
                <w:kern w:val="0"/>
                <w:sz w:val="24"/>
              </w:rPr>
              <w:t>通道管理</w:t>
            </w:r>
          </w:p>
        </w:tc>
        <w:tc>
          <w:tcPr>
            <w:tcW w:w="6865" w:type="dxa"/>
          </w:tcPr>
          <w:p w14:paraId="645195F4" w14:textId="77777777" w:rsidR="00D575CA" w:rsidRDefault="00FD2A59">
            <w:pPr>
              <w:widowControl/>
              <w:rPr>
                <w:rFonts w:ascii="楷体_GB2312" w:eastAsia="楷体_GB2312" w:cs="楷体_GB2312"/>
                <w:color w:val="000000" w:themeColor="text1"/>
                <w:kern w:val="0"/>
                <w:sz w:val="24"/>
              </w:rPr>
            </w:pPr>
            <w:r>
              <w:rPr>
                <w:rFonts w:ascii="楷体_GB2312" w:eastAsia="楷体_GB2312" w:cs="楷体_GB2312" w:hint="eastAsia"/>
                <w:color w:val="000000" w:themeColor="text1"/>
                <w:kern w:val="0"/>
                <w:sz w:val="24"/>
              </w:rPr>
              <w:t>主通道故障时平台自动切换到备用通道，并对失败短信进行自动重发。</w:t>
            </w:r>
          </w:p>
        </w:tc>
      </w:tr>
      <w:tr w:rsidR="00D575CA" w14:paraId="645195F8" w14:textId="77777777">
        <w:trPr>
          <w:trHeight w:val="450"/>
        </w:trPr>
        <w:tc>
          <w:tcPr>
            <w:tcW w:w="1890" w:type="dxa"/>
          </w:tcPr>
          <w:p w14:paraId="645195F6" w14:textId="77777777" w:rsidR="00D575CA" w:rsidRDefault="00FD2A59">
            <w:pPr>
              <w:widowControl/>
              <w:jc w:val="center"/>
              <w:rPr>
                <w:rFonts w:ascii="楷体_GB2312" w:eastAsia="楷体_GB2312" w:cs="楷体_GB2312"/>
                <w:b/>
                <w:color w:val="000000" w:themeColor="text1"/>
                <w:kern w:val="0"/>
                <w:sz w:val="24"/>
              </w:rPr>
            </w:pPr>
            <w:r>
              <w:rPr>
                <w:rFonts w:ascii="楷体_GB2312" w:eastAsia="楷体_GB2312" w:cs="楷体_GB2312" w:hint="eastAsia"/>
                <w:b/>
                <w:color w:val="000000" w:themeColor="text1"/>
                <w:kern w:val="0"/>
                <w:sz w:val="24"/>
              </w:rPr>
              <w:t>定制化功能</w:t>
            </w:r>
          </w:p>
        </w:tc>
        <w:tc>
          <w:tcPr>
            <w:tcW w:w="6865" w:type="dxa"/>
          </w:tcPr>
          <w:p w14:paraId="645195F7" w14:textId="3858163E" w:rsidR="00D575CA" w:rsidRDefault="00FD2A59">
            <w:pPr>
              <w:widowControl/>
              <w:rPr>
                <w:rFonts w:ascii="楷体_GB2312" w:eastAsia="楷体_GB2312" w:cs="楷体_GB2312"/>
                <w:color w:val="000000" w:themeColor="text1"/>
                <w:kern w:val="0"/>
                <w:sz w:val="24"/>
              </w:rPr>
            </w:pPr>
            <w:r>
              <w:rPr>
                <w:rFonts w:ascii="楷体_GB2312" w:eastAsia="楷体_GB2312" w:cs="楷体_GB2312" w:hint="eastAsia"/>
                <w:color w:val="000000" w:themeColor="text1"/>
                <w:kern w:val="0"/>
                <w:sz w:val="24"/>
              </w:rPr>
              <w:t>需要满足我校业务部门业务需求，免费提供</w:t>
            </w:r>
            <w:r w:rsidR="00861005">
              <w:rPr>
                <w:rFonts w:ascii="楷体_GB2312" w:eastAsia="楷体_GB2312" w:cs="楷体_GB2312" w:hint="eastAsia"/>
                <w:color w:val="000000" w:themeColor="text1"/>
                <w:kern w:val="0"/>
                <w:sz w:val="24"/>
              </w:rPr>
              <w:t>短信接入技术支持</w:t>
            </w:r>
            <w:r>
              <w:rPr>
                <w:rFonts w:ascii="楷体_GB2312" w:eastAsia="楷体_GB2312" w:cs="楷体_GB2312" w:hint="eastAsia"/>
                <w:color w:val="000000" w:themeColor="text1"/>
                <w:kern w:val="0"/>
                <w:sz w:val="24"/>
              </w:rPr>
              <w:t>。</w:t>
            </w:r>
          </w:p>
        </w:tc>
      </w:tr>
    </w:tbl>
    <w:p w14:paraId="645195F9" w14:textId="77777777" w:rsidR="00D575CA" w:rsidRDefault="00FD2A59">
      <w:pPr>
        <w:widowControl/>
        <w:ind w:firstLineChars="200" w:firstLine="720"/>
        <w:jc w:val="left"/>
        <w:rPr>
          <w:rFonts w:ascii="楷体_GB2312" w:eastAsia="楷体_GB2312" w:hAnsi="宋体" w:cs="宋体"/>
          <w:b/>
          <w:kern w:val="44"/>
          <w:sz w:val="36"/>
          <w:szCs w:val="36"/>
        </w:rPr>
      </w:pPr>
      <w:r>
        <w:rPr>
          <w:rFonts w:ascii="楷体_GB2312" w:eastAsia="楷体_GB2312"/>
          <w:sz w:val="36"/>
          <w:szCs w:val="36"/>
        </w:rPr>
        <w:br w:type="page"/>
      </w:r>
      <w:r>
        <w:rPr>
          <w:rFonts w:ascii="楷体_GB2312" w:eastAsia="楷体_GB2312"/>
          <w:sz w:val="36"/>
          <w:szCs w:val="36"/>
        </w:rPr>
        <w:lastRenderedPageBreak/>
        <w:t>售后</w:t>
      </w:r>
    </w:p>
    <w:p w14:paraId="645195FA" w14:textId="77777777" w:rsidR="00D575CA" w:rsidRDefault="00D575CA">
      <w:pPr>
        <w:pStyle w:val="aff"/>
        <w:ind w:left="420" w:firstLineChars="0" w:firstLine="0"/>
        <w:rPr>
          <w:rFonts w:asciiTheme="minorEastAsia" w:eastAsiaTheme="minorEastAsia" w:hAnsiTheme="minorEastAsia"/>
          <w:szCs w:val="21"/>
        </w:rPr>
      </w:pPr>
    </w:p>
    <w:p w14:paraId="645195FB" w14:textId="77777777" w:rsidR="00D575CA" w:rsidRDefault="00FD2A59">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、因中标供应商原因影响平台运行，须至少提前一个工作日通知用户，并尽快消除故障，恢复平台使用。</w:t>
      </w:r>
      <w:r>
        <w:rPr>
          <w:rFonts w:ascii="Times New Roman" w:hAnsi="Times New Roman" w:hint="eastAsia"/>
          <w:szCs w:val="21"/>
        </w:rPr>
        <w:br/>
        <w:t xml:space="preserve">    2</w:t>
      </w:r>
      <w:r>
        <w:rPr>
          <w:rFonts w:ascii="Times New Roman" w:hAnsi="Times New Roman" w:hint="eastAsia"/>
          <w:szCs w:val="21"/>
        </w:rPr>
        <w:t>、中标供应商须提供</w:t>
      </w:r>
      <w:r>
        <w:rPr>
          <w:rFonts w:ascii="Times New Roman" w:hAnsi="Times New Roman" w:hint="eastAsia"/>
          <w:szCs w:val="21"/>
        </w:rPr>
        <w:t>7*24</w:t>
      </w:r>
      <w:r>
        <w:rPr>
          <w:rFonts w:ascii="Times New Roman" w:hAnsi="Times New Roman" w:hint="eastAsia"/>
          <w:szCs w:val="21"/>
        </w:rPr>
        <w:t>小时运维服务，如遇问题需在</w:t>
      </w:r>
      <w:r>
        <w:rPr>
          <w:rFonts w:ascii="Times New Roman" w:hAnsi="Times New Roman" w:hint="eastAsia"/>
          <w:szCs w:val="21"/>
        </w:rPr>
        <w:t>10</w:t>
      </w:r>
      <w:r>
        <w:rPr>
          <w:rFonts w:ascii="Times New Roman" w:hAnsi="Times New Roman" w:hint="eastAsia"/>
          <w:szCs w:val="21"/>
        </w:rPr>
        <w:t>分钟内响应，一般故障</w:t>
      </w:r>
      <w:r>
        <w:rPr>
          <w:rFonts w:ascii="Times New Roman" w:hAnsi="Times New Roman" w:hint="eastAsia"/>
          <w:szCs w:val="21"/>
        </w:rPr>
        <w:t>30</w:t>
      </w:r>
      <w:r>
        <w:rPr>
          <w:rFonts w:ascii="Times New Roman" w:hAnsi="Times New Roman" w:hint="eastAsia"/>
          <w:szCs w:val="21"/>
        </w:rPr>
        <w:t>分钟内恢复，重大故障</w:t>
      </w:r>
      <w:r>
        <w:rPr>
          <w:rFonts w:ascii="Times New Roman" w:hAnsi="Times New Roman" w:hint="eastAsia"/>
          <w:szCs w:val="21"/>
        </w:rPr>
        <w:t>24</w:t>
      </w:r>
      <w:r>
        <w:rPr>
          <w:rFonts w:ascii="Times New Roman" w:hAnsi="Times New Roman" w:hint="eastAsia"/>
          <w:szCs w:val="21"/>
        </w:rPr>
        <w:t>小时内恢复。</w:t>
      </w:r>
      <w:r>
        <w:rPr>
          <w:rFonts w:ascii="Times New Roman" w:hAnsi="Times New Roman" w:hint="eastAsia"/>
          <w:szCs w:val="21"/>
        </w:rPr>
        <w:br/>
        <w:t xml:space="preserve">    3</w:t>
      </w:r>
      <w:r>
        <w:rPr>
          <w:rFonts w:ascii="Times New Roman" w:hAnsi="Times New Roman" w:hint="eastAsia"/>
          <w:szCs w:val="21"/>
        </w:rPr>
        <w:t>、中标供应商须针对本项目为采购人服务的客户经理、技术接口人的联系清单。</w:t>
      </w:r>
      <w:r>
        <w:rPr>
          <w:rFonts w:ascii="Times New Roman" w:hAnsi="Times New Roman" w:hint="eastAsia"/>
          <w:szCs w:val="21"/>
        </w:rPr>
        <w:br/>
        <w:t xml:space="preserve">    4</w:t>
      </w:r>
      <w:r>
        <w:rPr>
          <w:rFonts w:ascii="Times New Roman" w:hAnsi="Times New Roman" w:hint="eastAsia"/>
          <w:szCs w:val="21"/>
        </w:rPr>
        <w:t>、中标供应商须提供免费提供技术支持及培训。</w:t>
      </w:r>
    </w:p>
    <w:p w14:paraId="645195FC" w14:textId="77777777" w:rsidR="00D575CA" w:rsidRDefault="00FD2A59">
      <w:pPr>
        <w:pStyle w:val="3"/>
        <w:jc w:val="center"/>
        <w:rPr>
          <w:rFonts w:ascii="Times New Roman" w:eastAsia="楷体" w:hAnsi="Times New Roman"/>
          <w:sz w:val="44"/>
        </w:rPr>
      </w:pPr>
      <w:r>
        <w:rPr>
          <w:rFonts w:ascii="Times New Roman" w:eastAsia="楷体" w:hAnsi="Times New Roman"/>
          <w:sz w:val="44"/>
        </w:rPr>
        <w:t>第四部分</w:t>
      </w:r>
      <w:r>
        <w:rPr>
          <w:rFonts w:ascii="Times New Roman" w:eastAsia="楷体" w:hAnsi="Times New Roman" w:hint="eastAsia"/>
          <w:sz w:val="44"/>
        </w:rPr>
        <w:t xml:space="preserve">  </w:t>
      </w:r>
      <w:r>
        <w:rPr>
          <w:rFonts w:ascii="Times New Roman" w:eastAsia="楷体" w:hAnsi="Times New Roman" w:hint="eastAsia"/>
          <w:sz w:val="44"/>
        </w:rPr>
        <w:t>合同主要条款</w:t>
      </w:r>
    </w:p>
    <w:p w14:paraId="645195FD" w14:textId="77777777" w:rsidR="00D575CA" w:rsidRDefault="00D575CA"/>
    <w:p w14:paraId="645195FE" w14:textId="77777777" w:rsidR="00D575CA" w:rsidRDefault="00FD2A59">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、招标人与中标人应于确定中标人之日起三十日内，按照招标文件和中标人的投标文件订立书面合同。招标人和中标人不得再行订立背离合同实质性内容的其他协议。</w:t>
      </w:r>
    </w:p>
    <w:p w14:paraId="645195FF" w14:textId="77777777" w:rsidR="00D575CA" w:rsidRDefault="00FD2A59">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、以下为中标后签定本项目合同的主要条款，中标人不得提出实质性的修改，专用条款将由采购人与中标人结合本项目具体情况协商后签订。</w:t>
      </w:r>
    </w:p>
    <w:p w14:paraId="64519600" w14:textId="77777777" w:rsidR="00D575CA" w:rsidRDefault="00D575CA">
      <w:pPr>
        <w:widowControl/>
        <w:snapToGrid w:val="0"/>
        <w:spacing w:line="360" w:lineRule="auto"/>
        <w:rPr>
          <w:rFonts w:ascii="宋体" w:hAnsi="宋体"/>
          <w:b/>
          <w:bCs/>
          <w:kern w:val="44"/>
          <w:sz w:val="44"/>
          <w:szCs w:val="44"/>
        </w:rPr>
        <w:sectPr w:rsidR="00D575CA">
          <w:pgSz w:w="11906" w:h="16838"/>
          <w:pgMar w:top="1440" w:right="1080" w:bottom="1440" w:left="1080" w:header="850" w:footer="850" w:gutter="0"/>
          <w:cols w:space="720"/>
          <w:docGrid w:type="lines" w:linePitch="312"/>
        </w:sectPr>
      </w:pPr>
    </w:p>
    <w:p w14:paraId="64519601" w14:textId="77777777" w:rsidR="00D575CA" w:rsidRDefault="00FD2A59">
      <w:pPr>
        <w:widowControl/>
        <w:snapToGrid w:val="0"/>
        <w:spacing w:line="360" w:lineRule="auto"/>
        <w:ind w:firstLineChars="200" w:firstLine="883"/>
        <w:jc w:val="center"/>
        <w:rPr>
          <w:rFonts w:ascii="宋体" w:hAnsi="宋体"/>
          <w:b/>
          <w:sz w:val="24"/>
        </w:rPr>
      </w:pPr>
      <w:r>
        <w:rPr>
          <w:rFonts w:ascii="宋体" w:hAnsi="宋体" w:hint="eastAsia"/>
          <w:b/>
          <w:bCs/>
          <w:kern w:val="44"/>
          <w:sz w:val="44"/>
          <w:szCs w:val="44"/>
        </w:rPr>
        <w:lastRenderedPageBreak/>
        <w:t>江苏开放大学合同专用条款</w:t>
      </w:r>
    </w:p>
    <w:p w14:paraId="64519602" w14:textId="77777777" w:rsidR="00D575CA" w:rsidRDefault="00FD2A59">
      <w:pPr>
        <w:widowControl/>
        <w:snapToGrid w:val="0"/>
        <w:spacing w:before="19" w:line="360" w:lineRule="auto"/>
        <w:rPr>
          <w:rFonts w:ascii="宋体" w:hAnsi="宋体"/>
          <w:b/>
          <w:sz w:val="24"/>
          <w:u w:val="single"/>
        </w:rPr>
      </w:pPr>
      <w:bookmarkStart w:id="45" w:name="hetongStart"/>
      <w:bookmarkEnd w:id="45"/>
      <w:r>
        <w:rPr>
          <w:rFonts w:ascii="宋体" w:hAnsi="宋体" w:hint="eastAsia"/>
          <w:sz w:val="24"/>
        </w:rPr>
        <w:t>甲方:</w:t>
      </w:r>
      <w:bookmarkStart w:id="46" w:name="purchase_name"/>
      <w:bookmarkStart w:id="47" w:name="purchase_start"/>
      <w:bookmarkEnd w:id="46"/>
      <w:bookmarkEnd w:id="47"/>
      <w:r>
        <w:rPr>
          <w:rFonts w:ascii="宋体" w:hAnsi="宋体" w:hint="eastAsia"/>
          <w:sz w:val="24"/>
        </w:rPr>
        <w:t xml:space="preserve"> 江苏开放大学</w:t>
      </w:r>
      <w:bookmarkStart w:id="48" w:name="purchase_end"/>
      <w:bookmarkEnd w:id="48"/>
    </w:p>
    <w:p w14:paraId="64519603" w14:textId="77777777" w:rsidR="00D575CA" w:rsidRDefault="00FD2A59">
      <w:pPr>
        <w:widowControl/>
        <w:snapToGrid w:val="0"/>
        <w:spacing w:before="19" w:line="360" w:lineRule="auto"/>
        <w:rPr>
          <w:rFonts w:ascii="宋体" w:hAnsi="宋体"/>
          <w:sz w:val="24"/>
          <w:u w:val="single"/>
        </w:rPr>
      </w:pPr>
      <w:r>
        <w:rPr>
          <w:rFonts w:ascii="宋体" w:hAnsi="宋体" w:hint="eastAsia"/>
          <w:sz w:val="24"/>
        </w:rPr>
        <w:t>乙方:</w:t>
      </w:r>
      <w:bookmarkStart w:id="49" w:name="suppliers_name"/>
      <w:bookmarkEnd w:id="49"/>
    </w:p>
    <w:p w14:paraId="64519604" w14:textId="1E8306F5" w:rsidR="00D575CA" w:rsidRDefault="00FD2A59">
      <w:pPr>
        <w:widowControl/>
        <w:snapToGrid w:val="0"/>
        <w:spacing w:before="19" w:line="360" w:lineRule="auto"/>
        <w:ind w:firstLine="600"/>
        <w:rPr>
          <w:rFonts w:ascii="宋体" w:hAnsi="宋体"/>
          <w:sz w:val="24"/>
        </w:rPr>
      </w:pPr>
      <w:r>
        <w:rPr>
          <w:rFonts w:ascii="宋体" w:hAnsi="宋体" w:hint="eastAsia"/>
          <w:sz w:val="24"/>
        </w:rPr>
        <w:t>甲乙双方根据采购编号</w:t>
      </w:r>
      <w:r w:rsidRPr="00E82341">
        <w:rPr>
          <w:rFonts w:ascii="宋体" w:hAnsi="宋体"/>
          <w:color w:val="FF0000"/>
          <w:sz w:val="24"/>
          <w:u w:val="single"/>
        </w:rPr>
        <w:t>2020-ZB-</w:t>
      </w:r>
      <w:r w:rsidR="003A7E09">
        <w:rPr>
          <w:rFonts w:ascii="宋体" w:hAnsi="宋体" w:hint="eastAsia"/>
          <w:color w:val="FF0000"/>
          <w:sz w:val="24"/>
          <w:u w:val="single"/>
        </w:rPr>
        <w:t>XC</w:t>
      </w:r>
      <w:r w:rsidR="003A7E09" w:rsidRPr="00E82341">
        <w:rPr>
          <w:rFonts w:ascii="宋体" w:hAnsi="宋体" w:hint="eastAsia"/>
          <w:color w:val="FF0000"/>
          <w:sz w:val="24"/>
          <w:u w:val="single"/>
        </w:rPr>
        <w:t>00</w:t>
      </w:r>
      <w:ins w:id="50" w:author="李枫" w:date="2020-05-19T08:03:00Z">
        <w:r w:rsidR="00266710">
          <w:rPr>
            <w:rFonts w:ascii="宋体" w:hAnsi="宋体" w:hint="eastAsia"/>
            <w:color w:val="FF0000"/>
            <w:sz w:val="24"/>
            <w:u w:val="single"/>
          </w:rPr>
          <w:t>9</w:t>
        </w:r>
      </w:ins>
      <w:del w:id="51" w:author="李枫" w:date="2020-05-19T08:03:00Z">
        <w:r w:rsidR="003A7E09" w:rsidDel="00266710">
          <w:rPr>
            <w:rFonts w:ascii="宋体" w:hAnsi="宋体"/>
            <w:color w:val="FF0000"/>
            <w:sz w:val="24"/>
            <w:u w:val="single"/>
          </w:rPr>
          <w:delText>8</w:delText>
        </w:r>
      </w:del>
      <w:r w:rsidR="003A7E09">
        <w:rPr>
          <w:rFonts w:ascii="宋体" w:hAnsi="宋体" w:hint="eastAsia"/>
          <w:sz w:val="24"/>
          <w:u w:val="single"/>
        </w:rPr>
        <w:t xml:space="preserve"> </w:t>
      </w:r>
      <w:r>
        <w:rPr>
          <w:rFonts w:ascii="宋体" w:hAnsi="宋体" w:hint="eastAsia"/>
          <w:sz w:val="24"/>
        </w:rPr>
        <w:t>的</w:t>
      </w:r>
      <w:r>
        <w:rPr>
          <w:rFonts w:ascii="宋体" w:hAnsi="宋体" w:hint="eastAsia"/>
          <w:sz w:val="24"/>
          <w:u w:val="single"/>
        </w:rPr>
        <w:t>短信平台充</w:t>
      </w:r>
      <w:proofErr w:type="gramStart"/>
      <w:r>
        <w:rPr>
          <w:rFonts w:ascii="宋体" w:hAnsi="宋体" w:hint="eastAsia"/>
          <w:sz w:val="24"/>
          <w:u w:val="single"/>
        </w:rPr>
        <w:t>值</w:t>
      </w:r>
      <w:r>
        <w:rPr>
          <w:rFonts w:ascii="宋体" w:hAnsi="宋体" w:hint="eastAsia"/>
          <w:sz w:val="24"/>
        </w:rPr>
        <w:t>项目</w:t>
      </w:r>
      <w:proofErr w:type="gramEnd"/>
      <w:r>
        <w:rPr>
          <w:rFonts w:ascii="宋体" w:hAnsi="宋体" w:cs="宋体" w:hint="eastAsia"/>
          <w:sz w:val="24"/>
          <w:u w:val="single"/>
        </w:rPr>
        <w:t>学校公开招标</w:t>
      </w:r>
      <w:r>
        <w:rPr>
          <w:rFonts w:ascii="宋体" w:hAnsi="宋体" w:hint="eastAsia"/>
          <w:sz w:val="24"/>
        </w:rPr>
        <w:t>采购结果及采购文件的要求,经协商一致,达成如下货物购销合同:</w:t>
      </w:r>
    </w:p>
    <w:p w14:paraId="64519605" w14:textId="77777777" w:rsidR="00D575CA" w:rsidRDefault="00FD2A59">
      <w:pPr>
        <w:widowControl/>
        <w:snapToGrid w:val="0"/>
        <w:spacing w:before="19" w:line="360" w:lineRule="auto"/>
        <w:ind w:firstLine="600"/>
        <w:rPr>
          <w:rFonts w:ascii="宋体" w:hAnsi="宋体"/>
          <w:sz w:val="24"/>
        </w:rPr>
      </w:pPr>
      <w:r>
        <w:rPr>
          <w:rFonts w:ascii="宋体" w:hAnsi="宋体" w:hint="eastAsia"/>
          <w:sz w:val="24"/>
        </w:rPr>
        <w:t>一、</w:t>
      </w:r>
      <w:r>
        <w:rPr>
          <w:rFonts w:ascii="宋体" w:hAnsi="宋体" w:hint="eastAsia"/>
          <w:b/>
          <w:bCs/>
          <w:sz w:val="24"/>
        </w:rPr>
        <w:t>货物及其数量、金额等</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540"/>
        <w:gridCol w:w="1620"/>
        <w:gridCol w:w="878"/>
        <w:gridCol w:w="1102"/>
        <w:gridCol w:w="1094"/>
        <w:gridCol w:w="1090"/>
        <w:gridCol w:w="993"/>
      </w:tblGrid>
      <w:tr w:rsidR="00D575CA" w14:paraId="64519611" w14:textId="77777777">
        <w:trPr>
          <w:jc w:val="center"/>
        </w:trPr>
        <w:tc>
          <w:tcPr>
            <w:tcW w:w="630" w:type="dxa"/>
            <w:vAlign w:val="center"/>
          </w:tcPr>
          <w:p w14:paraId="64519606" w14:textId="77777777" w:rsidR="00D575CA" w:rsidRDefault="00FD2A59">
            <w:pPr>
              <w:spacing w:line="360" w:lineRule="auto"/>
              <w:jc w:val="center"/>
              <w:rPr>
                <w:rFonts w:ascii="宋体" w:hAnsi="宋体"/>
                <w:sz w:val="24"/>
              </w:rPr>
            </w:pPr>
            <w:r>
              <w:rPr>
                <w:rFonts w:ascii="宋体" w:hAnsi="宋体" w:hint="eastAsia"/>
                <w:sz w:val="24"/>
              </w:rPr>
              <w:t>序号</w:t>
            </w:r>
          </w:p>
        </w:tc>
        <w:tc>
          <w:tcPr>
            <w:tcW w:w="1125" w:type="dxa"/>
            <w:gridSpan w:val="2"/>
            <w:vAlign w:val="center"/>
          </w:tcPr>
          <w:p w14:paraId="64519607" w14:textId="77777777" w:rsidR="00D575CA" w:rsidRDefault="00FD2A59">
            <w:pPr>
              <w:spacing w:line="360" w:lineRule="auto"/>
              <w:jc w:val="center"/>
              <w:rPr>
                <w:rFonts w:ascii="宋体" w:hAnsi="宋体"/>
                <w:sz w:val="24"/>
              </w:rPr>
            </w:pPr>
            <w:r>
              <w:rPr>
                <w:rFonts w:ascii="宋体" w:hAnsi="宋体" w:hint="eastAsia"/>
                <w:sz w:val="24"/>
              </w:rPr>
              <w:t>项目</w:t>
            </w:r>
          </w:p>
          <w:p w14:paraId="64519608" w14:textId="77777777" w:rsidR="00D575CA" w:rsidRDefault="00FD2A59">
            <w:pPr>
              <w:spacing w:line="360" w:lineRule="auto"/>
              <w:jc w:val="center"/>
              <w:rPr>
                <w:rFonts w:ascii="宋体" w:hAnsi="宋体"/>
                <w:sz w:val="24"/>
              </w:rPr>
            </w:pPr>
            <w:r>
              <w:rPr>
                <w:rFonts w:ascii="宋体" w:hAnsi="宋体" w:hint="eastAsia"/>
                <w:sz w:val="24"/>
              </w:rPr>
              <w:t>名称</w:t>
            </w:r>
          </w:p>
        </w:tc>
        <w:tc>
          <w:tcPr>
            <w:tcW w:w="1620" w:type="dxa"/>
            <w:vAlign w:val="center"/>
          </w:tcPr>
          <w:p w14:paraId="64519609" w14:textId="77777777" w:rsidR="00D575CA" w:rsidRDefault="00FD2A59">
            <w:pPr>
              <w:spacing w:line="360" w:lineRule="auto"/>
              <w:jc w:val="center"/>
              <w:rPr>
                <w:rFonts w:ascii="宋体" w:hAnsi="宋体"/>
                <w:sz w:val="24"/>
              </w:rPr>
            </w:pPr>
            <w:r>
              <w:rPr>
                <w:rFonts w:ascii="宋体" w:hAnsi="宋体" w:hint="eastAsia"/>
                <w:sz w:val="24"/>
              </w:rPr>
              <w:t>规格型号</w:t>
            </w:r>
          </w:p>
        </w:tc>
        <w:tc>
          <w:tcPr>
            <w:tcW w:w="878" w:type="dxa"/>
            <w:vAlign w:val="center"/>
          </w:tcPr>
          <w:p w14:paraId="6451960A" w14:textId="77777777" w:rsidR="00D575CA" w:rsidRDefault="00FD2A59">
            <w:pPr>
              <w:spacing w:line="360" w:lineRule="auto"/>
              <w:jc w:val="center"/>
              <w:rPr>
                <w:rFonts w:ascii="宋体" w:hAnsi="宋体"/>
                <w:sz w:val="24"/>
              </w:rPr>
            </w:pPr>
            <w:r>
              <w:rPr>
                <w:rFonts w:ascii="宋体" w:hAnsi="宋体" w:hint="eastAsia"/>
                <w:sz w:val="24"/>
              </w:rPr>
              <w:t>数量</w:t>
            </w:r>
          </w:p>
        </w:tc>
        <w:tc>
          <w:tcPr>
            <w:tcW w:w="1102" w:type="dxa"/>
            <w:vAlign w:val="center"/>
          </w:tcPr>
          <w:p w14:paraId="6451960B" w14:textId="77777777" w:rsidR="00D575CA" w:rsidRDefault="00FD2A59">
            <w:pPr>
              <w:spacing w:line="360" w:lineRule="auto"/>
              <w:jc w:val="center"/>
              <w:rPr>
                <w:rFonts w:ascii="宋体" w:hAnsi="宋体"/>
                <w:sz w:val="24"/>
              </w:rPr>
            </w:pPr>
            <w:r>
              <w:rPr>
                <w:rFonts w:ascii="宋体" w:hAnsi="宋体" w:hint="eastAsia"/>
                <w:sz w:val="24"/>
              </w:rPr>
              <w:t>单价</w:t>
            </w:r>
          </w:p>
        </w:tc>
        <w:tc>
          <w:tcPr>
            <w:tcW w:w="1094" w:type="dxa"/>
            <w:vAlign w:val="center"/>
          </w:tcPr>
          <w:p w14:paraId="6451960C" w14:textId="77777777" w:rsidR="00D575CA" w:rsidRDefault="00FD2A59">
            <w:pPr>
              <w:spacing w:line="360" w:lineRule="auto"/>
              <w:jc w:val="center"/>
              <w:rPr>
                <w:rFonts w:ascii="宋体" w:hAnsi="宋体"/>
                <w:sz w:val="24"/>
              </w:rPr>
            </w:pPr>
            <w:r>
              <w:rPr>
                <w:rFonts w:ascii="宋体" w:hAnsi="宋体" w:hint="eastAsia"/>
                <w:sz w:val="24"/>
              </w:rPr>
              <w:t>总价</w:t>
            </w:r>
          </w:p>
        </w:tc>
        <w:tc>
          <w:tcPr>
            <w:tcW w:w="1090" w:type="dxa"/>
            <w:vAlign w:val="center"/>
          </w:tcPr>
          <w:p w14:paraId="6451960D" w14:textId="77777777" w:rsidR="00D575CA" w:rsidRDefault="00FD2A59">
            <w:pPr>
              <w:spacing w:line="360" w:lineRule="auto"/>
              <w:jc w:val="center"/>
              <w:rPr>
                <w:rFonts w:ascii="宋体" w:hAnsi="宋体"/>
                <w:sz w:val="24"/>
              </w:rPr>
            </w:pPr>
            <w:r>
              <w:rPr>
                <w:rFonts w:ascii="宋体" w:hAnsi="宋体" w:hint="eastAsia"/>
                <w:sz w:val="24"/>
              </w:rPr>
              <w:t>免费</w:t>
            </w:r>
          </w:p>
          <w:p w14:paraId="6451960E" w14:textId="77777777" w:rsidR="00D575CA" w:rsidRDefault="00FD2A59">
            <w:pPr>
              <w:spacing w:line="360" w:lineRule="auto"/>
              <w:jc w:val="center"/>
              <w:rPr>
                <w:rFonts w:ascii="宋体" w:hAnsi="宋体"/>
                <w:sz w:val="24"/>
              </w:rPr>
            </w:pPr>
            <w:r>
              <w:rPr>
                <w:rFonts w:ascii="宋体" w:hAnsi="宋体" w:hint="eastAsia"/>
                <w:sz w:val="24"/>
              </w:rPr>
              <w:t>质保期</w:t>
            </w:r>
          </w:p>
        </w:tc>
        <w:tc>
          <w:tcPr>
            <w:tcW w:w="993" w:type="dxa"/>
            <w:vAlign w:val="center"/>
          </w:tcPr>
          <w:p w14:paraId="6451960F" w14:textId="77777777" w:rsidR="00D575CA" w:rsidRDefault="00FD2A59">
            <w:pPr>
              <w:spacing w:line="360" w:lineRule="auto"/>
              <w:jc w:val="center"/>
              <w:rPr>
                <w:rFonts w:ascii="宋体" w:hAnsi="宋体"/>
                <w:sz w:val="24"/>
              </w:rPr>
            </w:pPr>
            <w:r>
              <w:rPr>
                <w:rFonts w:ascii="宋体" w:hAnsi="宋体" w:hint="eastAsia"/>
                <w:sz w:val="24"/>
              </w:rPr>
              <w:t>交货</w:t>
            </w:r>
          </w:p>
          <w:p w14:paraId="64519610" w14:textId="77777777" w:rsidR="00D575CA" w:rsidRDefault="00FD2A59">
            <w:pPr>
              <w:spacing w:line="360" w:lineRule="auto"/>
              <w:jc w:val="center"/>
              <w:rPr>
                <w:rFonts w:ascii="宋体" w:hAnsi="宋体"/>
                <w:sz w:val="24"/>
              </w:rPr>
            </w:pPr>
            <w:r>
              <w:rPr>
                <w:rFonts w:ascii="宋体" w:hAnsi="宋体" w:hint="eastAsia"/>
                <w:sz w:val="24"/>
              </w:rPr>
              <w:t>时间</w:t>
            </w:r>
          </w:p>
        </w:tc>
      </w:tr>
      <w:tr w:rsidR="00D575CA" w14:paraId="6451961B" w14:textId="77777777">
        <w:trPr>
          <w:trHeight w:val="248"/>
          <w:jc w:val="center"/>
        </w:trPr>
        <w:tc>
          <w:tcPr>
            <w:tcW w:w="630" w:type="dxa"/>
            <w:vAlign w:val="center"/>
          </w:tcPr>
          <w:p w14:paraId="64519612" w14:textId="77777777" w:rsidR="00D575CA" w:rsidRDefault="00FD2A59">
            <w:pPr>
              <w:spacing w:line="360" w:lineRule="auto"/>
              <w:jc w:val="center"/>
              <w:rPr>
                <w:rFonts w:ascii="宋体" w:hAnsi="宋体"/>
                <w:sz w:val="24"/>
              </w:rPr>
            </w:pPr>
            <w:bookmarkStart w:id="52" w:name="Ord_Seq_Name"/>
            <w:bookmarkEnd w:id="52"/>
            <w:r>
              <w:rPr>
                <w:rFonts w:ascii="宋体" w:hAnsi="宋体" w:hint="eastAsia"/>
                <w:sz w:val="24"/>
              </w:rPr>
              <w:t>1</w:t>
            </w:r>
          </w:p>
        </w:tc>
        <w:tc>
          <w:tcPr>
            <w:tcW w:w="1125" w:type="dxa"/>
            <w:gridSpan w:val="2"/>
            <w:vAlign w:val="center"/>
          </w:tcPr>
          <w:p w14:paraId="64519613" w14:textId="77777777" w:rsidR="00D575CA" w:rsidRDefault="00D575CA">
            <w:pPr>
              <w:spacing w:line="360" w:lineRule="auto"/>
              <w:jc w:val="center"/>
              <w:rPr>
                <w:rFonts w:ascii="宋体" w:hAnsi="宋体"/>
                <w:sz w:val="24"/>
              </w:rPr>
            </w:pPr>
          </w:p>
        </w:tc>
        <w:tc>
          <w:tcPr>
            <w:tcW w:w="1620" w:type="dxa"/>
            <w:vAlign w:val="center"/>
          </w:tcPr>
          <w:p w14:paraId="64519614" w14:textId="77777777" w:rsidR="00D575CA" w:rsidRDefault="00FD2A59">
            <w:pPr>
              <w:spacing w:line="360" w:lineRule="auto"/>
              <w:jc w:val="center"/>
              <w:rPr>
                <w:rFonts w:ascii="宋体" w:hAnsi="宋体"/>
                <w:sz w:val="24"/>
              </w:rPr>
            </w:pPr>
            <w:r>
              <w:rPr>
                <w:rFonts w:ascii="宋体" w:hAnsi="宋体" w:hint="eastAsia"/>
                <w:sz w:val="24"/>
              </w:rPr>
              <w:t>详见</w:t>
            </w:r>
          </w:p>
          <w:p w14:paraId="64519615" w14:textId="77777777" w:rsidR="00D575CA" w:rsidRDefault="00FD2A59">
            <w:pPr>
              <w:spacing w:line="360" w:lineRule="auto"/>
              <w:jc w:val="center"/>
              <w:rPr>
                <w:rFonts w:ascii="宋体" w:hAnsi="宋体"/>
                <w:sz w:val="24"/>
              </w:rPr>
            </w:pPr>
            <w:r>
              <w:rPr>
                <w:rFonts w:ascii="宋体" w:hAnsi="宋体" w:hint="eastAsia"/>
                <w:sz w:val="24"/>
              </w:rPr>
              <w:t>招标文件</w:t>
            </w:r>
          </w:p>
        </w:tc>
        <w:tc>
          <w:tcPr>
            <w:tcW w:w="878" w:type="dxa"/>
            <w:vAlign w:val="center"/>
          </w:tcPr>
          <w:p w14:paraId="64519616" w14:textId="77777777" w:rsidR="00D575CA" w:rsidRDefault="00D575CA">
            <w:pPr>
              <w:spacing w:line="360" w:lineRule="auto"/>
              <w:jc w:val="center"/>
              <w:rPr>
                <w:rFonts w:ascii="宋体" w:hAnsi="宋体"/>
                <w:sz w:val="24"/>
              </w:rPr>
            </w:pPr>
          </w:p>
        </w:tc>
        <w:tc>
          <w:tcPr>
            <w:tcW w:w="1102" w:type="dxa"/>
            <w:vAlign w:val="center"/>
          </w:tcPr>
          <w:p w14:paraId="64519617" w14:textId="77777777" w:rsidR="00D575CA" w:rsidRDefault="00D575CA">
            <w:pPr>
              <w:spacing w:line="360" w:lineRule="auto"/>
              <w:jc w:val="center"/>
              <w:rPr>
                <w:rFonts w:ascii="宋体" w:hAnsi="宋体"/>
                <w:sz w:val="24"/>
              </w:rPr>
            </w:pPr>
          </w:p>
        </w:tc>
        <w:tc>
          <w:tcPr>
            <w:tcW w:w="1094" w:type="dxa"/>
            <w:vAlign w:val="center"/>
          </w:tcPr>
          <w:p w14:paraId="64519618" w14:textId="77777777" w:rsidR="00D575CA" w:rsidRDefault="00D575CA">
            <w:pPr>
              <w:spacing w:line="360" w:lineRule="auto"/>
              <w:jc w:val="center"/>
              <w:rPr>
                <w:rFonts w:ascii="宋体" w:hAnsi="宋体"/>
                <w:sz w:val="24"/>
              </w:rPr>
            </w:pPr>
          </w:p>
        </w:tc>
        <w:tc>
          <w:tcPr>
            <w:tcW w:w="1090" w:type="dxa"/>
            <w:vAlign w:val="center"/>
          </w:tcPr>
          <w:p w14:paraId="64519619" w14:textId="77777777" w:rsidR="00D575CA" w:rsidRDefault="00D575CA">
            <w:pPr>
              <w:spacing w:line="360" w:lineRule="auto"/>
              <w:jc w:val="center"/>
              <w:rPr>
                <w:rFonts w:ascii="宋体" w:hAnsi="宋体"/>
                <w:sz w:val="24"/>
              </w:rPr>
            </w:pPr>
          </w:p>
        </w:tc>
        <w:tc>
          <w:tcPr>
            <w:tcW w:w="993" w:type="dxa"/>
            <w:vAlign w:val="center"/>
          </w:tcPr>
          <w:p w14:paraId="6451961A" w14:textId="77777777" w:rsidR="00D575CA" w:rsidRDefault="00D575CA">
            <w:pPr>
              <w:spacing w:line="360" w:lineRule="auto"/>
              <w:jc w:val="center"/>
              <w:rPr>
                <w:rFonts w:ascii="宋体" w:hAnsi="宋体"/>
                <w:bCs/>
                <w:sz w:val="24"/>
              </w:rPr>
            </w:pPr>
          </w:p>
        </w:tc>
      </w:tr>
      <w:tr w:rsidR="00D575CA" w14:paraId="64519625" w14:textId="77777777">
        <w:trPr>
          <w:trHeight w:val="503"/>
          <w:jc w:val="center"/>
        </w:trPr>
        <w:tc>
          <w:tcPr>
            <w:tcW w:w="630" w:type="dxa"/>
            <w:vAlign w:val="center"/>
          </w:tcPr>
          <w:p w14:paraId="6451961C" w14:textId="77777777" w:rsidR="00D575CA" w:rsidRDefault="00FD2A59">
            <w:pPr>
              <w:spacing w:line="360" w:lineRule="auto"/>
              <w:jc w:val="center"/>
              <w:rPr>
                <w:rFonts w:ascii="宋体" w:hAnsi="宋体"/>
                <w:sz w:val="24"/>
              </w:rPr>
            </w:pPr>
            <w:r>
              <w:rPr>
                <w:rFonts w:ascii="宋体" w:hAnsi="宋体" w:hint="eastAsia"/>
                <w:sz w:val="24"/>
              </w:rPr>
              <w:t>2</w:t>
            </w:r>
          </w:p>
        </w:tc>
        <w:tc>
          <w:tcPr>
            <w:tcW w:w="1125" w:type="dxa"/>
            <w:gridSpan w:val="2"/>
            <w:vAlign w:val="center"/>
          </w:tcPr>
          <w:p w14:paraId="6451961D" w14:textId="77777777" w:rsidR="00D575CA" w:rsidRDefault="00D575CA">
            <w:pPr>
              <w:spacing w:line="360" w:lineRule="auto"/>
              <w:jc w:val="center"/>
              <w:rPr>
                <w:rFonts w:ascii="宋体" w:hAnsi="宋体"/>
                <w:sz w:val="24"/>
              </w:rPr>
            </w:pPr>
          </w:p>
        </w:tc>
        <w:tc>
          <w:tcPr>
            <w:tcW w:w="1620" w:type="dxa"/>
            <w:vAlign w:val="center"/>
          </w:tcPr>
          <w:p w14:paraId="6451961E" w14:textId="77777777" w:rsidR="00D575CA" w:rsidRDefault="00FD2A59">
            <w:pPr>
              <w:spacing w:line="360" w:lineRule="auto"/>
              <w:jc w:val="center"/>
              <w:rPr>
                <w:rFonts w:ascii="宋体" w:hAnsi="宋体"/>
                <w:sz w:val="24"/>
              </w:rPr>
            </w:pPr>
            <w:r>
              <w:rPr>
                <w:rFonts w:ascii="宋体" w:hAnsi="宋体" w:hint="eastAsia"/>
                <w:sz w:val="24"/>
              </w:rPr>
              <w:t>详见</w:t>
            </w:r>
          </w:p>
          <w:p w14:paraId="6451961F" w14:textId="77777777" w:rsidR="00D575CA" w:rsidRDefault="00FD2A59">
            <w:pPr>
              <w:spacing w:line="360" w:lineRule="auto"/>
              <w:jc w:val="center"/>
              <w:rPr>
                <w:rFonts w:ascii="宋体" w:hAnsi="宋体"/>
                <w:sz w:val="24"/>
              </w:rPr>
            </w:pPr>
            <w:r>
              <w:rPr>
                <w:rFonts w:ascii="宋体" w:hAnsi="宋体" w:hint="eastAsia"/>
                <w:sz w:val="24"/>
              </w:rPr>
              <w:t>招标文件</w:t>
            </w:r>
          </w:p>
        </w:tc>
        <w:tc>
          <w:tcPr>
            <w:tcW w:w="878" w:type="dxa"/>
            <w:vAlign w:val="center"/>
          </w:tcPr>
          <w:p w14:paraId="64519620" w14:textId="77777777" w:rsidR="00D575CA" w:rsidRDefault="00D575CA">
            <w:pPr>
              <w:spacing w:line="360" w:lineRule="auto"/>
              <w:jc w:val="center"/>
              <w:rPr>
                <w:rFonts w:ascii="宋体" w:hAnsi="宋体"/>
                <w:sz w:val="24"/>
              </w:rPr>
            </w:pPr>
          </w:p>
        </w:tc>
        <w:tc>
          <w:tcPr>
            <w:tcW w:w="1102" w:type="dxa"/>
            <w:vAlign w:val="center"/>
          </w:tcPr>
          <w:p w14:paraId="64519621" w14:textId="77777777" w:rsidR="00D575CA" w:rsidRDefault="00D575CA">
            <w:pPr>
              <w:spacing w:line="360" w:lineRule="auto"/>
              <w:jc w:val="center"/>
              <w:rPr>
                <w:rFonts w:ascii="宋体" w:hAnsi="宋体"/>
                <w:sz w:val="24"/>
              </w:rPr>
            </w:pPr>
          </w:p>
        </w:tc>
        <w:tc>
          <w:tcPr>
            <w:tcW w:w="1094" w:type="dxa"/>
            <w:vAlign w:val="center"/>
          </w:tcPr>
          <w:p w14:paraId="64519622" w14:textId="77777777" w:rsidR="00D575CA" w:rsidRDefault="00D575CA">
            <w:pPr>
              <w:spacing w:line="360" w:lineRule="auto"/>
              <w:jc w:val="center"/>
              <w:rPr>
                <w:rFonts w:ascii="宋体" w:hAnsi="宋体"/>
                <w:sz w:val="24"/>
              </w:rPr>
            </w:pPr>
          </w:p>
        </w:tc>
        <w:tc>
          <w:tcPr>
            <w:tcW w:w="1090" w:type="dxa"/>
            <w:vAlign w:val="center"/>
          </w:tcPr>
          <w:p w14:paraId="64519623" w14:textId="77777777" w:rsidR="00D575CA" w:rsidRDefault="00D575CA">
            <w:pPr>
              <w:spacing w:line="360" w:lineRule="auto"/>
              <w:jc w:val="center"/>
              <w:rPr>
                <w:rFonts w:ascii="宋体" w:hAnsi="宋体"/>
                <w:sz w:val="24"/>
              </w:rPr>
            </w:pPr>
          </w:p>
        </w:tc>
        <w:tc>
          <w:tcPr>
            <w:tcW w:w="993" w:type="dxa"/>
          </w:tcPr>
          <w:p w14:paraId="64519624" w14:textId="77777777" w:rsidR="00D575CA" w:rsidRDefault="00D575CA">
            <w:pPr>
              <w:spacing w:line="360" w:lineRule="auto"/>
              <w:rPr>
                <w:rFonts w:ascii="宋体" w:hAnsi="宋体"/>
                <w:sz w:val="24"/>
              </w:rPr>
            </w:pPr>
          </w:p>
        </w:tc>
      </w:tr>
      <w:tr w:rsidR="00D575CA" w14:paraId="6451962E" w14:textId="77777777">
        <w:trPr>
          <w:trHeight w:val="502"/>
          <w:jc w:val="center"/>
        </w:trPr>
        <w:tc>
          <w:tcPr>
            <w:tcW w:w="630" w:type="dxa"/>
            <w:vAlign w:val="center"/>
          </w:tcPr>
          <w:p w14:paraId="64519626" w14:textId="77777777" w:rsidR="00D575CA" w:rsidRDefault="00FD2A59">
            <w:pPr>
              <w:spacing w:line="360" w:lineRule="auto"/>
              <w:jc w:val="center"/>
              <w:rPr>
                <w:rFonts w:ascii="宋体" w:hAnsi="宋体"/>
                <w:sz w:val="24"/>
              </w:rPr>
            </w:pPr>
            <w:r>
              <w:rPr>
                <w:rFonts w:ascii="宋体" w:hAnsi="宋体" w:hint="eastAsia"/>
                <w:sz w:val="24"/>
              </w:rPr>
              <w:t>3</w:t>
            </w:r>
          </w:p>
        </w:tc>
        <w:tc>
          <w:tcPr>
            <w:tcW w:w="1125" w:type="dxa"/>
            <w:gridSpan w:val="2"/>
            <w:vAlign w:val="center"/>
          </w:tcPr>
          <w:p w14:paraId="64519627" w14:textId="77777777" w:rsidR="00D575CA" w:rsidRDefault="00D575CA">
            <w:pPr>
              <w:spacing w:line="360" w:lineRule="auto"/>
              <w:jc w:val="center"/>
              <w:rPr>
                <w:rFonts w:ascii="宋体" w:hAnsi="宋体"/>
                <w:sz w:val="24"/>
              </w:rPr>
            </w:pPr>
          </w:p>
        </w:tc>
        <w:tc>
          <w:tcPr>
            <w:tcW w:w="1620" w:type="dxa"/>
            <w:vAlign w:val="center"/>
          </w:tcPr>
          <w:p w14:paraId="64519628" w14:textId="77777777" w:rsidR="00D575CA" w:rsidRDefault="00D575CA">
            <w:pPr>
              <w:spacing w:line="360" w:lineRule="auto"/>
              <w:jc w:val="center"/>
              <w:rPr>
                <w:rFonts w:ascii="宋体" w:hAnsi="宋体"/>
                <w:sz w:val="24"/>
              </w:rPr>
            </w:pPr>
          </w:p>
        </w:tc>
        <w:tc>
          <w:tcPr>
            <w:tcW w:w="878" w:type="dxa"/>
            <w:vAlign w:val="center"/>
          </w:tcPr>
          <w:p w14:paraId="64519629" w14:textId="77777777" w:rsidR="00D575CA" w:rsidRDefault="00D575CA">
            <w:pPr>
              <w:spacing w:line="360" w:lineRule="auto"/>
              <w:jc w:val="center"/>
              <w:rPr>
                <w:rFonts w:ascii="宋体" w:hAnsi="宋体"/>
                <w:sz w:val="24"/>
              </w:rPr>
            </w:pPr>
          </w:p>
        </w:tc>
        <w:tc>
          <w:tcPr>
            <w:tcW w:w="1102" w:type="dxa"/>
            <w:vAlign w:val="center"/>
          </w:tcPr>
          <w:p w14:paraId="6451962A" w14:textId="77777777" w:rsidR="00D575CA" w:rsidRDefault="00D575CA">
            <w:pPr>
              <w:spacing w:line="360" w:lineRule="auto"/>
              <w:jc w:val="center"/>
              <w:rPr>
                <w:rFonts w:ascii="宋体" w:hAnsi="宋体"/>
                <w:sz w:val="24"/>
              </w:rPr>
            </w:pPr>
          </w:p>
        </w:tc>
        <w:tc>
          <w:tcPr>
            <w:tcW w:w="1094" w:type="dxa"/>
            <w:vAlign w:val="center"/>
          </w:tcPr>
          <w:p w14:paraId="6451962B" w14:textId="77777777" w:rsidR="00D575CA" w:rsidRDefault="00D575CA">
            <w:pPr>
              <w:spacing w:line="360" w:lineRule="auto"/>
              <w:jc w:val="center"/>
              <w:rPr>
                <w:rFonts w:ascii="宋体" w:hAnsi="宋体"/>
                <w:sz w:val="24"/>
              </w:rPr>
            </w:pPr>
          </w:p>
        </w:tc>
        <w:tc>
          <w:tcPr>
            <w:tcW w:w="1090" w:type="dxa"/>
            <w:vAlign w:val="center"/>
          </w:tcPr>
          <w:p w14:paraId="6451962C" w14:textId="77777777" w:rsidR="00D575CA" w:rsidRDefault="00D575CA">
            <w:pPr>
              <w:spacing w:line="360" w:lineRule="auto"/>
              <w:jc w:val="center"/>
              <w:rPr>
                <w:rFonts w:ascii="宋体" w:hAnsi="宋体"/>
                <w:sz w:val="24"/>
              </w:rPr>
            </w:pPr>
          </w:p>
        </w:tc>
        <w:tc>
          <w:tcPr>
            <w:tcW w:w="993" w:type="dxa"/>
          </w:tcPr>
          <w:p w14:paraId="6451962D" w14:textId="77777777" w:rsidR="00D575CA" w:rsidRDefault="00D575CA">
            <w:pPr>
              <w:spacing w:line="360" w:lineRule="auto"/>
              <w:rPr>
                <w:rFonts w:ascii="宋体" w:hAnsi="宋体"/>
                <w:sz w:val="24"/>
              </w:rPr>
            </w:pPr>
          </w:p>
        </w:tc>
      </w:tr>
      <w:tr w:rsidR="00D575CA" w14:paraId="64519631" w14:textId="77777777">
        <w:trPr>
          <w:cantSplit/>
          <w:jc w:val="center"/>
        </w:trPr>
        <w:tc>
          <w:tcPr>
            <w:tcW w:w="8532" w:type="dxa"/>
            <w:gridSpan w:val="9"/>
            <w:vAlign w:val="center"/>
          </w:tcPr>
          <w:p w14:paraId="6451962F" w14:textId="77777777" w:rsidR="00D575CA" w:rsidRDefault="00FD2A59">
            <w:pPr>
              <w:spacing w:line="360" w:lineRule="auto"/>
              <w:rPr>
                <w:rFonts w:ascii="宋体" w:hAnsi="宋体"/>
                <w:sz w:val="24"/>
              </w:rPr>
            </w:pPr>
            <w:r>
              <w:rPr>
                <w:rFonts w:ascii="宋体" w:hAnsi="宋体" w:hint="eastAsia"/>
                <w:sz w:val="24"/>
              </w:rPr>
              <w:t>合同总金额：人民币（大写）元整。</w:t>
            </w:r>
          </w:p>
          <w:p w14:paraId="64519630" w14:textId="77777777" w:rsidR="00D575CA" w:rsidRDefault="00FD2A59">
            <w:pPr>
              <w:spacing w:line="360" w:lineRule="auto"/>
              <w:rPr>
                <w:rFonts w:ascii="宋体" w:hAnsi="宋体"/>
                <w:sz w:val="24"/>
                <w:u w:val="single"/>
              </w:rPr>
            </w:pPr>
            <w:r>
              <w:rPr>
                <w:rFonts w:ascii="宋体" w:hAnsi="宋体" w:hint="eastAsia"/>
                <w:sz w:val="24"/>
              </w:rPr>
              <w:t>￥：</w:t>
            </w:r>
            <w:bookmarkStart w:id="53" w:name="Ppp_Amt_1"/>
            <w:bookmarkEnd w:id="53"/>
            <w:r>
              <w:rPr>
                <w:rFonts w:ascii="宋体" w:hAnsi="宋体" w:hint="eastAsia"/>
                <w:sz w:val="24"/>
              </w:rPr>
              <w:t>元整</w:t>
            </w:r>
          </w:p>
        </w:tc>
      </w:tr>
      <w:tr w:rsidR="00D575CA" w14:paraId="64519635" w14:textId="77777777">
        <w:trPr>
          <w:cantSplit/>
          <w:jc w:val="center"/>
        </w:trPr>
        <w:tc>
          <w:tcPr>
            <w:tcW w:w="1215" w:type="dxa"/>
            <w:gridSpan w:val="2"/>
            <w:vAlign w:val="center"/>
          </w:tcPr>
          <w:p w14:paraId="64519632" w14:textId="77777777" w:rsidR="00D575CA" w:rsidRDefault="00FD2A59">
            <w:pPr>
              <w:spacing w:line="360" w:lineRule="auto"/>
              <w:rPr>
                <w:rFonts w:ascii="宋体" w:hAnsi="宋体"/>
                <w:sz w:val="24"/>
              </w:rPr>
            </w:pPr>
            <w:r>
              <w:rPr>
                <w:rFonts w:ascii="宋体" w:hAnsi="宋体" w:hint="eastAsia"/>
                <w:sz w:val="24"/>
              </w:rPr>
              <w:t>甲方</w:t>
            </w:r>
          </w:p>
        </w:tc>
        <w:tc>
          <w:tcPr>
            <w:tcW w:w="7317" w:type="dxa"/>
            <w:gridSpan w:val="7"/>
            <w:vAlign w:val="center"/>
          </w:tcPr>
          <w:p w14:paraId="64519633" w14:textId="77777777" w:rsidR="00D575CA" w:rsidRDefault="00FD2A59">
            <w:pPr>
              <w:spacing w:line="360" w:lineRule="auto"/>
              <w:rPr>
                <w:rFonts w:ascii="宋体" w:hAnsi="宋体"/>
                <w:sz w:val="24"/>
              </w:rPr>
            </w:pPr>
            <w:r>
              <w:rPr>
                <w:rFonts w:ascii="宋体" w:hAnsi="宋体" w:hint="eastAsia"/>
                <w:sz w:val="24"/>
              </w:rPr>
              <w:t>联系人：</w:t>
            </w:r>
            <w:bookmarkStart w:id="54" w:name="Cus_Usr"/>
            <w:bookmarkEnd w:id="54"/>
          </w:p>
          <w:p w14:paraId="64519634" w14:textId="77777777" w:rsidR="00D575CA" w:rsidRDefault="00FD2A59">
            <w:pPr>
              <w:spacing w:line="360" w:lineRule="auto"/>
              <w:rPr>
                <w:rFonts w:ascii="宋体" w:hAnsi="宋体"/>
                <w:sz w:val="24"/>
              </w:rPr>
            </w:pPr>
            <w:r>
              <w:rPr>
                <w:rFonts w:ascii="宋体" w:hAnsi="宋体" w:hint="eastAsia"/>
                <w:sz w:val="24"/>
              </w:rPr>
              <w:t>固定电话：</w:t>
            </w:r>
            <w:bookmarkStart w:id="55" w:name="Cus_Tel"/>
            <w:bookmarkEnd w:id="55"/>
            <w:r>
              <w:rPr>
                <w:rFonts w:ascii="宋体" w:hAnsi="宋体" w:hint="eastAsia"/>
                <w:sz w:val="24"/>
              </w:rPr>
              <w:t>移动电话：</w:t>
            </w:r>
            <w:bookmarkStart w:id="56" w:name="Cus_Mob"/>
            <w:bookmarkEnd w:id="56"/>
          </w:p>
        </w:tc>
      </w:tr>
      <w:tr w:rsidR="00D575CA" w14:paraId="64519639" w14:textId="77777777">
        <w:trPr>
          <w:cantSplit/>
          <w:jc w:val="center"/>
        </w:trPr>
        <w:tc>
          <w:tcPr>
            <w:tcW w:w="1215" w:type="dxa"/>
            <w:gridSpan w:val="2"/>
            <w:vAlign w:val="center"/>
          </w:tcPr>
          <w:p w14:paraId="64519636" w14:textId="77777777" w:rsidR="00D575CA" w:rsidRDefault="00FD2A59">
            <w:pPr>
              <w:spacing w:line="360" w:lineRule="auto"/>
              <w:rPr>
                <w:rFonts w:ascii="宋体" w:hAnsi="宋体"/>
                <w:sz w:val="24"/>
              </w:rPr>
            </w:pPr>
            <w:r>
              <w:rPr>
                <w:rFonts w:ascii="宋体" w:hAnsi="宋体" w:hint="eastAsia"/>
                <w:sz w:val="24"/>
              </w:rPr>
              <w:t>乙方</w:t>
            </w:r>
          </w:p>
        </w:tc>
        <w:tc>
          <w:tcPr>
            <w:tcW w:w="7317" w:type="dxa"/>
            <w:gridSpan w:val="7"/>
            <w:vAlign w:val="center"/>
          </w:tcPr>
          <w:p w14:paraId="64519637" w14:textId="77777777" w:rsidR="00D575CA" w:rsidRDefault="00FD2A59">
            <w:pPr>
              <w:spacing w:line="360" w:lineRule="auto"/>
              <w:rPr>
                <w:rFonts w:ascii="宋体" w:hAnsi="宋体"/>
                <w:sz w:val="24"/>
              </w:rPr>
            </w:pPr>
            <w:r>
              <w:rPr>
                <w:rFonts w:ascii="宋体" w:hAnsi="宋体" w:hint="eastAsia"/>
                <w:sz w:val="24"/>
              </w:rPr>
              <w:t>联系人：</w:t>
            </w:r>
            <w:bookmarkStart w:id="57" w:name="Spr_Usr"/>
            <w:bookmarkEnd w:id="57"/>
          </w:p>
          <w:p w14:paraId="64519638" w14:textId="77777777" w:rsidR="00D575CA" w:rsidRDefault="00FD2A59">
            <w:pPr>
              <w:spacing w:line="360" w:lineRule="auto"/>
              <w:rPr>
                <w:rFonts w:ascii="宋体" w:hAnsi="宋体"/>
                <w:sz w:val="24"/>
              </w:rPr>
            </w:pPr>
            <w:r>
              <w:rPr>
                <w:rFonts w:ascii="宋体" w:hAnsi="宋体" w:hint="eastAsia"/>
                <w:sz w:val="24"/>
              </w:rPr>
              <w:t>固定电话：</w:t>
            </w:r>
            <w:bookmarkStart w:id="58" w:name="Spr_Tel"/>
            <w:bookmarkEnd w:id="58"/>
            <w:r>
              <w:rPr>
                <w:rFonts w:ascii="宋体" w:hAnsi="宋体" w:hint="eastAsia"/>
                <w:sz w:val="24"/>
              </w:rPr>
              <w:t>移动电话：</w:t>
            </w:r>
            <w:bookmarkStart w:id="59" w:name="Spr_Mob"/>
            <w:bookmarkEnd w:id="59"/>
          </w:p>
        </w:tc>
      </w:tr>
    </w:tbl>
    <w:p w14:paraId="6451963A" w14:textId="77777777" w:rsidR="00D575CA" w:rsidRDefault="00FD2A59">
      <w:pPr>
        <w:widowControl/>
        <w:tabs>
          <w:tab w:val="left" w:pos="1980"/>
        </w:tabs>
        <w:snapToGrid w:val="0"/>
        <w:spacing w:before="19" w:line="360" w:lineRule="auto"/>
        <w:ind w:firstLineChars="200" w:firstLine="480"/>
        <w:rPr>
          <w:rFonts w:ascii="宋体" w:hAnsi="宋体"/>
          <w:b/>
          <w:bCs/>
          <w:sz w:val="24"/>
        </w:rPr>
      </w:pPr>
      <w:r>
        <w:rPr>
          <w:rFonts w:ascii="宋体" w:hAnsi="宋体" w:hint="eastAsia"/>
          <w:sz w:val="24"/>
        </w:rPr>
        <w:t>二</w:t>
      </w:r>
      <w:r>
        <w:rPr>
          <w:rFonts w:ascii="宋体" w:hAnsi="宋体" w:hint="eastAsia"/>
          <w:b/>
          <w:bCs/>
          <w:sz w:val="24"/>
        </w:rPr>
        <w:t>、交货地点：</w:t>
      </w:r>
      <w:bookmarkStart w:id="60" w:name="Con_Location"/>
      <w:bookmarkEnd w:id="60"/>
    </w:p>
    <w:p w14:paraId="6451963B" w14:textId="77777777" w:rsidR="00D575CA" w:rsidRDefault="00FD2A59">
      <w:pPr>
        <w:widowControl/>
        <w:tabs>
          <w:tab w:val="left" w:pos="1980"/>
        </w:tabs>
        <w:snapToGrid w:val="0"/>
        <w:spacing w:before="19" w:line="360" w:lineRule="auto"/>
        <w:ind w:firstLineChars="200" w:firstLine="482"/>
        <w:rPr>
          <w:rFonts w:ascii="宋体" w:hAnsi="宋体" w:cs="宋体"/>
          <w:sz w:val="24"/>
        </w:rPr>
      </w:pPr>
      <w:r>
        <w:rPr>
          <w:rFonts w:ascii="宋体" w:hAnsi="宋体" w:hint="eastAsia"/>
          <w:b/>
          <w:bCs/>
          <w:sz w:val="24"/>
        </w:rPr>
        <w:t>三、验收</w:t>
      </w:r>
      <w:r>
        <w:rPr>
          <w:rFonts w:ascii="宋体" w:hAnsi="宋体" w:hint="eastAsia"/>
          <w:sz w:val="24"/>
        </w:rPr>
        <w:t>：甲方按询价文件相关要求进行。如需委托第三方验收，第三方是指：</w:t>
      </w:r>
      <w:r>
        <w:rPr>
          <w:rFonts w:ascii="宋体" w:hAnsi="宋体" w:hint="eastAsia"/>
          <w:sz w:val="24"/>
          <w:u w:val="single"/>
        </w:rPr>
        <w:t>无</w:t>
      </w:r>
      <w:r>
        <w:rPr>
          <w:rFonts w:ascii="宋体" w:hAnsi="宋体" w:hint="eastAsia"/>
          <w:sz w:val="24"/>
        </w:rPr>
        <w:t>，验收费用由甲方承担。</w:t>
      </w:r>
      <w:r>
        <w:rPr>
          <w:rFonts w:ascii="宋体" w:hAnsi="宋体" w:cs="宋体" w:hint="eastAsia"/>
          <w:sz w:val="24"/>
        </w:rPr>
        <w:t>因乙方交付的货物不符合标准导致甲方重复支出的验收费用，由乙方承担。</w:t>
      </w:r>
    </w:p>
    <w:p w14:paraId="6451963C" w14:textId="77777777" w:rsidR="00D575CA" w:rsidRDefault="00FD2A59">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四、付款</w:t>
      </w:r>
      <w:r>
        <w:rPr>
          <w:rFonts w:ascii="宋体" w:hAnsi="宋体" w:hint="eastAsia"/>
          <w:sz w:val="24"/>
        </w:rPr>
        <w:t>：由甲方按下列程序付款。</w:t>
      </w:r>
    </w:p>
    <w:p w14:paraId="6451963D" w14:textId="77777777" w:rsidR="00D575CA" w:rsidRDefault="00FD2A59">
      <w:pPr>
        <w:widowControl/>
        <w:tabs>
          <w:tab w:val="left" w:pos="1980"/>
        </w:tabs>
        <w:spacing w:before="19" w:line="360" w:lineRule="auto"/>
        <w:ind w:firstLineChars="200" w:firstLine="480"/>
        <w:rPr>
          <w:rFonts w:ascii="宋体" w:hAnsi="宋体"/>
          <w:sz w:val="24"/>
        </w:rPr>
      </w:pPr>
      <w:r>
        <w:rPr>
          <w:rFonts w:ascii="宋体" w:hAnsi="宋体" w:hint="eastAsia"/>
          <w:sz w:val="24"/>
        </w:rPr>
        <w:t>1、预付款：签订合同后，支付合同总价的</w:t>
      </w:r>
      <w:r>
        <w:rPr>
          <w:rFonts w:ascii="宋体" w:hAnsi="宋体" w:hint="eastAsia"/>
          <w:sz w:val="24"/>
          <w:u w:val="single"/>
        </w:rPr>
        <w:t xml:space="preserve"> / </w:t>
      </w:r>
      <w:r>
        <w:rPr>
          <w:rFonts w:ascii="宋体" w:hAnsi="宋体" w:hint="eastAsia"/>
          <w:sz w:val="24"/>
        </w:rPr>
        <w:t>%。</w:t>
      </w:r>
    </w:p>
    <w:p w14:paraId="6451963E" w14:textId="6B6D6B1F" w:rsidR="00D575CA" w:rsidRDefault="00FD2A59">
      <w:pPr>
        <w:widowControl/>
        <w:tabs>
          <w:tab w:val="left" w:pos="1980"/>
        </w:tabs>
        <w:spacing w:before="19" w:line="360" w:lineRule="auto"/>
        <w:ind w:firstLineChars="200" w:firstLine="480"/>
        <w:rPr>
          <w:rFonts w:ascii="宋体" w:hAnsi="宋体"/>
          <w:sz w:val="24"/>
        </w:rPr>
      </w:pPr>
      <w:r>
        <w:rPr>
          <w:rFonts w:ascii="宋体" w:hAnsi="宋体" w:hint="eastAsia"/>
          <w:sz w:val="24"/>
        </w:rPr>
        <w:t>2、货物运到采购人指定的地点，安装调试结束，经采购人验收合格，中标供应商提交所需单据后，支付合同总价的</w:t>
      </w:r>
      <w:r>
        <w:rPr>
          <w:rFonts w:ascii="宋体" w:hAnsi="宋体" w:hint="eastAsia"/>
          <w:sz w:val="24"/>
          <w:u w:val="single"/>
        </w:rPr>
        <w:t xml:space="preserve">  </w:t>
      </w:r>
      <w:r w:rsidR="00BA08BB">
        <w:rPr>
          <w:rFonts w:ascii="宋体" w:hAnsi="宋体"/>
          <w:sz w:val="24"/>
          <w:u w:val="single"/>
        </w:rPr>
        <w:t>95</w:t>
      </w:r>
      <w:r>
        <w:rPr>
          <w:rFonts w:ascii="宋体" w:hAnsi="宋体" w:hint="eastAsia"/>
          <w:sz w:val="24"/>
          <w:u w:val="single"/>
        </w:rPr>
        <w:t xml:space="preserve">  </w:t>
      </w:r>
      <w:r>
        <w:rPr>
          <w:rFonts w:ascii="宋体" w:hAnsi="宋体" w:hint="eastAsia"/>
          <w:sz w:val="24"/>
        </w:rPr>
        <w:t>%；</w:t>
      </w:r>
    </w:p>
    <w:p w14:paraId="6451963F" w14:textId="77777777" w:rsidR="00D575CA" w:rsidRDefault="00FD2A59">
      <w:pPr>
        <w:widowControl/>
        <w:tabs>
          <w:tab w:val="left" w:pos="1980"/>
        </w:tabs>
        <w:spacing w:before="19" w:line="360" w:lineRule="auto"/>
        <w:ind w:firstLineChars="200" w:firstLine="480"/>
        <w:rPr>
          <w:rFonts w:ascii="宋体" w:hAnsi="宋体"/>
          <w:sz w:val="24"/>
        </w:rPr>
      </w:pPr>
      <w:r>
        <w:rPr>
          <w:rFonts w:ascii="宋体" w:hAnsi="宋体" w:hint="eastAsia"/>
          <w:sz w:val="24"/>
        </w:rPr>
        <w:t>3、第二次付款：一年后无质量问题付清尾款。</w:t>
      </w:r>
    </w:p>
    <w:p w14:paraId="64519640" w14:textId="77777777" w:rsidR="00D575CA" w:rsidRDefault="00FD2A59">
      <w:pPr>
        <w:widowControl/>
        <w:snapToGrid w:val="0"/>
        <w:spacing w:line="360" w:lineRule="auto"/>
        <w:ind w:firstLineChars="200" w:firstLine="482"/>
        <w:rPr>
          <w:rFonts w:ascii="宋体" w:hAnsi="宋体" w:cs="宋体"/>
          <w:sz w:val="24"/>
        </w:rPr>
      </w:pPr>
      <w:r>
        <w:rPr>
          <w:rFonts w:ascii="宋体" w:hAnsi="宋体" w:cs="宋体" w:hint="eastAsia"/>
          <w:b/>
          <w:sz w:val="24"/>
        </w:rPr>
        <w:t>五、履约保证金：</w:t>
      </w:r>
      <w:r>
        <w:rPr>
          <w:rFonts w:ascii="宋体" w:hAnsi="宋体" w:cs="宋体" w:hint="eastAsia"/>
          <w:sz w:val="24"/>
        </w:rPr>
        <w:t>按采购文件相关要求执行。</w:t>
      </w:r>
    </w:p>
    <w:p w14:paraId="64519641" w14:textId="77777777" w:rsidR="00D575CA" w:rsidRDefault="00FD2A59">
      <w:pPr>
        <w:widowControl/>
        <w:snapToGrid w:val="0"/>
        <w:spacing w:line="360" w:lineRule="auto"/>
        <w:ind w:firstLineChars="200" w:firstLine="482"/>
        <w:rPr>
          <w:rFonts w:ascii="宋体" w:hAnsi="宋体" w:cs="宋体"/>
          <w:sz w:val="24"/>
        </w:rPr>
      </w:pPr>
      <w:r>
        <w:rPr>
          <w:rFonts w:ascii="宋体" w:hAnsi="宋体" w:cs="宋体" w:hint="eastAsia"/>
          <w:b/>
          <w:sz w:val="24"/>
        </w:rPr>
        <w:lastRenderedPageBreak/>
        <w:t>六、合同纠纷处理：</w:t>
      </w:r>
      <w:r>
        <w:rPr>
          <w:rFonts w:ascii="宋体" w:hAnsi="宋体" w:cs="宋体" w:hint="eastAsia"/>
          <w:sz w:val="24"/>
        </w:rPr>
        <w:t>本合同执行过程中发生纠纷，作如下1处理。</w:t>
      </w:r>
    </w:p>
    <w:p w14:paraId="64519642" w14:textId="77777777" w:rsidR="00D575CA" w:rsidRDefault="00FD2A59">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t>1、由甲乙双方协商处理。</w:t>
      </w:r>
    </w:p>
    <w:p w14:paraId="64519643" w14:textId="77777777" w:rsidR="00D575CA" w:rsidRDefault="00FD2A59">
      <w:pPr>
        <w:widowControl/>
        <w:tabs>
          <w:tab w:val="left" w:pos="1980"/>
        </w:tabs>
        <w:snapToGrid w:val="0"/>
        <w:spacing w:line="360" w:lineRule="auto"/>
        <w:ind w:firstLineChars="200" w:firstLine="480"/>
        <w:rPr>
          <w:rFonts w:ascii="宋体" w:hAnsi="宋体"/>
          <w:sz w:val="24"/>
        </w:rPr>
      </w:pPr>
      <w:r>
        <w:rPr>
          <w:rFonts w:ascii="宋体" w:hAnsi="宋体" w:hint="eastAsia"/>
          <w:sz w:val="24"/>
        </w:rPr>
        <w:t>2、申请仲裁。仲裁机构为南京市仲裁委员会。</w:t>
      </w:r>
    </w:p>
    <w:p w14:paraId="64519644" w14:textId="77777777" w:rsidR="00D575CA" w:rsidRDefault="00FD2A59">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14:paraId="64519645" w14:textId="77777777" w:rsidR="00D575CA" w:rsidRDefault="00FD2A59">
      <w:pPr>
        <w:widowControl/>
        <w:snapToGrid w:val="0"/>
        <w:spacing w:before="19" w:line="360" w:lineRule="auto"/>
        <w:ind w:firstLineChars="200" w:firstLine="482"/>
        <w:rPr>
          <w:rFonts w:ascii="宋体" w:hAnsi="宋体"/>
          <w:sz w:val="24"/>
        </w:rPr>
      </w:pPr>
      <w:r>
        <w:rPr>
          <w:rFonts w:ascii="宋体" w:hAnsi="宋体" w:hint="eastAsia"/>
          <w:b/>
          <w:sz w:val="24"/>
        </w:rPr>
        <w:t>七、合同生效：</w:t>
      </w:r>
      <w:r>
        <w:rPr>
          <w:rFonts w:ascii="宋体" w:hAnsi="宋体" w:hint="eastAsia"/>
          <w:sz w:val="24"/>
        </w:rPr>
        <w:t>本合同由甲乙双方签字盖章后生效。</w:t>
      </w:r>
    </w:p>
    <w:p w14:paraId="64519646" w14:textId="77777777" w:rsidR="00D575CA" w:rsidRDefault="00FD2A59">
      <w:pPr>
        <w:widowControl/>
        <w:snapToGrid w:val="0"/>
        <w:spacing w:before="19" w:line="360" w:lineRule="auto"/>
        <w:ind w:firstLineChars="200" w:firstLine="482"/>
        <w:rPr>
          <w:rFonts w:ascii="宋体" w:hAnsi="宋体"/>
          <w:b/>
          <w:sz w:val="24"/>
        </w:rPr>
      </w:pPr>
      <w:r>
        <w:rPr>
          <w:rFonts w:ascii="宋体" w:hAnsi="宋体" w:hint="eastAsia"/>
          <w:b/>
          <w:sz w:val="24"/>
        </w:rPr>
        <w:t>八、合同鉴证</w:t>
      </w:r>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14:paraId="64519647" w14:textId="77777777" w:rsidR="00D575CA" w:rsidRDefault="00FD2A59">
      <w:pPr>
        <w:widowControl/>
        <w:snapToGrid w:val="0"/>
        <w:spacing w:before="19" w:line="360" w:lineRule="auto"/>
        <w:ind w:firstLineChars="200" w:firstLine="482"/>
        <w:rPr>
          <w:rFonts w:ascii="宋体" w:hAnsi="宋体"/>
          <w:b/>
          <w:sz w:val="24"/>
        </w:rPr>
      </w:pPr>
      <w:r>
        <w:rPr>
          <w:rFonts w:ascii="宋体" w:hAnsi="宋体" w:hint="eastAsia"/>
          <w:b/>
          <w:sz w:val="24"/>
        </w:rPr>
        <w:t>九、组成本合同的文件包括：</w:t>
      </w:r>
    </w:p>
    <w:p w14:paraId="64519648" w14:textId="77777777" w:rsidR="00D575CA" w:rsidRDefault="00FD2A59">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14:paraId="64519649" w14:textId="77777777" w:rsidR="00D575CA" w:rsidRDefault="00FD2A59">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14:paraId="6451964A" w14:textId="77777777" w:rsidR="00D575CA" w:rsidRDefault="00FD2A59">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14:paraId="6451964B" w14:textId="77777777" w:rsidR="00D575CA" w:rsidRDefault="00FD2A59">
      <w:pPr>
        <w:widowControl/>
        <w:snapToGrid w:val="0"/>
        <w:spacing w:before="19" w:line="360" w:lineRule="auto"/>
        <w:ind w:firstLineChars="200" w:firstLine="480"/>
        <w:rPr>
          <w:rFonts w:ascii="宋体" w:hAnsi="宋体"/>
          <w:bCs/>
          <w:sz w:val="24"/>
        </w:rPr>
      </w:pPr>
      <w:r>
        <w:rPr>
          <w:rFonts w:ascii="宋体" w:hAnsi="宋体" w:hint="eastAsia"/>
          <w:bCs/>
          <w:sz w:val="24"/>
        </w:rPr>
        <w:t>上述合同文件内容互为补充，如有不明确，由甲方负责解释。</w:t>
      </w:r>
    </w:p>
    <w:p w14:paraId="6451964C" w14:textId="77777777" w:rsidR="00D575CA" w:rsidRDefault="00FD2A59">
      <w:pPr>
        <w:widowControl/>
        <w:snapToGrid w:val="0"/>
        <w:spacing w:before="19" w:line="360" w:lineRule="auto"/>
        <w:ind w:firstLine="555"/>
        <w:rPr>
          <w:rFonts w:ascii="宋体" w:hAnsi="宋体"/>
          <w:b/>
          <w:bCs/>
          <w:sz w:val="24"/>
        </w:rPr>
      </w:pPr>
      <w:r>
        <w:rPr>
          <w:rFonts w:ascii="宋体" w:hAnsi="宋体" w:hint="eastAsia"/>
          <w:b/>
          <w:bCs/>
          <w:sz w:val="24"/>
        </w:rPr>
        <w:t>十、合同备案</w:t>
      </w:r>
    </w:p>
    <w:p w14:paraId="6451964D" w14:textId="77777777" w:rsidR="00D575CA" w:rsidRDefault="00FD2A59">
      <w:pPr>
        <w:widowControl/>
        <w:snapToGrid w:val="0"/>
        <w:spacing w:before="19" w:line="360" w:lineRule="auto"/>
        <w:ind w:firstLineChars="200" w:firstLine="480"/>
        <w:rPr>
          <w:rFonts w:ascii="宋体" w:hAnsi="宋体"/>
          <w:bCs/>
          <w:sz w:val="24"/>
        </w:rPr>
      </w:pPr>
      <w:r>
        <w:rPr>
          <w:rFonts w:ascii="宋体" w:hAnsi="宋体" w:hint="eastAsia"/>
          <w:bCs/>
          <w:sz w:val="24"/>
        </w:rPr>
        <w:t>本合同一式叁份，中文书写。甲乙双方及甲方使用部门各执一份。</w:t>
      </w:r>
    </w:p>
    <w:p w14:paraId="6451964E" w14:textId="77777777" w:rsidR="00D575CA" w:rsidRDefault="00D575CA">
      <w:pPr>
        <w:widowControl/>
        <w:snapToGrid w:val="0"/>
        <w:spacing w:before="19" w:line="360" w:lineRule="auto"/>
        <w:ind w:firstLineChars="200" w:firstLine="480"/>
        <w:rPr>
          <w:rFonts w:ascii="宋体" w:hAnsi="宋体"/>
          <w:bCs/>
          <w:sz w:val="24"/>
        </w:rPr>
      </w:pPr>
    </w:p>
    <w:p w14:paraId="6451964F" w14:textId="77777777" w:rsidR="00D575CA" w:rsidRDefault="00D575CA">
      <w:pPr>
        <w:widowControl/>
        <w:snapToGrid w:val="0"/>
        <w:spacing w:before="19" w:line="360" w:lineRule="auto"/>
        <w:ind w:firstLineChars="200" w:firstLine="480"/>
        <w:rPr>
          <w:rFonts w:ascii="宋体" w:hAnsi="宋体"/>
          <w:bCs/>
          <w:sz w:val="24"/>
        </w:rPr>
      </w:pPr>
    </w:p>
    <w:p w14:paraId="64519650" w14:textId="77777777" w:rsidR="00D575CA" w:rsidRDefault="00FD2A59">
      <w:pPr>
        <w:widowControl/>
        <w:snapToGrid w:val="0"/>
        <w:spacing w:before="19" w:line="360" w:lineRule="auto"/>
        <w:rPr>
          <w:rFonts w:ascii="宋体" w:hAnsi="宋体"/>
          <w:b/>
          <w:sz w:val="24"/>
          <w:u w:val="single"/>
        </w:rPr>
      </w:pPr>
      <w:r>
        <w:rPr>
          <w:rFonts w:ascii="宋体" w:hAnsi="宋体" w:hint="eastAsia"/>
          <w:b/>
          <w:sz w:val="24"/>
        </w:rPr>
        <w:t>甲方：</w:t>
      </w:r>
      <w:bookmarkStart w:id="61" w:name="purchase_name_one"/>
      <w:bookmarkStart w:id="62" w:name="purchase_one_start"/>
      <w:bookmarkEnd w:id="61"/>
      <w:bookmarkEnd w:id="62"/>
      <w:r>
        <w:rPr>
          <w:rFonts w:ascii="宋体" w:hAnsi="宋体" w:hint="eastAsia"/>
          <w:b/>
          <w:sz w:val="24"/>
        </w:rPr>
        <w:t>江苏开放大学</w:t>
      </w:r>
      <w:bookmarkStart w:id="63" w:name="purchase_one_end"/>
      <w:bookmarkEnd w:id="63"/>
      <w:r>
        <w:rPr>
          <w:rFonts w:ascii="宋体" w:hAnsi="宋体" w:hint="eastAsia"/>
          <w:b/>
          <w:sz w:val="24"/>
        </w:rPr>
        <w:t>（盖章）</w:t>
      </w:r>
    </w:p>
    <w:p w14:paraId="64519651" w14:textId="77777777" w:rsidR="00D575CA" w:rsidRDefault="00FD2A59">
      <w:pPr>
        <w:widowControl/>
        <w:snapToGrid w:val="0"/>
        <w:spacing w:before="19" w:line="360" w:lineRule="auto"/>
        <w:rPr>
          <w:rFonts w:ascii="宋体" w:hAnsi="宋体"/>
          <w:sz w:val="24"/>
          <w:u w:val="single"/>
        </w:rPr>
      </w:pPr>
      <w:r>
        <w:rPr>
          <w:rFonts w:ascii="宋体" w:hAnsi="宋体" w:hint="eastAsia"/>
          <w:sz w:val="24"/>
        </w:rPr>
        <w:t>地址：</w:t>
      </w:r>
      <w:r>
        <w:rPr>
          <w:rFonts w:ascii="宋体" w:hAnsi="宋体" w:hint="eastAsia"/>
          <w:sz w:val="24"/>
          <w:u w:val="single"/>
        </w:rPr>
        <w:t>江东北路399号</w:t>
      </w:r>
      <w:r>
        <w:rPr>
          <w:rFonts w:ascii="宋体" w:hAnsi="宋体" w:hint="eastAsia"/>
          <w:sz w:val="24"/>
        </w:rPr>
        <w:t>法定（授权）代表人：</w:t>
      </w:r>
    </w:p>
    <w:p w14:paraId="64519652" w14:textId="77777777" w:rsidR="00D575CA" w:rsidRDefault="00FD2A59">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14:paraId="64519653" w14:textId="77777777" w:rsidR="00D575CA" w:rsidRDefault="00FD2A59">
      <w:pPr>
        <w:widowControl/>
        <w:snapToGrid w:val="0"/>
        <w:spacing w:before="19" w:line="360" w:lineRule="auto"/>
        <w:rPr>
          <w:rFonts w:ascii="宋体" w:hAnsi="宋体"/>
          <w:sz w:val="24"/>
        </w:rPr>
      </w:pPr>
      <w:r>
        <w:rPr>
          <w:rFonts w:ascii="宋体" w:hAnsi="宋体" w:hint="eastAsia"/>
          <w:b/>
          <w:sz w:val="24"/>
        </w:rPr>
        <w:t>乙方：</w:t>
      </w:r>
      <w:bookmarkStart w:id="64" w:name="suppliers_name_one"/>
      <w:bookmarkEnd w:id="64"/>
      <w:r>
        <w:rPr>
          <w:rFonts w:ascii="宋体" w:hAnsi="宋体" w:hint="eastAsia"/>
          <w:b/>
          <w:sz w:val="24"/>
        </w:rPr>
        <w:t>（盖章）</w:t>
      </w:r>
    </w:p>
    <w:p w14:paraId="64519654" w14:textId="77777777" w:rsidR="00D575CA" w:rsidRDefault="00FD2A59">
      <w:pPr>
        <w:widowControl/>
        <w:snapToGrid w:val="0"/>
        <w:spacing w:before="19" w:line="360" w:lineRule="auto"/>
        <w:rPr>
          <w:rFonts w:ascii="宋体" w:hAnsi="宋体"/>
          <w:sz w:val="24"/>
        </w:rPr>
      </w:pPr>
      <w:r>
        <w:rPr>
          <w:rFonts w:ascii="宋体" w:hAnsi="宋体" w:hint="eastAsia"/>
          <w:sz w:val="24"/>
        </w:rPr>
        <w:t>地址：法定（授权）代表人：</w:t>
      </w:r>
    </w:p>
    <w:p w14:paraId="64519655" w14:textId="77777777" w:rsidR="00D575CA" w:rsidRDefault="00FD2A59">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14:paraId="64519656" w14:textId="77777777" w:rsidR="00D575CA" w:rsidRDefault="00FD2A59">
      <w:pPr>
        <w:widowControl/>
        <w:snapToGrid w:val="0"/>
        <w:spacing w:before="19" w:line="360" w:lineRule="auto"/>
        <w:rPr>
          <w:rFonts w:ascii="宋体" w:hAnsi="宋体"/>
          <w:sz w:val="24"/>
        </w:rPr>
      </w:pPr>
      <w:r>
        <w:rPr>
          <w:rFonts w:ascii="宋体" w:hAnsi="宋体" w:hint="eastAsia"/>
          <w:sz w:val="24"/>
        </w:rPr>
        <w:t>户名：</w:t>
      </w:r>
    </w:p>
    <w:p w14:paraId="64519657" w14:textId="77777777" w:rsidR="00D575CA" w:rsidRDefault="00FD2A59">
      <w:pPr>
        <w:widowControl/>
        <w:snapToGrid w:val="0"/>
        <w:spacing w:before="19" w:line="360" w:lineRule="auto"/>
        <w:rPr>
          <w:rFonts w:ascii="宋体" w:hAnsi="宋体"/>
          <w:sz w:val="24"/>
        </w:rPr>
      </w:pPr>
      <w:r>
        <w:rPr>
          <w:rFonts w:ascii="宋体" w:hAnsi="宋体" w:hint="eastAsia"/>
          <w:sz w:val="24"/>
        </w:rPr>
        <w:t>开户银行：</w:t>
      </w:r>
    </w:p>
    <w:p w14:paraId="64519658" w14:textId="77777777" w:rsidR="00D575CA" w:rsidRDefault="00FD2A59">
      <w:pPr>
        <w:widowControl/>
        <w:snapToGrid w:val="0"/>
        <w:spacing w:before="19" w:line="360" w:lineRule="auto"/>
        <w:rPr>
          <w:rFonts w:ascii="宋体" w:hAnsi="宋体"/>
          <w:sz w:val="24"/>
        </w:rPr>
      </w:pPr>
      <w:r>
        <w:rPr>
          <w:rFonts w:ascii="宋体" w:hAnsi="宋体" w:hint="eastAsia"/>
          <w:sz w:val="24"/>
        </w:rPr>
        <w:t>帐号：</w:t>
      </w:r>
    </w:p>
    <w:p w14:paraId="64519659" w14:textId="77777777" w:rsidR="00D575CA" w:rsidRDefault="00FD2A59">
      <w:pPr>
        <w:widowControl/>
        <w:jc w:val="left"/>
        <w:rPr>
          <w:rFonts w:ascii="宋体" w:hAnsi="宋体"/>
          <w:color w:val="FF0000"/>
          <w:sz w:val="24"/>
          <w:u w:val="single"/>
        </w:rPr>
      </w:pPr>
      <w:r>
        <w:rPr>
          <w:rFonts w:ascii="宋体" w:hAnsi="宋体"/>
          <w:color w:val="FF0000"/>
          <w:sz w:val="24"/>
          <w:u w:val="single"/>
        </w:rPr>
        <w:br w:type="page"/>
      </w:r>
    </w:p>
    <w:p w14:paraId="6451965A" w14:textId="77777777" w:rsidR="00D575CA" w:rsidRDefault="00FD2A59">
      <w:pPr>
        <w:pStyle w:val="3"/>
        <w:jc w:val="center"/>
        <w:rPr>
          <w:rFonts w:ascii="Times New Roman" w:eastAsia="楷体" w:hAnsi="Times New Roman"/>
        </w:rPr>
      </w:pPr>
      <w:bookmarkStart w:id="65" w:name="_Toc455914619"/>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部分投标文件格式</w:t>
      </w:r>
      <w:bookmarkEnd w:id="65"/>
    </w:p>
    <w:p w14:paraId="6451965B" w14:textId="77777777" w:rsidR="00D575CA" w:rsidRDefault="00FD2A59">
      <w:pPr>
        <w:pStyle w:val="ac"/>
        <w:rPr>
          <w:rFonts w:hAnsi="宋体"/>
          <w:szCs w:val="21"/>
        </w:rPr>
      </w:pPr>
      <w:r>
        <w:rPr>
          <w:rFonts w:hAnsi="宋体"/>
          <w:b/>
          <w:bCs/>
          <w:noProof/>
          <w:szCs w:val="21"/>
        </w:rPr>
        <mc:AlternateContent>
          <mc:Choice Requires="wps">
            <w:drawing>
              <wp:anchor distT="0" distB="0" distL="114300" distR="114300" simplePos="0" relativeHeight="251650048" behindDoc="0" locked="0" layoutInCell="1" allowOverlap="1" wp14:anchorId="645197B0" wp14:editId="645197B1">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14:paraId="645197BA" w14:textId="77777777" w:rsidR="00861005" w:rsidRDefault="00861005">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645197B0" id="_x0000_t202" coordsize="21600,21600" o:spt="202" path="m,l,21600r21600,l21600,xe">
                <v:stroke joinstyle="miter"/>
                <v:path gradientshapeok="t" o:connecttype="rect"/>
              </v:shapetype>
              <v:shape id="Text Box 344" o:spid="_x0000_s1026" type="#_x0000_t202" style="position:absolute;left:0;text-align:left;margin-left:398.45pt;margin-top:56.75pt;width:63.7pt;height:31.2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">
                <v:textbox>
                  <w:txbxContent>
                    <w:p w14:paraId="645197BA" w14:textId="77777777" w:rsidR="00861005" w:rsidRDefault="00861005">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14:paraId="6451965C" w14:textId="77777777" w:rsidR="00D575CA" w:rsidRDefault="00D575CA">
      <w:pPr>
        <w:pStyle w:val="ac"/>
        <w:rPr>
          <w:rFonts w:hAnsi="宋体"/>
          <w:b/>
          <w:bCs/>
          <w:szCs w:val="21"/>
        </w:rPr>
      </w:pPr>
    </w:p>
    <w:p w14:paraId="6451965D" w14:textId="77777777" w:rsidR="00D575CA" w:rsidRDefault="00D575CA">
      <w:pPr>
        <w:pStyle w:val="ac"/>
        <w:jc w:val="center"/>
        <w:rPr>
          <w:rFonts w:hAnsi="宋体"/>
          <w:sz w:val="84"/>
          <w:szCs w:val="84"/>
        </w:rPr>
      </w:pPr>
    </w:p>
    <w:p w14:paraId="6451965E" w14:textId="77777777" w:rsidR="00D575CA" w:rsidRDefault="00FD2A59">
      <w:pPr>
        <w:pStyle w:val="ac"/>
        <w:jc w:val="center"/>
        <w:rPr>
          <w:rFonts w:hAnsi="宋体"/>
          <w:sz w:val="84"/>
          <w:szCs w:val="84"/>
        </w:rPr>
      </w:pPr>
      <w:r>
        <w:rPr>
          <w:rFonts w:hAnsi="宋体"/>
          <w:sz w:val="84"/>
          <w:szCs w:val="84"/>
        </w:rPr>
        <w:t>投标文件</w:t>
      </w:r>
    </w:p>
    <w:p w14:paraId="6451965F" w14:textId="77777777" w:rsidR="00D575CA" w:rsidRDefault="00D575CA">
      <w:pPr>
        <w:pStyle w:val="ac"/>
        <w:rPr>
          <w:rFonts w:hAnsi="宋体"/>
          <w:b/>
          <w:bCs/>
          <w:szCs w:val="21"/>
        </w:rPr>
      </w:pPr>
    </w:p>
    <w:p w14:paraId="64519660" w14:textId="77777777" w:rsidR="00D575CA" w:rsidRDefault="00D575CA">
      <w:pPr>
        <w:pStyle w:val="ac"/>
        <w:rPr>
          <w:rFonts w:hAnsi="宋体"/>
          <w:b/>
          <w:bCs/>
          <w:szCs w:val="21"/>
        </w:rPr>
      </w:pPr>
    </w:p>
    <w:p w14:paraId="64519661" w14:textId="77777777" w:rsidR="00D575CA" w:rsidRDefault="00D575CA">
      <w:pPr>
        <w:pStyle w:val="ac"/>
        <w:rPr>
          <w:rFonts w:hAnsi="宋体"/>
          <w:b/>
          <w:bCs/>
          <w:szCs w:val="21"/>
        </w:rPr>
      </w:pPr>
    </w:p>
    <w:p w14:paraId="64519662" w14:textId="77777777" w:rsidR="00D575CA" w:rsidRDefault="00D575CA">
      <w:pPr>
        <w:pStyle w:val="ac"/>
        <w:rPr>
          <w:rFonts w:hAnsi="宋体"/>
          <w:b/>
          <w:bCs/>
          <w:szCs w:val="21"/>
        </w:rPr>
      </w:pPr>
    </w:p>
    <w:p w14:paraId="64519663" w14:textId="77777777" w:rsidR="00D575CA" w:rsidRDefault="00FD2A59">
      <w:pPr>
        <w:pStyle w:val="ac"/>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14:paraId="64519664" w14:textId="77777777" w:rsidR="00D575CA" w:rsidRDefault="00FD2A59">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14:paraId="64519665" w14:textId="77777777" w:rsidR="00D575CA" w:rsidRDefault="00FD2A59">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14:paraId="64519666" w14:textId="77777777" w:rsidR="00D575CA" w:rsidRDefault="00FD2A59">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14:paraId="64519667" w14:textId="77777777" w:rsidR="00D575CA" w:rsidRDefault="00FD2A59">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14:paraId="64519668" w14:textId="77777777" w:rsidR="00D575CA" w:rsidRDefault="00FD2A59">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14:paraId="64519669" w14:textId="77777777" w:rsidR="00D575CA" w:rsidRDefault="00FD2A59">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14:paraId="6451966A" w14:textId="77777777" w:rsidR="00D575CA" w:rsidRDefault="00FD2A59">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14:paraId="6451966B" w14:textId="77777777" w:rsidR="00D575CA" w:rsidRDefault="00FD2A59">
      <w:pPr>
        <w:spacing w:line="600" w:lineRule="exact"/>
        <w:ind w:firstLineChars="349" w:firstLine="1261"/>
        <w:rPr>
          <w:rFonts w:ascii="宋体" w:hAnsi="宋体"/>
          <w:b/>
          <w:bCs/>
          <w:sz w:val="36"/>
          <w:szCs w:val="36"/>
          <w:u w:val="single"/>
          <w:lang w:val="pt-BR"/>
        </w:rPr>
      </w:pPr>
      <w:r>
        <w:rPr>
          <w:rFonts w:ascii="宋体" w:hAnsi="宋体"/>
          <w:b/>
          <w:bCs/>
          <w:sz w:val="36"/>
          <w:szCs w:val="36"/>
          <w:lang w:val="pt-BR"/>
        </w:rPr>
        <w:t>邮    箱：</w:t>
      </w:r>
      <w:r>
        <w:rPr>
          <w:rFonts w:ascii="宋体" w:hAnsi="宋体"/>
          <w:b/>
          <w:bCs/>
          <w:sz w:val="36"/>
          <w:szCs w:val="36"/>
          <w:u w:val="single"/>
          <w:lang w:val="pt-BR"/>
        </w:rPr>
        <w:t xml:space="preserve">                          </w:t>
      </w:r>
    </w:p>
    <w:p w14:paraId="6451966C" w14:textId="77777777" w:rsidR="00D575CA" w:rsidRDefault="00D575CA">
      <w:pPr>
        <w:pStyle w:val="ac"/>
        <w:ind w:firstLineChars="595" w:firstLine="2142"/>
        <w:rPr>
          <w:rFonts w:hAnsi="宋体"/>
          <w:sz w:val="36"/>
          <w:szCs w:val="36"/>
          <w:lang w:val="pt-BR"/>
        </w:rPr>
      </w:pPr>
    </w:p>
    <w:p w14:paraId="6451966D" w14:textId="77777777" w:rsidR="00D575CA" w:rsidRDefault="00D575CA">
      <w:pPr>
        <w:pStyle w:val="ac"/>
        <w:rPr>
          <w:rFonts w:hAnsi="宋体"/>
          <w:sz w:val="36"/>
          <w:szCs w:val="36"/>
          <w:lang w:val="pt-BR"/>
        </w:rPr>
      </w:pPr>
    </w:p>
    <w:p w14:paraId="6451966E" w14:textId="77777777" w:rsidR="00D575CA" w:rsidRDefault="00FD2A59">
      <w:pPr>
        <w:pStyle w:val="ac"/>
        <w:jc w:val="center"/>
        <w:rPr>
          <w:rFonts w:hAnsi="宋体"/>
          <w:b/>
          <w:sz w:val="36"/>
          <w:szCs w:val="36"/>
        </w:rPr>
      </w:pPr>
      <w:r>
        <w:rPr>
          <w:rFonts w:hAnsi="宋体"/>
          <w:b/>
          <w:sz w:val="36"/>
          <w:szCs w:val="36"/>
        </w:rPr>
        <w:t>二</w:t>
      </w:r>
      <w:r>
        <w:rPr>
          <w:rFonts w:hAnsi="宋体" w:hint="eastAsia"/>
          <w:b/>
          <w:sz w:val="36"/>
          <w:szCs w:val="36"/>
        </w:rPr>
        <w:t xml:space="preserve">0️  </w:t>
      </w:r>
      <w:r>
        <w:rPr>
          <w:rFonts w:hAnsi="宋体"/>
          <w:b/>
          <w:sz w:val="36"/>
          <w:szCs w:val="36"/>
        </w:rPr>
        <w:t>年</w:t>
      </w:r>
      <w:r>
        <w:rPr>
          <w:rFonts w:hAnsi="宋体" w:hint="eastAsia"/>
          <w:b/>
          <w:sz w:val="36"/>
          <w:szCs w:val="36"/>
        </w:rPr>
        <w:t xml:space="preserve">   </w:t>
      </w:r>
      <w:r>
        <w:rPr>
          <w:rFonts w:hAnsi="宋体"/>
          <w:b/>
          <w:sz w:val="36"/>
          <w:szCs w:val="36"/>
        </w:rPr>
        <w:t>月</w:t>
      </w:r>
      <w:r>
        <w:rPr>
          <w:rFonts w:hAnsi="宋体" w:hint="eastAsia"/>
          <w:b/>
          <w:sz w:val="36"/>
          <w:szCs w:val="36"/>
        </w:rPr>
        <w:t xml:space="preserve">   </w:t>
      </w:r>
      <w:r>
        <w:rPr>
          <w:rFonts w:hAnsi="宋体"/>
          <w:b/>
          <w:sz w:val="36"/>
          <w:szCs w:val="36"/>
        </w:rPr>
        <w:t>日</w:t>
      </w:r>
    </w:p>
    <w:p w14:paraId="6451966F" w14:textId="77777777" w:rsidR="00D575CA" w:rsidRDefault="00D575CA">
      <w:pPr>
        <w:pStyle w:val="ac"/>
        <w:jc w:val="center"/>
        <w:rPr>
          <w:rFonts w:hAnsi="宋体"/>
          <w:b/>
          <w:sz w:val="36"/>
          <w:szCs w:val="36"/>
          <w:lang w:val="pt-BR"/>
        </w:rPr>
      </w:pPr>
    </w:p>
    <w:p w14:paraId="64519670" w14:textId="77777777" w:rsidR="00D575CA" w:rsidRDefault="00FD2A59">
      <w:pPr>
        <w:widowControl/>
        <w:spacing w:beforeLines="50" w:before="156" w:afterLines="50" w:after="156" w:line="360" w:lineRule="auto"/>
        <w:jc w:val="center"/>
        <w:rPr>
          <w:rFonts w:ascii="宋体" w:hAnsi="宋体"/>
          <w:b/>
          <w:sz w:val="36"/>
          <w:szCs w:val="36"/>
        </w:rPr>
      </w:pPr>
      <w:r>
        <w:rPr>
          <w:rFonts w:ascii="宋体" w:hAnsi="宋体"/>
          <w:sz w:val="36"/>
          <w:szCs w:val="36"/>
          <w:lang w:val="pt-BR"/>
        </w:rPr>
        <w:lastRenderedPageBreak/>
        <w:t>一、</w:t>
      </w:r>
      <w:r>
        <w:rPr>
          <w:rFonts w:ascii="宋体" w:hAnsi="宋体"/>
          <w:b/>
          <w:sz w:val="36"/>
          <w:szCs w:val="36"/>
        </w:rPr>
        <w:t>投标函</w:t>
      </w:r>
    </w:p>
    <w:p w14:paraId="64519671" w14:textId="77777777" w:rsidR="00D575CA" w:rsidRDefault="00FD2A59">
      <w:pPr>
        <w:pStyle w:val="ac"/>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14:paraId="64519672" w14:textId="77777777" w:rsidR="00D575CA" w:rsidRDefault="00FD2A59">
      <w:pPr>
        <w:pStyle w:val="afe"/>
        <w:spacing w:before="0" w:after="0" w:line="420" w:lineRule="exact"/>
        <w:ind w:leftChars="57" w:left="2115" w:hangingChars="950" w:hanging="1995"/>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14:paraId="64519673" w14:textId="77777777" w:rsidR="00D575CA" w:rsidRDefault="00FD2A59">
      <w:pPr>
        <w:pStyle w:val="afe"/>
        <w:spacing w:before="0" w:after="0" w:line="420" w:lineRule="exact"/>
        <w:ind w:leftChars="57" w:left="2115" w:hangingChars="950" w:hanging="1995"/>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14:paraId="64519674" w14:textId="77777777" w:rsidR="00D575CA" w:rsidRDefault="00FD2A59">
      <w:pPr>
        <w:pStyle w:val="ac"/>
        <w:spacing w:line="440" w:lineRule="exact"/>
        <w:ind w:firstLineChars="50" w:firstLine="105"/>
        <w:jc w:val="left"/>
        <w:rPr>
          <w:rFonts w:hAnsi="宋体"/>
          <w:szCs w:val="21"/>
        </w:rPr>
      </w:pPr>
      <w:r>
        <w:rPr>
          <w:rFonts w:hAnsi="宋体"/>
          <w:szCs w:val="21"/>
        </w:rPr>
        <w:t>据此函，签字人兹宣布</w:t>
      </w:r>
      <w:r>
        <w:rPr>
          <w:rFonts w:hAnsi="宋体"/>
          <w:szCs w:val="21"/>
          <w:lang w:val="zh-CN"/>
        </w:rPr>
        <w:t>同意如下</w:t>
      </w:r>
      <w:r>
        <w:rPr>
          <w:rFonts w:hAnsi="宋体"/>
          <w:szCs w:val="21"/>
        </w:rPr>
        <w:t>：</w:t>
      </w:r>
    </w:p>
    <w:p w14:paraId="64519675" w14:textId="77777777" w:rsidR="00D575CA" w:rsidRDefault="00FD2A59">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14:paraId="64519676" w14:textId="77777777" w:rsidR="00D575CA" w:rsidRDefault="00FD2A59">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14:paraId="64519677" w14:textId="77777777" w:rsidR="00D575CA" w:rsidRDefault="00FD2A59">
      <w:pPr>
        <w:pStyle w:val="afe"/>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14:paraId="64519678" w14:textId="77777777" w:rsidR="00D575CA" w:rsidRDefault="00FD2A59">
      <w:pPr>
        <w:pStyle w:val="ac"/>
        <w:spacing w:line="440" w:lineRule="exact"/>
        <w:ind w:leftChars="-171" w:left="-359" w:firstLineChars="150" w:firstLine="315"/>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14:paraId="64519679" w14:textId="77777777" w:rsidR="00D575CA" w:rsidRDefault="00FD2A59">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14:paraId="6451967A" w14:textId="77777777" w:rsidR="00D575CA" w:rsidRDefault="00FD2A59">
      <w:pPr>
        <w:pStyle w:val="ac"/>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14:paraId="6451967B" w14:textId="77777777" w:rsidR="00D575CA" w:rsidRDefault="00FD2A59">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14:paraId="6451967C" w14:textId="77777777" w:rsidR="00D575CA" w:rsidRDefault="00D575CA">
      <w:pPr>
        <w:spacing w:line="440" w:lineRule="exact"/>
        <w:ind w:leftChars="-171" w:left="-359" w:firstLineChars="150" w:firstLine="315"/>
        <w:jc w:val="left"/>
        <w:rPr>
          <w:rFonts w:ascii="宋体" w:hAnsi="宋体"/>
          <w:szCs w:val="21"/>
        </w:rPr>
      </w:pPr>
    </w:p>
    <w:p w14:paraId="6451967D" w14:textId="77777777" w:rsidR="00D575CA" w:rsidRDefault="00FD2A59">
      <w:pPr>
        <w:pStyle w:val="ac"/>
        <w:spacing w:line="440" w:lineRule="exact"/>
        <w:ind w:firstLineChars="1850" w:firstLine="3885"/>
        <w:rPr>
          <w:rFonts w:hAnsi="宋体"/>
          <w:szCs w:val="21"/>
          <w:u w:val="single"/>
        </w:rPr>
      </w:pPr>
      <w:r>
        <w:rPr>
          <w:rFonts w:hAnsi="宋体"/>
          <w:szCs w:val="21"/>
        </w:rPr>
        <w:t>投标人名称:</w:t>
      </w:r>
      <w:r>
        <w:rPr>
          <w:rFonts w:hAnsi="宋体"/>
          <w:szCs w:val="21"/>
          <w:u w:val="single"/>
        </w:rPr>
        <w:t xml:space="preserve">                     （公章）</w:t>
      </w:r>
    </w:p>
    <w:p w14:paraId="6451967E" w14:textId="77777777" w:rsidR="00D575CA" w:rsidRDefault="00FD2A59">
      <w:pPr>
        <w:snapToGrid w:val="0"/>
        <w:spacing w:line="440" w:lineRule="exact"/>
        <w:ind w:firstLineChars="1850" w:firstLine="3885"/>
        <w:rPr>
          <w:rFonts w:ascii="宋体" w:hAnsi="宋体"/>
          <w:szCs w:val="21"/>
          <w:u w:val="single"/>
        </w:rPr>
      </w:pPr>
      <w:r>
        <w:rPr>
          <w:rFonts w:ascii="宋体" w:hAnsi="宋体"/>
          <w:szCs w:val="21"/>
        </w:rPr>
        <w:t>地址:</w:t>
      </w:r>
      <w:r>
        <w:rPr>
          <w:rFonts w:ascii="宋体" w:hAnsi="宋体"/>
          <w:szCs w:val="21"/>
          <w:u w:val="single"/>
        </w:rPr>
        <w:t xml:space="preserve">                                   </w:t>
      </w:r>
    </w:p>
    <w:p w14:paraId="6451967F" w14:textId="77777777" w:rsidR="00D575CA" w:rsidRDefault="00FD2A59">
      <w:pPr>
        <w:snapToGrid w:val="0"/>
        <w:spacing w:line="440" w:lineRule="exact"/>
        <w:ind w:firstLineChars="1850" w:firstLine="3885"/>
        <w:rPr>
          <w:rFonts w:ascii="宋体" w:hAnsi="宋体"/>
          <w:szCs w:val="21"/>
          <w:u w:val="single"/>
        </w:rPr>
      </w:pPr>
      <w:r>
        <w:rPr>
          <w:rFonts w:ascii="宋体" w:hAnsi="宋体"/>
          <w:szCs w:val="21"/>
        </w:rPr>
        <w:t>电话:</w:t>
      </w:r>
      <w:r>
        <w:rPr>
          <w:rFonts w:ascii="宋体" w:hAnsi="宋体"/>
          <w:szCs w:val="21"/>
          <w:u w:val="single"/>
        </w:rPr>
        <w:t xml:space="preserve">                                   </w:t>
      </w:r>
    </w:p>
    <w:p w14:paraId="64519680" w14:textId="77777777" w:rsidR="00D575CA" w:rsidRDefault="00FD2A59">
      <w:pPr>
        <w:snapToGrid w:val="0"/>
        <w:spacing w:line="440" w:lineRule="exact"/>
        <w:ind w:firstLineChars="1850" w:firstLine="3885"/>
        <w:rPr>
          <w:rFonts w:ascii="宋体" w:hAnsi="宋体"/>
          <w:szCs w:val="21"/>
          <w:u w:val="single"/>
        </w:rPr>
      </w:pPr>
      <w:r>
        <w:rPr>
          <w:rFonts w:ascii="宋体" w:hAnsi="宋体"/>
          <w:szCs w:val="21"/>
        </w:rPr>
        <w:t>传真:</w:t>
      </w:r>
      <w:r>
        <w:rPr>
          <w:rFonts w:ascii="宋体" w:hAnsi="宋体"/>
          <w:szCs w:val="21"/>
          <w:u w:val="single"/>
        </w:rPr>
        <w:t xml:space="preserve">                                   </w:t>
      </w:r>
    </w:p>
    <w:p w14:paraId="64519681" w14:textId="77777777" w:rsidR="00D575CA" w:rsidRDefault="00FD2A59">
      <w:pPr>
        <w:pStyle w:val="ac"/>
        <w:spacing w:line="440" w:lineRule="exact"/>
        <w:ind w:firstLineChars="1850" w:firstLine="3885"/>
        <w:rPr>
          <w:rFonts w:hAnsi="宋体"/>
          <w:szCs w:val="21"/>
          <w:u w:val="single"/>
        </w:rPr>
      </w:pPr>
      <w:r>
        <w:rPr>
          <w:rFonts w:hAnsi="宋体"/>
          <w:szCs w:val="21"/>
        </w:rPr>
        <w:t>授权代表（签字）:</w:t>
      </w:r>
      <w:r>
        <w:rPr>
          <w:rFonts w:hAnsi="宋体"/>
          <w:szCs w:val="21"/>
          <w:u w:val="single"/>
        </w:rPr>
        <w:t xml:space="preserve">                       </w:t>
      </w:r>
    </w:p>
    <w:p w14:paraId="64519682" w14:textId="77777777" w:rsidR="00D575CA" w:rsidRDefault="00FD2A59">
      <w:pPr>
        <w:pStyle w:val="ac"/>
        <w:spacing w:line="440" w:lineRule="exact"/>
        <w:ind w:firstLineChars="1850" w:firstLine="3885"/>
        <w:rPr>
          <w:rFonts w:hAnsi="宋体"/>
          <w:szCs w:val="21"/>
        </w:rPr>
      </w:pPr>
      <w:r>
        <w:rPr>
          <w:rFonts w:hAnsi="宋体"/>
          <w:szCs w:val="21"/>
        </w:rPr>
        <w:t>职务:</w:t>
      </w:r>
      <w:r>
        <w:rPr>
          <w:rFonts w:hAnsi="宋体"/>
          <w:szCs w:val="21"/>
          <w:u w:val="single"/>
        </w:rPr>
        <w:t xml:space="preserve">                                   </w:t>
      </w:r>
    </w:p>
    <w:p w14:paraId="64519683" w14:textId="77777777" w:rsidR="00D575CA" w:rsidRDefault="00FD2A59">
      <w:pPr>
        <w:pStyle w:val="ac"/>
        <w:spacing w:line="440" w:lineRule="exact"/>
        <w:ind w:firstLineChars="1850" w:firstLine="3885"/>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64519684" w14:textId="77777777" w:rsidR="00D575CA" w:rsidRDefault="00D575CA">
      <w:pPr>
        <w:widowControl/>
        <w:spacing w:before="19" w:line="440" w:lineRule="exact"/>
        <w:ind w:firstLineChars="845" w:firstLine="1781"/>
        <w:rPr>
          <w:rFonts w:ascii="宋体" w:hAnsi="宋体"/>
          <w:b/>
          <w:szCs w:val="21"/>
        </w:rPr>
      </w:pPr>
    </w:p>
    <w:p w14:paraId="64519685" w14:textId="77777777" w:rsidR="00D575CA" w:rsidRDefault="00D575CA">
      <w:pPr>
        <w:pStyle w:val="ac"/>
        <w:spacing w:line="440" w:lineRule="exact"/>
        <w:ind w:firstLineChars="1850" w:firstLine="3885"/>
        <w:rPr>
          <w:rFonts w:hAnsi="宋体"/>
          <w:szCs w:val="21"/>
        </w:rPr>
      </w:pPr>
    </w:p>
    <w:p w14:paraId="64519686" w14:textId="77777777" w:rsidR="00D575CA" w:rsidRDefault="00D575CA">
      <w:pPr>
        <w:widowControl/>
        <w:spacing w:before="19" w:line="440" w:lineRule="exact"/>
        <w:ind w:firstLineChars="845" w:firstLine="1781"/>
        <w:rPr>
          <w:rFonts w:ascii="宋体" w:hAnsi="宋体"/>
          <w:b/>
          <w:szCs w:val="21"/>
        </w:rPr>
      </w:pPr>
    </w:p>
    <w:p w14:paraId="64519687" w14:textId="77777777" w:rsidR="00D575CA" w:rsidRDefault="00D575CA">
      <w:pPr>
        <w:widowControl/>
        <w:spacing w:before="19" w:line="440" w:lineRule="exact"/>
        <w:ind w:firstLineChars="845" w:firstLine="1781"/>
        <w:rPr>
          <w:rFonts w:ascii="宋体" w:hAnsi="宋体"/>
          <w:b/>
          <w:szCs w:val="21"/>
        </w:rPr>
      </w:pPr>
    </w:p>
    <w:p w14:paraId="64519688" w14:textId="77777777" w:rsidR="00D575CA" w:rsidRDefault="00FD2A59">
      <w:pPr>
        <w:widowControl/>
        <w:jc w:val="left"/>
        <w:rPr>
          <w:rFonts w:ascii="宋体" w:hAnsi="宋体"/>
          <w:b/>
          <w:szCs w:val="21"/>
        </w:rPr>
      </w:pPr>
      <w:r>
        <w:rPr>
          <w:rFonts w:ascii="宋体" w:hAnsi="宋体"/>
          <w:b/>
          <w:szCs w:val="21"/>
        </w:rPr>
        <w:br w:type="page"/>
      </w:r>
    </w:p>
    <w:p w14:paraId="64519689" w14:textId="77777777" w:rsidR="00D575CA" w:rsidRDefault="00FD2A59">
      <w:pPr>
        <w:pStyle w:val="ac"/>
        <w:numPr>
          <w:ilvl w:val="0"/>
          <w:numId w:val="11"/>
        </w:numPr>
        <w:jc w:val="center"/>
        <w:rPr>
          <w:rFonts w:hAnsi="宋体"/>
          <w:sz w:val="36"/>
          <w:szCs w:val="36"/>
        </w:rPr>
      </w:pPr>
      <w:bookmarkStart w:id="66" w:name="_Toc157775468"/>
      <w:r>
        <w:rPr>
          <w:rFonts w:hAnsi="宋体" w:hint="eastAsia"/>
          <w:b/>
          <w:sz w:val="36"/>
          <w:szCs w:val="36"/>
        </w:rPr>
        <w:lastRenderedPageBreak/>
        <w:t>开标一览</w:t>
      </w:r>
      <w:r>
        <w:rPr>
          <w:rFonts w:hAnsi="宋体"/>
          <w:b/>
          <w:sz w:val="36"/>
          <w:szCs w:val="36"/>
        </w:rPr>
        <w:t>表</w:t>
      </w:r>
    </w:p>
    <w:p w14:paraId="6451968A" w14:textId="77777777" w:rsidR="00D575CA" w:rsidRDefault="00D575CA">
      <w:pPr>
        <w:spacing w:line="440" w:lineRule="exact"/>
        <w:rPr>
          <w:rFonts w:ascii="宋体" w:hAnsi="宋体"/>
          <w:szCs w:val="21"/>
        </w:rPr>
      </w:pPr>
    </w:p>
    <w:p w14:paraId="6451968B" w14:textId="77777777" w:rsidR="00D575CA" w:rsidRDefault="00FD2A59">
      <w:pPr>
        <w:spacing w:line="440" w:lineRule="exact"/>
        <w:rPr>
          <w:rFonts w:ascii="宋体" w:hAnsi="宋体"/>
          <w:szCs w:val="21"/>
        </w:rPr>
      </w:pPr>
      <w:r>
        <w:rPr>
          <w:rFonts w:ascii="宋体" w:hAnsi="宋体" w:hint="eastAsia"/>
          <w:szCs w:val="21"/>
        </w:rPr>
        <w:t xml:space="preserve">项目编号：    </w:t>
      </w:r>
    </w:p>
    <w:p w14:paraId="6451968C" w14:textId="77777777" w:rsidR="00D575CA" w:rsidRDefault="00D575CA">
      <w:pPr>
        <w:spacing w:line="440" w:lineRule="exact"/>
        <w:rPr>
          <w:rFonts w:ascii="宋体" w:hAnsi="宋体"/>
          <w:szCs w:val="21"/>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D575CA" w14:paraId="6451968F" w14:textId="77777777">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14:paraId="6451968D" w14:textId="77777777" w:rsidR="00D575CA" w:rsidRDefault="00FD2A59">
            <w:pPr>
              <w:pStyle w:val="ac"/>
              <w:spacing w:afterLines="50" w:after="156" w:line="440" w:lineRule="exact"/>
              <w:jc w:val="left"/>
              <w:rPr>
                <w:rFonts w:hAnsi="宋体"/>
                <w:szCs w:val="21"/>
              </w:rPr>
            </w:pPr>
            <w:r>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14:paraId="6451968E" w14:textId="77777777" w:rsidR="00D575CA" w:rsidRDefault="00FD2A59">
            <w:pPr>
              <w:pStyle w:val="ac"/>
              <w:spacing w:afterLines="50" w:after="156" w:line="440" w:lineRule="exact"/>
              <w:jc w:val="left"/>
              <w:rPr>
                <w:rFonts w:hAnsi="宋体"/>
                <w:szCs w:val="21"/>
              </w:rPr>
            </w:pPr>
            <w:r>
              <w:rPr>
                <w:rFonts w:hAnsi="宋体" w:hint="eastAsia"/>
                <w:szCs w:val="21"/>
              </w:rPr>
              <w:t xml:space="preserve">                      投标总报价</w:t>
            </w:r>
          </w:p>
        </w:tc>
      </w:tr>
      <w:tr w:rsidR="00D575CA" w14:paraId="64519693" w14:textId="77777777">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14:paraId="64519690" w14:textId="77777777" w:rsidR="00D575CA" w:rsidRDefault="00D575CA">
            <w:pPr>
              <w:pStyle w:val="ac"/>
              <w:spacing w:afterLines="50" w:after="156" w:line="440" w:lineRule="exact"/>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14:paraId="64519691" w14:textId="77777777" w:rsidR="00D575CA" w:rsidRDefault="00FD2A59">
            <w:pPr>
              <w:pStyle w:val="ac"/>
              <w:spacing w:afterLines="50" w:after="156" w:line="440" w:lineRule="exact"/>
              <w:jc w:val="left"/>
              <w:rPr>
                <w:rFonts w:hAnsi="宋体"/>
                <w:szCs w:val="21"/>
              </w:rPr>
            </w:pPr>
            <w:r>
              <w:rPr>
                <w:rFonts w:hAnsi="宋体" w:hint="eastAsia"/>
                <w:szCs w:val="21"/>
              </w:rPr>
              <w:t>大写：</w:t>
            </w:r>
          </w:p>
          <w:p w14:paraId="64519692" w14:textId="77777777" w:rsidR="00D575CA" w:rsidRDefault="00FD2A59">
            <w:pPr>
              <w:pStyle w:val="ac"/>
              <w:spacing w:afterLines="50" w:after="156" w:line="440" w:lineRule="exact"/>
              <w:jc w:val="left"/>
              <w:rPr>
                <w:rFonts w:hAnsi="宋体"/>
                <w:szCs w:val="21"/>
              </w:rPr>
            </w:pPr>
            <w:r>
              <w:rPr>
                <w:rFonts w:hAnsi="宋体" w:hint="eastAsia"/>
                <w:szCs w:val="21"/>
              </w:rPr>
              <w:t xml:space="preserve">小写：                             </w:t>
            </w:r>
          </w:p>
        </w:tc>
      </w:tr>
      <w:tr w:rsidR="00D575CA" w14:paraId="64519696" w14:textId="77777777">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14:paraId="64519694" w14:textId="77777777" w:rsidR="00D575CA" w:rsidRDefault="00FD2A59">
            <w:pPr>
              <w:pStyle w:val="ac"/>
              <w:spacing w:afterLines="50" w:after="156" w:line="440" w:lineRule="exact"/>
              <w:jc w:val="left"/>
              <w:rPr>
                <w:rFonts w:hAnsi="宋体"/>
                <w:szCs w:val="21"/>
              </w:rPr>
            </w:pPr>
            <w:r>
              <w:rPr>
                <w:rFonts w:hAnsi="宋体" w:hint="eastAsia"/>
                <w:szCs w:val="21"/>
              </w:rPr>
              <w:t>质保期</w:t>
            </w:r>
          </w:p>
        </w:tc>
        <w:tc>
          <w:tcPr>
            <w:tcW w:w="6405" w:type="dxa"/>
            <w:tcBorders>
              <w:top w:val="single" w:sz="4" w:space="0" w:color="auto"/>
              <w:left w:val="single" w:sz="4" w:space="0" w:color="auto"/>
              <w:bottom w:val="single" w:sz="4" w:space="0" w:color="auto"/>
              <w:right w:val="single" w:sz="4" w:space="0" w:color="auto"/>
            </w:tcBorders>
            <w:vAlign w:val="center"/>
          </w:tcPr>
          <w:p w14:paraId="64519695" w14:textId="77777777" w:rsidR="00D575CA" w:rsidRDefault="00D575CA">
            <w:pPr>
              <w:pStyle w:val="ac"/>
              <w:spacing w:afterLines="50" w:after="156" w:line="440" w:lineRule="exact"/>
              <w:jc w:val="left"/>
              <w:rPr>
                <w:rFonts w:hAnsi="宋体"/>
                <w:szCs w:val="21"/>
              </w:rPr>
            </w:pPr>
          </w:p>
        </w:tc>
      </w:tr>
      <w:tr w:rsidR="00D575CA" w14:paraId="64519699" w14:textId="77777777">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14:paraId="64519697" w14:textId="77777777" w:rsidR="00D575CA" w:rsidRDefault="00FD2A59">
            <w:pPr>
              <w:pStyle w:val="ac"/>
              <w:spacing w:afterLines="50" w:after="156" w:line="440" w:lineRule="exact"/>
              <w:jc w:val="left"/>
              <w:rPr>
                <w:rFonts w:hAnsi="宋体"/>
                <w:szCs w:val="21"/>
              </w:rPr>
            </w:pPr>
            <w:r>
              <w:rPr>
                <w:rFonts w:hAnsi="宋体" w:hint="eastAsia"/>
                <w:szCs w:val="21"/>
              </w:rPr>
              <w:t>供货期</w:t>
            </w:r>
          </w:p>
        </w:tc>
        <w:tc>
          <w:tcPr>
            <w:tcW w:w="6405" w:type="dxa"/>
            <w:tcBorders>
              <w:top w:val="single" w:sz="4" w:space="0" w:color="auto"/>
              <w:left w:val="single" w:sz="4" w:space="0" w:color="auto"/>
              <w:bottom w:val="single" w:sz="4" w:space="0" w:color="auto"/>
              <w:right w:val="single" w:sz="4" w:space="0" w:color="auto"/>
            </w:tcBorders>
            <w:vAlign w:val="center"/>
          </w:tcPr>
          <w:p w14:paraId="64519698" w14:textId="77777777" w:rsidR="00D575CA" w:rsidRDefault="00D575CA">
            <w:pPr>
              <w:pStyle w:val="ac"/>
              <w:spacing w:afterLines="50" w:after="156" w:line="440" w:lineRule="exact"/>
              <w:jc w:val="left"/>
              <w:rPr>
                <w:rFonts w:hAnsi="宋体"/>
                <w:szCs w:val="21"/>
              </w:rPr>
            </w:pPr>
          </w:p>
        </w:tc>
      </w:tr>
      <w:tr w:rsidR="00D575CA" w14:paraId="6451969D" w14:textId="77777777">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14:paraId="6451969A" w14:textId="77777777" w:rsidR="00D575CA" w:rsidRDefault="00FD2A59">
            <w:pPr>
              <w:pStyle w:val="ac"/>
              <w:spacing w:afterLines="50" w:after="156" w:line="360" w:lineRule="auto"/>
              <w:jc w:val="center"/>
              <w:rPr>
                <w:rFonts w:hAnsi="宋体"/>
                <w:szCs w:val="21"/>
              </w:rPr>
            </w:pPr>
            <w:r>
              <w:rPr>
                <w:rFonts w:hAnsi="宋体" w:hint="eastAsia"/>
                <w:szCs w:val="21"/>
              </w:rPr>
              <w:t>投标人是否属于</w:t>
            </w:r>
          </w:p>
          <w:p w14:paraId="6451969B" w14:textId="77777777" w:rsidR="00D575CA" w:rsidRDefault="00FD2A59">
            <w:pPr>
              <w:pStyle w:val="ac"/>
              <w:spacing w:afterLines="50" w:after="156" w:line="360" w:lineRule="auto"/>
              <w:jc w:val="center"/>
              <w:rPr>
                <w:rFonts w:hAnsi="宋体"/>
                <w:szCs w:val="21"/>
              </w:rPr>
            </w:pPr>
            <w:r>
              <w:rPr>
                <w:rFonts w:hAnsi="宋体" w:hint="eastAsia"/>
                <w:szCs w:val="21"/>
              </w:rPr>
              <w:t>小微企业</w:t>
            </w:r>
          </w:p>
        </w:tc>
        <w:tc>
          <w:tcPr>
            <w:tcW w:w="6405" w:type="dxa"/>
            <w:tcBorders>
              <w:top w:val="single" w:sz="4" w:space="0" w:color="auto"/>
              <w:left w:val="single" w:sz="4" w:space="0" w:color="auto"/>
              <w:bottom w:val="single" w:sz="4" w:space="0" w:color="auto"/>
              <w:right w:val="single" w:sz="4" w:space="0" w:color="auto"/>
            </w:tcBorders>
            <w:vAlign w:val="center"/>
          </w:tcPr>
          <w:p w14:paraId="6451969C" w14:textId="77777777" w:rsidR="00D575CA" w:rsidRDefault="00FD2A59">
            <w:pPr>
              <w:pStyle w:val="ac"/>
              <w:spacing w:afterLines="50" w:after="156" w:line="360" w:lineRule="auto"/>
              <w:jc w:val="left"/>
              <w:rPr>
                <w:rFonts w:hAnsi="宋体"/>
                <w:szCs w:val="21"/>
              </w:rPr>
            </w:pPr>
            <w:r>
              <w:rPr>
                <w:rFonts w:hAnsi="宋体" w:cs="宋体"/>
                <w:szCs w:val="21"/>
                <w:u w:val="single"/>
              </w:rPr>
              <w:t xml:space="preserve">           </w:t>
            </w:r>
            <w:r>
              <w:rPr>
                <w:rFonts w:hAnsi="宋体" w:cs="宋体" w:hint="eastAsia"/>
                <w:szCs w:val="21"/>
                <w:u w:val="single"/>
              </w:rPr>
              <w:t xml:space="preserve">   </w:t>
            </w:r>
            <w:r>
              <w:rPr>
                <w:rFonts w:hAnsi="宋体" w:cs="宋体"/>
                <w:szCs w:val="21"/>
                <w:u w:val="single"/>
              </w:rPr>
              <w:t xml:space="preserve">         </w:t>
            </w:r>
            <w:r>
              <w:rPr>
                <w:rFonts w:hAnsi="宋体" w:cs="宋体" w:hint="eastAsia"/>
                <w:szCs w:val="21"/>
              </w:rPr>
              <w:t>（</w:t>
            </w:r>
            <w:r>
              <w:rPr>
                <w:rFonts w:hAnsi="宋体" w:cs="宋体" w:hint="eastAsia"/>
                <w:szCs w:val="21"/>
                <w:lang w:val="zh-CN"/>
              </w:rPr>
              <w:t>填写“是”或“否</w:t>
            </w:r>
            <w:r>
              <w:rPr>
                <w:rFonts w:hAnsi="宋体" w:cs="宋体" w:hint="eastAsia"/>
                <w:szCs w:val="21"/>
              </w:rPr>
              <w:t>）</w:t>
            </w:r>
          </w:p>
        </w:tc>
      </w:tr>
    </w:tbl>
    <w:p w14:paraId="6451969E" w14:textId="77777777" w:rsidR="00D575CA" w:rsidRDefault="00D575CA">
      <w:pPr>
        <w:ind w:firstLine="480"/>
        <w:rPr>
          <w:rFonts w:ascii="宋体" w:hAnsi="宋体"/>
          <w:szCs w:val="21"/>
        </w:rPr>
      </w:pPr>
    </w:p>
    <w:p w14:paraId="6451969F" w14:textId="77777777" w:rsidR="00D575CA" w:rsidRDefault="00FD2A59">
      <w:pPr>
        <w:spacing w:line="440" w:lineRule="exact"/>
        <w:rPr>
          <w:rFonts w:ascii="宋体" w:hAnsi="宋体"/>
          <w:szCs w:val="21"/>
        </w:rPr>
      </w:pPr>
      <w:r>
        <w:rPr>
          <w:rFonts w:ascii="宋体" w:hAnsi="宋体" w:hint="eastAsia"/>
          <w:szCs w:val="21"/>
        </w:rPr>
        <w:t xml:space="preserve">                                                 日期：       年   月   日</w:t>
      </w:r>
    </w:p>
    <w:p w14:paraId="645196A0" w14:textId="77777777" w:rsidR="00D575CA" w:rsidRDefault="00D575CA">
      <w:pPr>
        <w:spacing w:line="440" w:lineRule="exact"/>
        <w:rPr>
          <w:rFonts w:ascii="宋体" w:hAnsi="宋体"/>
          <w:szCs w:val="21"/>
        </w:rPr>
      </w:pPr>
    </w:p>
    <w:p w14:paraId="645196A1" w14:textId="77777777" w:rsidR="00D575CA" w:rsidRDefault="00FD2A59">
      <w:pPr>
        <w:spacing w:line="440" w:lineRule="exact"/>
        <w:rPr>
          <w:rFonts w:ascii="宋体" w:hAnsi="宋体"/>
          <w:szCs w:val="21"/>
        </w:rPr>
      </w:pPr>
      <w:r>
        <w:rPr>
          <w:rFonts w:ascii="宋体" w:hAnsi="宋体" w:hint="eastAsia"/>
          <w:szCs w:val="21"/>
        </w:rPr>
        <w:t>填写说明：</w:t>
      </w:r>
    </w:p>
    <w:p w14:paraId="645196A2" w14:textId="77777777" w:rsidR="00D575CA" w:rsidRDefault="00FD2A59">
      <w:pPr>
        <w:spacing w:line="440" w:lineRule="exact"/>
        <w:rPr>
          <w:rFonts w:ascii="宋体" w:hAnsi="宋体"/>
          <w:szCs w:val="21"/>
        </w:rPr>
      </w:pPr>
      <w:r>
        <w:rPr>
          <w:rFonts w:ascii="宋体" w:hAnsi="宋体" w:hint="eastAsia"/>
          <w:szCs w:val="21"/>
        </w:rPr>
        <w:t>1.开标一览表必须加盖投标单位公章（复印件无效），被授权代表签名；</w:t>
      </w:r>
    </w:p>
    <w:p w14:paraId="645196A3" w14:textId="77777777" w:rsidR="00D575CA" w:rsidRDefault="00FD2A59">
      <w:pPr>
        <w:spacing w:line="440" w:lineRule="exact"/>
        <w:rPr>
          <w:rFonts w:ascii="宋体" w:hAnsi="宋体"/>
          <w:szCs w:val="21"/>
        </w:rPr>
      </w:pPr>
      <w:r>
        <w:rPr>
          <w:rFonts w:ascii="宋体" w:hAnsi="宋体" w:hint="eastAsia"/>
          <w:szCs w:val="21"/>
        </w:rPr>
        <w:t>2.标书中要另附明细报价，且不可缺漏设备配置；</w:t>
      </w:r>
    </w:p>
    <w:p w14:paraId="645196A4" w14:textId="77777777" w:rsidR="00D575CA" w:rsidRDefault="00FD2A59">
      <w:pPr>
        <w:spacing w:line="440" w:lineRule="exact"/>
        <w:rPr>
          <w:rFonts w:ascii="宋体" w:hAnsi="宋体"/>
          <w:szCs w:val="21"/>
        </w:rPr>
      </w:pPr>
      <w:r>
        <w:rPr>
          <w:rFonts w:ascii="宋体" w:hAnsi="宋体" w:hint="eastAsia"/>
          <w:szCs w:val="21"/>
        </w:rPr>
        <w:t>3.如有分包，投标人投任何一个包的标的，都需单独填写开标一览表。</w:t>
      </w:r>
    </w:p>
    <w:p w14:paraId="645196A5" w14:textId="77777777" w:rsidR="00D575CA" w:rsidRDefault="00D575CA">
      <w:pPr>
        <w:spacing w:line="440" w:lineRule="exact"/>
        <w:rPr>
          <w:rFonts w:ascii="宋体" w:hAnsi="宋体"/>
          <w:szCs w:val="21"/>
        </w:rPr>
      </w:pPr>
    </w:p>
    <w:p w14:paraId="645196A6" w14:textId="77777777" w:rsidR="00D575CA" w:rsidRDefault="00D575CA">
      <w:pPr>
        <w:spacing w:line="520" w:lineRule="exact"/>
        <w:ind w:firstLineChars="1700" w:firstLine="3570"/>
        <w:rPr>
          <w:rFonts w:ascii="宋体" w:hAnsi="宋体"/>
          <w:szCs w:val="21"/>
        </w:rPr>
      </w:pPr>
    </w:p>
    <w:p w14:paraId="645196A7" w14:textId="77777777" w:rsidR="00D575CA" w:rsidRDefault="00FD2A59">
      <w:pPr>
        <w:spacing w:line="520" w:lineRule="exact"/>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14:paraId="645196A8" w14:textId="77777777" w:rsidR="00D575CA" w:rsidRDefault="00FD2A59">
      <w:pPr>
        <w:spacing w:line="520" w:lineRule="exact"/>
        <w:ind w:firstLineChars="1700" w:firstLine="3570"/>
        <w:rPr>
          <w:rFonts w:ascii="宋体" w:hAnsi="宋体"/>
          <w:szCs w:val="21"/>
          <w:u w:val="single"/>
        </w:rPr>
      </w:pPr>
      <w:r>
        <w:rPr>
          <w:rFonts w:ascii="宋体" w:hAnsi="宋体"/>
          <w:szCs w:val="21"/>
        </w:rPr>
        <w:t>法定代表人或其授权代表(签字)：</w:t>
      </w:r>
      <w:r>
        <w:rPr>
          <w:rFonts w:ascii="宋体" w:hAnsi="宋体" w:hint="eastAsia"/>
          <w:szCs w:val="21"/>
        </w:rPr>
        <w:t xml:space="preserve"> </w:t>
      </w:r>
      <w:r>
        <w:rPr>
          <w:rFonts w:ascii="宋体" w:hAnsi="宋体" w:hint="eastAsia"/>
          <w:szCs w:val="21"/>
          <w:u w:val="single"/>
        </w:rPr>
        <w:t xml:space="preserve">              </w:t>
      </w:r>
    </w:p>
    <w:p w14:paraId="645196A9" w14:textId="77777777" w:rsidR="00D575CA" w:rsidRDefault="00D575CA">
      <w:pPr>
        <w:spacing w:line="520" w:lineRule="exact"/>
        <w:ind w:firstLineChars="1700" w:firstLine="3570"/>
        <w:rPr>
          <w:rFonts w:ascii="宋体" w:hAnsi="宋体"/>
          <w:szCs w:val="21"/>
          <w:u w:val="single"/>
        </w:rPr>
      </w:pPr>
    </w:p>
    <w:p w14:paraId="645196AA" w14:textId="77777777" w:rsidR="00D575CA" w:rsidRDefault="00D575CA">
      <w:pPr>
        <w:jc w:val="center"/>
        <w:rPr>
          <w:rFonts w:ascii="宋体" w:hAnsi="宋体"/>
          <w:b/>
          <w:sz w:val="32"/>
          <w:szCs w:val="32"/>
        </w:rPr>
      </w:pPr>
    </w:p>
    <w:p w14:paraId="645196AB" w14:textId="77777777" w:rsidR="00D575CA" w:rsidRDefault="00FD2A59">
      <w:pPr>
        <w:jc w:val="center"/>
        <w:rPr>
          <w:rFonts w:ascii="宋体" w:hAnsi="宋体"/>
          <w:b/>
          <w:sz w:val="32"/>
          <w:szCs w:val="32"/>
        </w:rPr>
      </w:pPr>
      <w:r>
        <w:rPr>
          <w:rFonts w:ascii="宋体" w:hAnsi="宋体" w:hint="eastAsia"/>
          <w:b/>
          <w:sz w:val="32"/>
          <w:szCs w:val="32"/>
        </w:rPr>
        <w:lastRenderedPageBreak/>
        <w:t>资格性和符合性检查响应对照及评分索引表</w:t>
      </w:r>
    </w:p>
    <w:p w14:paraId="645196AC" w14:textId="77777777" w:rsidR="00D575CA" w:rsidRDefault="00FD2A59">
      <w:pPr>
        <w:ind w:firstLine="309"/>
        <w:rPr>
          <w:rFonts w:ascii="宋体" w:hAnsi="宋体"/>
          <w:sz w:val="24"/>
        </w:rPr>
      </w:pPr>
      <w:r>
        <w:rPr>
          <w:rFonts w:ascii="宋体" w:hAnsi="宋体" w:hint="eastAsia"/>
          <w:sz w:val="24"/>
        </w:rPr>
        <w:t>投标人全称（加盖公章）：</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D575CA" w14:paraId="645196B3" w14:textId="77777777">
        <w:trPr>
          <w:trHeight w:val="882"/>
        </w:trPr>
        <w:tc>
          <w:tcPr>
            <w:tcW w:w="680" w:type="dxa"/>
            <w:tcBorders>
              <w:top w:val="single" w:sz="4" w:space="0" w:color="auto"/>
              <w:left w:val="single" w:sz="4" w:space="0" w:color="auto"/>
              <w:bottom w:val="single" w:sz="4" w:space="0" w:color="auto"/>
              <w:right w:val="single" w:sz="4" w:space="0" w:color="auto"/>
            </w:tcBorders>
            <w:vAlign w:val="center"/>
          </w:tcPr>
          <w:p w14:paraId="645196AD" w14:textId="77777777" w:rsidR="00D575CA" w:rsidRDefault="00FD2A59">
            <w:pPr>
              <w:snapToGrid w:val="0"/>
              <w:spacing w:line="240" w:lineRule="atLeast"/>
              <w:jc w:val="center"/>
              <w:rPr>
                <w:rFonts w:ascii="幼圆" w:eastAsia="幼圆"/>
                <w:b/>
                <w:szCs w:val="21"/>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645196AE" w14:textId="77777777" w:rsidR="00D575CA" w:rsidRDefault="00FD2A59">
            <w:pPr>
              <w:snapToGrid w:val="0"/>
              <w:spacing w:line="240" w:lineRule="atLeast"/>
              <w:jc w:val="center"/>
              <w:rPr>
                <w:rFonts w:ascii="幼圆" w:eastAsia="幼圆"/>
                <w:b/>
                <w:szCs w:val="21"/>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14:paraId="645196AF" w14:textId="77777777" w:rsidR="00D575CA" w:rsidRDefault="00FD2A59">
            <w:pPr>
              <w:snapToGrid w:val="0"/>
              <w:spacing w:line="240" w:lineRule="atLeast"/>
              <w:jc w:val="center"/>
              <w:rPr>
                <w:rFonts w:ascii="幼圆" w:eastAsia="幼圆"/>
                <w:b/>
                <w:szCs w:val="21"/>
              </w:rPr>
            </w:pPr>
            <w:r>
              <w:rPr>
                <w:rFonts w:ascii="幼圆" w:eastAsia="幼圆" w:hint="eastAsia"/>
                <w:b/>
              </w:rPr>
              <w:t>是否响应</w:t>
            </w:r>
          </w:p>
          <w:p w14:paraId="645196B0" w14:textId="77777777" w:rsidR="00D575CA" w:rsidRDefault="00FD2A59">
            <w:pPr>
              <w:snapToGrid w:val="0"/>
              <w:spacing w:line="240" w:lineRule="atLeast"/>
              <w:jc w:val="center"/>
              <w:rPr>
                <w:rFonts w:ascii="幼圆" w:eastAsia="幼圆"/>
                <w:b/>
                <w:szCs w:val="21"/>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14:paraId="645196B1" w14:textId="77777777" w:rsidR="00D575CA" w:rsidRDefault="00FD2A59">
            <w:pPr>
              <w:snapToGrid w:val="0"/>
              <w:spacing w:line="240" w:lineRule="atLeast"/>
              <w:jc w:val="center"/>
              <w:rPr>
                <w:rFonts w:ascii="幼圆" w:eastAsia="幼圆"/>
                <w:b/>
                <w:szCs w:val="21"/>
              </w:rPr>
            </w:pPr>
            <w:r>
              <w:rPr>
                <w:rFonts w:ascii="幼圆" w:eastAsia="幼圆" w:hint="eastAsia"/>
                <w:b/>
              </w:rPr>
              <w:t>投标文件中的</w:t>
            </w:r>
          </w:p>
          <w:p w14:paraId="645196B2" w14:textId="77777777" w:rsidR="00D575CA" w:rsidRDefault="00FD2A59">
            <w:pPr>
              <w:snapToGrid w:val="0"/>
              <w:spacing w:line="240" w:lineRule="atLeast"/>
              <w:jc w:val="center"/>
              <w:rPr>
                <w:rFonts w:ascii="幼圆" w:eastAsia="幼圆"/>
                <w:b/>
                <w:szCs w:val="21"/>
              </w:rPr>
            </w:pPr>
            <w:r>
              <w:rPr>
                <w:rFonts w:ascii="幼圆" w:eastAsia="幼圆" w:hint="eastAsia"/>
                <w:b/>
              </w:rPr>
              <w:t>页码位置</w:t>
            </w:r>
          </w:p>
        </w:tc>
      </w:tr>
      <w:tr w:rsidR="00D575CA" w14:paraId="645196B8"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645196B4" w14:textId="77777777" w:rsidR="00D575CA" w:rsidRDefault="00FD2A59">
            <w:pPr>
              <w:jc w:val="center"/>
              <w:rPr>
                <w:rFonts w:ascii="宋体" w:hAnsi="宋体"/>
                <w:b/>
                <w:szCs w:val="21"/>
              </w:rPr>
            </w:pPr>
            <w:r>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645196B5" w14:textId="77777777" w:rsidR="00D575CA" w:rsidRDefault="00D575CA">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645196B6" w14:textId="77777777" w:rsidR="00D575CA" w:rsidRDefault="00D575CA">
            <w:pPr>
              <w:rPr>
                <w:rFonts w:ascii="宋体" w:hAnsi="宋体"/>
                <w:b/>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645196B7" w14:textId="77777777" w:rsidR="00D575CA" w:rsidRDefault="00D575CA">
            <w:pPr>
              <w:rPr>
                <w:rFonts w:ascii="宋体" w:hAnsi="宋体"/>
                <w:b/>
                <w:szCs w:val="21"/>
              </w:rPr>
            </w:pPr>
          </w:p>
        </w:tc>
      </w:tr>
      <w:tr w:rsidR="00D575CA" w14:paraId="645196BD"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645196B9" w14:textId="77777777" w:rsidR="00D575CA" w:rsidRDefault="00FD2A59">
            <w:pPr>
              <w:jc w:val="center"/>
              <w:rPr>
                <w:rFonts w:ascii="宋体" w:hAnsi="宋体"/>
                <w:b/>
                <w:szCs w:val="21"/>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645196BA" w14:textId="77777777" w:rsidR="00D575CA" w:rsidRDefault="00D575CA">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14:paraId="645196BB" w14:textId="77777777" w:rsidR="00D575CA" w:rsidRDefault="00D575CA">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645196BC" w14:textId="77777777" w:rsidR="00D575CA" w:rsidRDefault="00D575CA">
            <w:pPr>
              <w:rPr>
                <w:rFonts w:ascii="宋体" w:hAnsi="宋体"/>
                <w:szCs w:val="21"/>
              </w:rPr>
            </w:pPr>
          </w:p>
        </w:tc>
      </w:tr>
      <w:tr w:rsidR="00D575CA" w14:paraId="645196C2"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645196BE" w14:textId="77777777" w:rsidR="00D575CA" w:rsidRDefault="00FD2A59">
            <w:pPr>
              <w:jc w:val="center"/>
              <w:rPr>
                <w:rFonts w:ascii="宋体" w:hAnsi="宋体"/>
                <w:b/>
                <w:szCs w:val="21"/>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645196BF" w14:textId="77777777" w:rsidR="00D575CA" w:rsidRDefault="00D575CA">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645196C0" w14:textId="77777777" w:rsidR="00D575CA" w:rsidRDefault="00D575CA">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645196C1" w14:textId="77777777" w:rsidR="00D575CA" w:rsidRDefault="00D575CA">
            <w:pPr>
              <w:rPr>
                <w:rFonts w:ascii="宋体" w:hAnsi="宋体"/>
                <w:szCs w:val="21"/>
              </w:rPr>
            </w:pPr>
          </w:p>
        </w:tc>
      </w:tr>
      <w:tr w:rsidR="00D575CA" w14:paraId="645196C7" w14:textId="77777777">
        <w:trPr>
          <w:trHeight w:val="549"/>
        </w:trPr>
        <w:tc>
          <w:tcPr>
            <w:tcW w:w="680" w:type="dxa"/>
            <w:tcBorders>
              <w:top w:val="single" w:sz="4" w:space="0" w:color="auto"/>
              <w:left w:val="single" w:sz="4" w:space="0" w:color="auto"/>
              <w:bottom w:val="single" w:sz="4" w:space="0" w:color="auto"/>
              <w:right w:val="single" w:sz="4" w:space="0" w:color="auto"/>
            </w:tcBorders>
            <w:vAlign w:val="center"/>
          </w:tcPr>
          <w:p w14:paraId="645196C3" w14:textId="77777777" w:rsidR="00D575CA" w:rsidRDefault="00FD2A59">
            <w:pPr>
              <w:jc w:val="center"/>
              <w:rPr>
                <w:rFonts w:ascii="宋体" w:hAnsi="宋体"/>
                <w:b/>
                <w:szCs w:val="21"/>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645196C4" w14:textId="77777777" w:rsidR="00D575CA" w:rsidRDefault="00D575CA">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645196C5" w14:textId="77777777" w:rsidR="00D575CA" w:rsidRDefault="00D575CA">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645196C6" w14:textId="77777777" w:rsidR="00D575CA" w:rsidRDefault="00D575CA">
            <w:pPr>
              <w:rPr>
                <w:rFonts w:ascii="宋体" w:hAnsi="宋体"/>
                <w:szCs w:val="21"/>
              </w:rPr>
            </w:pPr>
          </w:p>
        </w:tc>
      </w:tr>
      <w:tr w:rsidR="00D575CA" w14:paraId="645196CC" w14:textId="77777777">
        <w:trPr>
          <w:trHeight w:val="515"/>
        </w:trPr>
        <w:tc>
          <w:tcPr>
            <w:tcW w:w="680" w:type="dxa"/>
            <w:tcBorders>
              <w:top w:val="single" w:sz="4" w:space="0" w:color="auto"/>
              <w:left w:val="single" w:sz="4" w:space="0" w:color="auto"/>
              <w:bottom w:val="single" w:sz="4" w:space="0" w:color="auto"/>
              <w:right w:val="single" w:sz="4" w:space="0" w:color="auto"/>
            </w:tcBorders>
            <w:vAlign w:val="center"/>
          </w:tcPr>
          <w:p w14:paraId="645196C8" w14:textId="77777777" w:rsidR="00D575CA" w:rsidRDefault="00FD2A59">
            <w:pPr>
              <w:jc w:val="center"/>
              <w:rPr>
                <w:rFonts w:ascii="宋体" w:hAnsi="宋体"/>
                <w:b/>
                <w:szCs w:val="21"/>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645196C9" w14:textId="77777777" w:rsidR="00D575CA" w:rsidRDefault="00D575CA">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645196CA" w14:textId="77777777" w:rsidR="00D575CA" w:rsidRDefault="00D575CA">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645196CB" w14:textId="77777777" w:rsidR="00D575CA" w:rsidRDefault="00D575CA">
            <w:pPr>
              <w:rPr>
                <w:rFonts w:ascii="宋体" w:hAnsi="宋体"/>
                <w:szCs w:val="21"/>
              </w:rPr>
            </w:pPr>
          </w:p>
        </w:tc>
      </w:tr>
      <w:tr w:rsidR="00D575CA" w14:paraId="645196D1" w14:textId="77777777">
        <w:trPr>
          <w:trHeight w:val="90"/>
        </w:trPr>
        <w:tc>
          <w:tcPr>
            <w:tcW w:w="680" w:type="dxa"/>
            <w:tcBorders>
              <w:top w:val="single" w:sz="4" w:space="0" w:color="auto"/>
              <w:left w:val="single" w:sz="4" w:space="0" w:color="auto"/>
              <w:bottom w:val="single" w:sz="4" w:space="0" w:color="auto"/>
              <w:right w:val="single" w:sz="4" w:space="0" w:color="auto"/>
            </w:tcBorders>
            <w:vAlign w:val="center"/>
          </w:tcPr>
          <w:p w14:paraId="645196CD" w14:textId="77777777" w:rsidR="00D575CA" w:rsidRDefault="00FD2A59">
            <w:pPr>
              <w:jc w:val="center"/>
              <w:rPr>
                <w:rFonts w:ascii="宋体" w:hAnsi="宋体"/>
                <w:b/>
                <w:szCs w:val="21"/>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645196CE" w14:textId="77777777" w:rsidR="00D575CA" w:rsidRDefault="00D575CA">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645196CF" w14:textId="77777777" w:rsidR="00D575CA" w:rsidRDefault="00D575CA">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645196D0" w14:textId="77777777" w:rsidR="00D575CA" w:rsidRDefault="00D575CA">
            <w:pPr>
              <w:rPr>
                <w:rFonts w:ascii="宋体" w:hAnsi="宋体"/>
                <w:szCs w:val="21"/>
              </w:rPr>
            </w:pPr>
          </w:p>
        </w:tc>
      </w:tr>
      <w:tr w:rsidR="00D575CA" w14:paraId="645196D6" w14:textId="77777777">
        <w:trPr>
          <w:trHeight w:val="90"/>
        </w:trPr>
        <w:tc>
          <w:tcPr>
            <w:tcW w:w="680" w:type="dxa"/>
            <w:tcBorders>
              <w:top w:val="single" w:sz="4" w:space="0" w:color="auto"/>
              <w:left w:val="single" w:sz="4" w:space="0" w:color="auto"/>
              <w:bottom w:val="single" w:sz="4" w:space="0" w:color="auto"/>
              <w:right w:val="single" w:sz="4" w:space="0" w:color="auto"/>
            </w:tcBorders>
            <w:vAlign w:val="center"/>
          </w:tcPr>
          <w:p w14:paraId="645196D2" w14:textId="77777777" w:rsidR="00D575CA" w:rsidRDefault="00FD2A59">
            <w:pPr>
              <w:jc w:val="center"/>
              <w:rPr>
                <w:rFonts w:ascii="宋体" w:hAnsi="宋体"/>
                <w:b/>
                <w:szCs w:val="21"/>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645196D3" w14:textId="77777777" w:rsidR="00D575CA" w:rsidRDefault="00D575CA">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645196D4" w14:textId="77777777" w:rsidR="00D575CA" w:rsidRDefault="00D575CA">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645196D5" w14:textId="77777777" w:rsidR="00D575CA" w:rsidRDefault="00D575CA">
            <w:pPr>
              <w:rPr>
                <w:rFonts w:ascii="宋体" w:hAnsi="宋体"/>
                <w:szCs w:val="21"/>
              </w:rPr>
            </w:pPr>
          </w:p>
        </w:tc>
      </w:tr>
      <w:tr w:rsidR="00D575CA" w14:paraId="645196D9" w14:textId="77777777">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tcPr>
          <w:p w14:paraId="645196D7" w14:textId="77777777" w:rsidR="00D575CA" w:rsidRDefault="00FD2A59">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14:paraId="645196D8" w14:textId="77777777" w:rsidR="00D575CA" w:rsidRDefault="00FD2A59">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D575CA" w14:paraId="645196DC" w14:textId="77777777">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14:paraId="645196DA" w14:textId="77777777" w:rsidR="00D575CA" w:rsidRDefault="00D575CA">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645196DB" w14:textId="77777777" w:rsidR="00D575CA" w:rsidRDefault="00D575CA">
            <w:pPr>
              <w:widowControl/>
              <w:spacing w:line="360" w:lineRule="auto"/>
              <w:ind w:firstLine="420"/>
              <w:jc w:val="center"/>
              <w:rPr>
                <w:rFonts w:ascii="宋体" w:hAnsi="宋体"/>
                <w:b/>
                <w:bCs/>
                <w:kern w:val="0"/>
                <w:sz w:val="24"/>
              </w:rPr>
            </w:pPr>
          </w:p>
        </w:tc>
      </w:tr>
      <w:tr w:rsidR="00D575CA" w14:paraId="645196E0" w14:textId="77777777">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14:paraId="645196DD" w14:textId="77777777" w:rsidR="00D575CA" w:rsidRDefault="00D575CA">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645196DE" w14:textId="77777777" w:rsidR="00D575CA" w:rsidRDefault="00D575CA">
            <w:pPr>
              <w:widowControl/>
              <w:spacing w:line="360" w:lineRule="auto"/>
              <w:jc w:val="left"/>
              <w:rPr>
                <w:rFonts w:ascii="宋体" w:hAnsi="宋体"/>
                <w:kern w:val="0"/>
                <w:szCs w:val="21"/>
              </w:rPr>
            </w:pPr>
          </w:p>
        </w:tc>
        <w:tc>
          <w:tcPr>
            <w:tcW w:w="3402" w:type="dxa"/>
            <w:gridSpan w:val="2"/>
            <w:tcBorders>
              <w:top w:val="single" w:sz="4" w:space="0" w:color="000000"/>
              <w:left w:val="nil"/>
              <w:bottom w:val="single" w:sz="4" w:space="0" w:color="000000"/>
              <w:right w:val="single" w:sz="4" w:space="0" w:color="000000"/>
            </w:tcBorders>
            <w:vAlign w:val="center"/>
          </w:tcPr>
          <w:p w14:paraId="645196DF" w14:textId="77777777" w:rsidR="00D575CA" w:rsidRDefault="00D575CA">
            <w:pPr>
              <w:widowControl/>
              <w:spacing w:line="360" w:lineRule="auto"/>
              <w:ind w:firstLine="420"/>
              <w:jc w:val="center"/>
              <w:rPr>
                <w:rFonts w:ascii="宋体" w:hAnsi="宋体"/>
                <w:b/>
                <w:bCs/>
                <w:kern w:val="0"/>
                <w:sz w:val="24"/>
              </w:rPr>
            </w:pPr>
          </w:p>
        </w:tc>
      </w:tr>
      <w:tr w:rsidR="00D575CA" w14:paraId="645196E4" w14:textId="77777777">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14:paraId="645196E1" w14:textId="77777777" w:rsidR="00D575CA" w:rsidRDefault="00D575CA">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645196E2" w14:textId="77777777" w:rsidR="00D575CA" w:rsidRDefault="00D575C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645196E3" w14:textId="77777777" w:rsidR="00D575CA" w:rsidRDefault="00D575CA">
            <w:pPr>
              <w:widowControl/>
              <w:spacing w:line="360" w:lineRule="auto"/>
              <w:ind w:firstLine="420"/>
              <w:jc w:val="center"/>
              <w:rPr>
                <w:rFonts w:ascii="宋体" w:hAnsi="宋体"/>
                <w:b/>
                <w:bCs/>
                <w:kern w:val="0"/>
                <w:sz w:val="24"/>
              </w:rPr>
            </w:pPr>
          </w:p>
        </w:tc>
      </w:tr>
      <w:tr w:rsidR="00D575CA" w14:paraId="645196E8" w14:textId="77777777">
        <w:trPr>
          <w:trHeight w:val="405"/>
        </w:trPr>
        <w:tc>
          <w:tcPr>
            <w:tcW w:w="886" w:type="dxa"/>
            <w:gridSpan w:val="2"/>
            <w:vMerge/>
            <w:tcBorders>
              <w:top w:val="nil"/>
              <w:left w:val="single" w:sz="4" w:space="0" w:color="000000"/>
              <w:bottom w:val="single" w:sz="4" w:space="0" w:color="000000"/>
              <w:right w:val="single" w:sz="4" w:space="0" w:color="000000"/>
            </w:tcBorders>
            <w:vAlign w:val="center"/>
          </w:tcPr>
          <w:p w14:paraId="645196E5" w14:textId="77777777" w:rsidR="00D575CA" w:rsidRDefault="00D575CA">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645196E6" w14:textId="77777777" w:rsidR="00D575CA" w:rsidRDefault="00D575C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645196E7" w14:textId="77777777" w:rsidR="00D575CA" w:rsidRDefault="00D575CA">
            <w:pPr>
              <w:widowControl/>
              <w:spacing w:line="360" w:lineRule="auto"/>
              <w:ind w:firstLine="420"/>
              <w:jc w:val="center"/>
              <w:rPr>
                <w:rFonts w:ascii="宋体" w:hAnsi="宋体"/>
                <w:b/>
                <w:bCs/>
                <w:kern w:val="0"/>
                <w:sz w:val="24"/>
              </w:rPr>
            </w:pPr>
          </w:p>
        </w:tc>
      </w:tr>
      <w:tr w:rsidR="00D575CA" w14:paraId="645196EC" w14:textId="77777777">
        <w:trPr>
          <w:trHeight w:val="398"/>
        </w:trPr>
        <w:tc>
          <w:tcPr>
            <w:tcW w:w="886" w:type="dxa"/>
            <w:gridSpan w:val="2"/>
            <w:vMerge/>
            <w:tcBorders>
              <w:top w:val="nil"/>
              <w:left w:val="single" w:sz="4" w:space="0" w:color="000000"/>
              <w:bottom w:val="single" w:sz="4" w:space="0" w:color="000000"/>
              <w:right w:val="single" w:sz="4" w:space="0" w:color="000000"/>
            </w:tcBorders>
            <w:vAlign w:val="center"/>
          </w:tcPr>
          <w:p w14:paraId="645196E9" w14:textId="77777777" w:rsidR="00D575CA" w:rsidRDefault="00D575CA">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645196EA" w14:textId="77777777" w:rsidR="00D575CA" w:rsidRDefault="00D575C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645196EB" w14:textId="77777777" w:rsidR="00D575CA" w:rsidRDefault="00D575CA">
            <w:pPr>
              <w:widowControl/>
              <w:spacing w:line="360" w:lineRule="auto"/>
              <w:ind w:firstLine="420"/>
              <w:jc w:val="center"/>
              <w:rPr>
                <w:rFonts w:ascii="宋体" w:hAnsi="宋体"/>
                <w:b/>
                <w:bCs/>
                <w:kern w:val="0"/>
                <w:sz w:val="24"/>
              </w:rPr>
            </w:pPr>
          </w:p>
        </w:tc>
      </w:tr>
      <w:tr w:rsidR="00D575CA" w14:paraId="645196F0" w14:textId="77777777">
        <w:trPr>
          <w:trHeight w:val="617"/>
        </w:trPr>
        <w:tc>
          <w:tcPr>
            <w:tcW w:w="886" w:type="dxa"/>
            <w:gridSpan w:val="2"/>
            <w:vMerge w:val="restart"/>
            <w:tcBorders>
              <w:top w:val="nil"/>
              <w:left w:val="single" w:sz="4" w:space="0" w:color="000000"/>
              <w:bottom w:val="nil"/>
              <w:right w:val="single" w:sz="4" w:space="0" w:color="000000"/>
            </w:tcBorders>
            <w:vAlign w:val="center"/>
          </w:tcPr>
          <w:p w14:paraId="645196ED" w14:textId="77777777" w:rsidR="00D575CA" w:rsidRDefault="00D575CA">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645196EE" w14:textId="77777777" w:rsidR="00D575CA" w:rsidRDefault="00D575C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645196EF" w14:textId="77777777" w:rsidR="00D575CA" w:rsidRDefault="00D575CA">
            <w:pPr>
              <w:widowControl/>
              <w:spacing w:line="360" w:lineRule="auto"/>
              <w:ind w:firstLine="420"/>
              <w:jc w:val="center"/>
              <w:rPr>
                <w:rFonts w:ascii="宋体" w:hAnsi="宋体"/>
                <w:b/>
                <w:bCs/>
                <w:kern w:val="0"/>
                <w:sz w:val="24"/>
              </w:rPr>
            </w:pPr>
          </w:p>
        </w:tc>
      </w:tr>
      <w:tr w:rsidR="00D575CA" w14:paraId="645196F4" w14:textId="77777777">
        <w:trPr>
          <w:trHeight w:val="617"/>
        </w:trPr>
        <w:tc>
          <w:tcPr>
            <w:tcW w:w="886" w:type="dxa"/>
            <w:gridSpan w:val="2"/>
            <w:vMerge/>
            <w:tcBorders>
              <w:top w:val="nil"/>
              <w:left w:val="single" w:sz="4" w:space="0" w:color="000000"/>
              <w:bottom w:val="nil"/>
              <w:right w:val="single" w:sz="4" w:space="0" w:color="000000"/>
            </w:tcBorders>
            <w:vAlign w:val="center"/>
          </w:tcPr>
          <w:p w14:paraId="645196F1" w14:textId="77777777" w:rsidR="00D575CA" w:rsidRDefault="00D575CA">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645196F2" w14:textId="77777777" w:rsidR="00D575CA" w:rsidRDefault="00D575C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645196F3" w14:textId="77777777" w:rsidR="00D575CA" w:rsidRDefault="00D575CA">
            <w:pPr>
              <w:widowControl/>
              <w:spacing w:line="360" w:lineRule="auto"/>
              <w:ind w:firstLine="420"/>
              <w:jc w:val="center"/>
              <w:rPr>
                <w:rFonts w:ascii="宋体" w:hAnsi="宋体"/>
                <w:b/>
                <w:bCs/>
                <w:kern w:val="0"/>
                <w:sz w:val="24"/>
              </w:rPr>
            </w:pPr>
          </w:p>
        </w:tc>
      </w:tr>
      <w:tr w:rsidR="00D575CA" w14:paraId="645196F8" w14:textId="77777777">
        <w:trPr>
          <w:trHeight w:val="617"/>
        </w:trPr>
        <w:tc>
          <w:tcPr>
            <w:tcW w:w="886" w:type="dxa"/>
            <w:gridSpan w:val="2"/>
            <w:vMerge/>
            <w:tcBorders>
              <w:top w:val="nil"/>
              <w:left w:val="single" w:sz="4" w:space="0" w:color="000000"/>
              <w:bottom w:val="nil"/>
              <w:right w:val="single" w:sz="4" w:space="0" w:color="000000"/>
            </w:tcBorders>
            <w:vAlign w:val="center"/>
          </w:tcPr>
          <w:p w14:paraId="645196F5" w14:textId="77777777" w:rsidR="00D575CA" w:rsidRDefault="00D575CA">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645196F6" w14:textId="77777777" w:rsidR="00D575CA" w:rsidRDefault="00D575C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645196F7" w14:textId="77777777" w:rsidR="00D575CA" w:rsidRDefault="00D575CA">
            <w:pPr>
              <w:widowControl/>
              <w:spacing w:line="360" w:lineRule="auto"/>
              <w:ind w:firstLine="420"/>
              <w:jc w:val="center"/>
              <w:rPr>
                <w:rFonts w:ascii="宋体" w:hAnsi="宋体"/>
                <w:b/>
                <w:bCs/>
                <w:kern w:val="0"/>
                <w:sz w:val="24"/>
              </w:rPr>
            </w:pPr>
          </w:p>
        </w:tc>
      </w:tr>
      <w:tr w:rsidR="00D575CA" w14:paraId="645196FC" w14:textId="77777777">
        <w:trPr>
          <w:trHeight w:val="617"/>
        </w:trPr>
        <w:tc>
          <w:tcPr>
            <w:tcW w:w="886" w:type="dxa"/>
            <w:gridSpan w:val="2"/>
            <w:tcBorders>
              <w:top w:val="nil"/>
              <w:left w:val="single" w:sz="4" w:space="0" w:color="000000"/>
              <w:bottom w:val="single" w:sz="4" w:space="0" w:color="000000"/>
              <w:right w:val="single" w:sz="4" w:space="0" w:color="000000"/>
            </w:tcBorders>
            <w:vAlign w:val="center"/>
          </w:tcPr>
          <w:p w14:paraId="645196F9" w14:textId="77777777" w:rsidR="00D575CA" w:rsidRDefault="00D575CA">
            <w:pPr>
              <w:widowControl/>
              <w:spacing w:line="360" w:lineRule="auto"/>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645196FA" w14:textId="77777777" w:rsidR="00D575CA" w:rsidRDefault="00D575C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645196FB" w14:textId="77777777" w:rsidR="00D575CA" w:rsidRDefault="00D575CA">
            <w:pPr>
              <w:widowControl/>
              <w:spacing w:line="360" w:lineRule="auto"/>
              <w:ind w:firstLine="420"/>
              <w:jc w:val="center"/>
              <w:rPr>
                <w:rFonts w:ascii="宋体" w:hAnsi="宋体"/>
                <w:b/>
                <w:bCs/>
                <w:kern w:val="0"/>
                <w:sz w:val="24"/>
              </w:rPr>
            </w:pPr>
          </w:p>
        </w:tc>
      </w:tr>
    </w:tbl>
    <w:p w14:paraId="645196FD" w14:textId="77777777" w:rsidR="00D575CA" w:rsidRDefault="00D575CA">
      <w:pPr>
        <w:spacing w:line="520" w:lineRule="exact"/>
        <w:ind w:firstLineChars="1700" w:firstLine="3570"/>
        <w:rPr>
          <w:rFonts w:ascii="宋体" w:hAnsi="宋体"/>
          <w:szCs w:val="21"/>
          <w:u w:val="single"/>
        </w:rPr>
      </w:pPr>
    </w:p>
    <w:p w14:paraId="645196FE" w14:textId="77777777" w:rsidR="00D575CA" w:rsidRDefault="00D575CA">
      <w:pPr>
        <w:spacing w:line="520" w:lineRule="exact"/>
        <w:ind w:firstLineChars="1700" w:firstLine="3570"/>
        <w:rPr>
          <w:rFonts w:ascii="宋体" w:hAnsi="宋体"/>
          <w:szCs w:val="21"/>
          <w:u w:val="single"/>
        </w:rPr>
      </w:pPr>
    </w:p>
    <w:p w14:paraId="645196FF" w14:textId="77777777" w:rsidR="00D575CA" w:rsidRDefault="00FD2A59">
      <w:pPr>
        <w:widowControl/>
        <w:jc w:val="left"/>
        <w:rPr>
          <w:rFonts w:ascii="宋体" w:hAnsi="宋体"/>
          <w:b/>
          <w:sz w:val="36"/>
          <w:szCs w:val="36"/>
        </w:rPr>
      </w:pPr>
      <w:r>
        <w:rPr>
          <w:rFonts w:ascii="宋体" w:hAnsi="宋体"/>
          <w:b/>
          <w:sz w:val="36"/>
          <w:szCs w:val="36"/>
        </w:rPr>
        <w:br w:type="page"/>
      </w:r>
    </w:p>
    <w:p w14:paraId="64519700" w14:textId="77777777" w:rsidR="00D575CA" w:rsidRDefault="00FD2A59">
      <w:pPr>
        <w:jc w:val="center"/>
        <w:rPr>
          <w:rFonts w:ascii="宋体" w:hAnsi="宋体"/>
          <w:b/>
          <w:sz w:val="36"/>
          <w:szCs w:val="36"/>
        </w:rPr>
      </w:pPr>
      <w:r>
        <w:rPr>
          <w:rFonts w:ascii="宋体" w:hAnsi="宋体"/>
          <w:b/>
          <w:sz w:val="36"/>
          <w:szCs w:val="36"/>
        </w:rPr>
        <w:lastRenderedPageBreak/>
        <w:t>三、</w:t>
      </w:r>
      <w:bookmarkStart w:id="67" w:name="_Toc157775469"/>
      <w:bookmarkEnd w:id="66"/>
      <w:r>
        <w:rPr>
          <w:rFonts w:ascii="宋体" w:hAnsi="宋体"/>
          <w:b/>
          <w:sz w:val="36"/>
          <w:szCs w:val="36"/>
        </w:rPr>
        <w:t>产品质保及服务承诺书</w:t>
      </w:r>
      <w:bookmarkStart w:id="68" w:name="_Toc417892821"/>
    </w:p>
    <w:p w14:paraId="64519701" w14:textId="77777777" w:rsidR="00D575CA" w:rsidRDefault="00FD2A59">
      <w:pPr>
        <w:ind w:firstLineChars="750" w:firstLine="1575"/>
        <w:rPr>
          <w:rFonts w:ascii="宋体" w:hAnsi="宋体"/>
          <w:szCs w:val="21"/>
        </w:rPr>
      </w:pPr>
      <w:r>
        <w:rPr>
          <w:rFonts w:ascii="宋体" w:hAnsi="宋体"/>
          <w:szCs w:val="21"/>
        </w:rPr>
        <w:t>（格式由投标人自定、加盖投标人公章）</w:t>
      </w:r>
      <w:bookmarkEnd w:id="68"/>
    </w:p>
    <w:p w14:paraId="64519702" w14:textId="77777777" w:rsidR="00D575CA" w:rsidRDefault="00FD2A59">
      <w:pPr>
        <w:pStyle w:val="ac"/>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14:paraId="64519703" w14:textId="77777777" w:rsidR="00D575CA" w:rsidRDefault="00FD2A59">
      <w:pPr>
        <w:pStyle w:val="ac"/>
        <w:spacing w:line="360" w:lineRule="auto"/>
        <w:jc w:val="left"/>
        <w:rPr>
          <w:rFonts w:hAnsi="宋体"/>
          <w:szCs w:val="21"/>
        </w:rPr>
      </w:pPr>
      <w:r>
        <w:rPr>
          <w:rFonts w:hAnsi="宋体"/>
          <w:szCs w:val="21"/>
        </w:rPr>
        <w:t>注：如投标人未能提供上述资料或只出现“按原厂质保”字样，由此引发的后果投标人自行承担。</w:t>
      </w:r>
    </w:p>
    <w:p w14:paraId="64519704" w14:textId="77777777" w:rsidR="00D575CA" w:rsidRDefault="00D575CA">
      <w:pPr>
        <w:pStyle w:val="ac"/>
        <w:spacing w:line="360" w:lineRule="auto"/>
        <w:jc w:val="left"/>
        <w:rPr>
          <w:rFonts w:hAnsi="宋体"/>
          <w:szCs w:val="21"/>
        </w:rPr>
      </w:pPr>
    </w:p>
    <w:bookmarkEnd w:id="67"/>
    <w:p w14:paraId="64519705" w14:textId="77777777" w:rsidR="00D575CA" w:rsidRDefault="00D575CA">
      <w:pPr>
        <w:ind w:firstLineChars="950" w:firstLine="1995"/>
        <w:rPr>
          <w:rFonts w:ascii="宋体" w:hAnsi="宋体"/>
          <w:szCs w:val="21"/>
        </w:rPr>
      </w:pPr>
    </w:p>
    <w:p w14:paraId="64519706" w14:textId="77777777" w:rsidR="00D575CA" w:rsidRDefault="00FD2A59">
      <w:pPr>
        <w:pStyle w:val="ac"/>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14:paraId="64519707" w14:textId="77777777" w:rsidR="00D575CA" w:rsidRDefault="00FD2A59">
      <w:pPr>
        <w:spacing w:line="440" w:lineRule="exact"/>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1、具有独立承担民事责任的能力（须提供法人或者其他组织的营业执照等证明文件，自然人的身份证明），法人代表授权书，经营范围应与招标项目相关；</w:t>
      </w:r>
    </w:p>
    <w:p w14:paraId="64519708" w14:textId="77777777" w:rsidR="00D575CA" w:rsidRDefault="00FD2A59">
      <w:pPr>
        <w:spacing w:line="440" w:lineRule="exact"/>
        <w:rPr>
          <w:rFonts w:ascii="宋体" w:hAnsi="宋体"/>
          <w:szCs w:val="21"/>
        </w:rPr>
      </w:pPr>
      <w:r>
        <w:rPr>
          <w:rFonts w:ascii="宋体" w:hAnsi="宋体" w:hint="eastAsia"/>
          <w:szCs w:val="21"/>
        </w:rPr>
        <w:t>2、具有良好的商业信誉和健全的财务会计制度（须提供财务状况报告）；</w:t>
      </w:r>
    </w:p>
    <w:p w14:paraId="64519709" w14:textId="77777777" w:rsidR="00D575CA" w:rsidRDefault="00FD2A59">
      <w:pPr>
        <w:spacing w:line="440" w:lineRule="exact"/>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14:paraId="6451970A" w14:textId="77777777" w:rsidR="00D575CA" w:rsidRDefault="00FD2A59">
      <w:pPr>
        <w:spacing w:line="440" w:lineRule="exact"/>
        <w:rPr>
          <w:rFonts w:ascii="宋体" w:hAnsi="宋体"/>
          <w:szCs w:val="21"/>
        </w:rPr>
      </w:pPr>
      <w:r>
        <w:rPr>
          <w:rFonts w:ascii="宋体" w:hAnsi="宋体" w:hint="eastAsia"/>
          <w:szCs w:val="21"/>
        </w:rPr>
        <w:t>4、有依法缴纳税收和社会保障资金的良好记录（须提供依法缴纳税收和社会保障资金的相关材料)；</w:t>
      </w:r>
    </w:p>
    <w:p w14:paraId="6451970B" w14:textId="77777777" w:rsidR="00D575CA" w:rsidRDefault="00FD2A59">
      <w:pPr>
        <w:spacing w:line="440" w:lineRule="exact"/>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14:paraId="6451970C" w14:textId="77777777" w:rsidR="00D575CA" w:rsidRDefault="00FD2A59">
      <w:pPr>
        <w:spacing w:line="440" w:lineRule="exact"/>
        <w:rPr>
          <w:rFonts w:ascii="宋体" w:hAnsi="宋体"/>
          <w:szCs w:val="21"/>
        </w:rPr>
      </w:pPr>
      <w:r>
        <w:rPr>
          <w:rFonts w:ascii="宋体" w:hAnsi="宋体" w:hint="eastAsia"/>
          <w:szCs w:val="21"/>
        </w:rPr>
        <w:t>6</w:t>
      </w:r>
      <w:r>
        <w:rPr>
          <w:rFonts w:ascii="宋体" w:hAnsi="宋体"/>
          <w:szCs w:val="21"/>
        </w:rPr>
        <w:t>、投标代表提供下列材料之一：</w:t>
      </w:r>
    </w:p>
    <w:p w14:paraId="6451970D" w14:textId="77777777" w:rsidR="00D575CA" w:rsidRDefault="00FD2A59">
      <w:pPr>
        <w:spacing w:line="440" w:lineRule="exact"/>
        <w:ind w:firstLineChars="150" w:firstLine="315"/>
        <w:rPr>
          <w:rFonts w:ascii="宋体" w:hAnsi="宋体"/>
          <w:szCs w:val="21"/>
        </w:rPr>
      </w:pPr>
      <w:r>
        <w:rPr>
          <w:rFonts w:ascii="宋体" w:hAnsi="宋体"/>
          <w:szCs w:val="21"/>
        </w:rPr>
        <w:t>（1）</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14:paraId="6451970E" w14:textId="77777777" w:rsidR="00D575CA" w:rsidRDefault="00FD2A59">
      <w:pPr>
        <w:spacing w:line="440" w:lineRule="exact"/>
        <w:ind w:firstLineChars="150" w:firstLine="315"/>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14:paraId="6451970F" w14:textId="77777777" w:rsidR="00D575CA" w:rsidRDefault="00FD2A59">
      <w:pPr>
        <w:spacing w:line="440" w:lineRule="exact"/>
        <w:rPr>
          <w:rFonts w:ascii="宋体" w:hAnsi="宋体"/>
          <w:szCs w:val="21"/>
        </w:rPr>
      </w:pPr>
      <w:r>
        <w:rPr>
          <w:rFonts w:ascii="宋体" w:hAnsi="宋体" w:hint="eastAsia"/>
          <w:szCs w:val="21"/>
        </w:rPr>
        <w:t>7、投标人需提供未被“信用中国”网站（www.creditchina.gov.cn）列入失信执行人、重大税收违法案件当事人名单、政府采购严重违法失信行为记录名单的信用查询截图。</w:t>
      </w:r>
    </w:p>
    <w:p w14:paraId="64519710" w14:textId="77777777" w:rsidR="00D575CA" w:rsidRDefault="00FD2A59" w:rsidP="00217521">
      <w:pPr>
        <w:spacing w:line="440" w:lineRule="exact"/>
        <w:ind w:firstLineChars="196" w:firstLine="412"/>
        <w:rPr>
          <w:rFonts w:ascii="宋体" w:hAnsi="宋体"/>
          <w:bCs/>
          <w:szCs w:val="21"/>
        </w:rPr>
      </w:pPr>
      <w:r>
        <w:rPr>
          <w:rFonts w:ascii="宋体" w:hAnsi="宋体"/>
          <w:szCs w:val="21"/>
        </w:rPr>
        <w:t>注:上述是资质审查时，投标人必须提供的资格证明文件，如未提供</w:t>
      </w:r>
      <w:r>
        <w:rPr>
          <w:rFonts w:ascii="宋体" w:hAnsi="宋体" w:hint="eastAsia"/>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14:paraId="64519711" w14:textId="77777777" w:rsidR="00D575CA" w:rsidRDefault="00D575CA" w:rsidP="00217521">
      <w:pPr>
        <w:spacing w:line="440" w:lineRule="exact"/>
        <w:ind w:firstLineChars="196" w:firstLine="412"/>
        <w:rPr>
          <w:rFonts w:ascii="宋体" w:hAnsi="宋体"/>
          <w:bCs/>
          <w:szCs w:val="21"/>
        </w:rPr>
      </w:pPr>
    </w:p>
    <w:p w14:paraId="64519712" w14:textId="77777777" w:rsidR="00D575CA" w:rsidRDefault="00D575CA" w:rsidP="00217521">
      <w:pPr>
        <w:spacing w:line="440" w:lineRule="exact"/>
        <w:ind w:firstLineChars="196" w:firstLine="412"/>
        <w:rPr>
          <w:rFonts w:ascii="宋体" w:hAnsi="宋体"/>
          <w:bCs/>
          <w:szCs w:val="21"/>
        </w:rPr>
      </w:pPr>
    </w:p>
    <w:p w14:paraId="64519713" w14:textId="77777777" w:rsidR="00D575CA" w:rsidRDefault="00FD2A59">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14:paraId="64519714" w14:textId="77777777" w:rsidR="00D575CA" w:rsidRDefault="00FD2A59">
      <w:pPr>
        <w:widowControl/>
        <w:spacing w:line="440" w:lineRule="exact"/>
        <w:jc w:val="left"/>
        <w:rPr>
          <w:rFonts w:ascii="宋体" w:hAnsi="宋体"/>
          <w:bCs/>
          <w:szCs w:val="21"/>
        </w:rPr>
      </w:pPr>
      <w:r>
        <w:rPr>
          <w:rFonts w:ascii="宋体" w:hAnsi="宋体"/>
          <w:szCs w:val="21"/>
        </w:rPr>
        <w:t>（格式由投标人自定，加盖投标人公章。）</w:t>
      </w:r>
    </w:p>
    <w:p w14:paraId="64519715" w14:textId="77777777" w:rsidR="00D575CA" w:rsidRDefault="00FD2A59">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14:paraId="64519716" w14:textId="77777777" w:rsidR="00D575CA" w:rsidRDefault="00FD2A59">
      <w:pPr>
        <w:jc w:val="center"/>
        <w:rPr>
          <w:rFonts w:ascii="宋体" w:hAnsi="宋体"/>
          <w:b/>
          <w:sz w:val="36"/>
          <w:szCs w:val="36"/>
        </w:rPr>
      </w:pPr>
      <w:r>
        <w:rPr>
          <w:rFonts w:ascii="宋体" w:hAnsi="宋体" w:hint="eastAsia"/>
          <w:b/>
          <w:sz w:val="36"/>
          <w:szCs w:val="36"/>
        </w:rPr>
        <w:t>授权委托书</w:t>
      </w:r>
    </w:p>
    <w:p w14:paraId="64519717" w14:textId="77777777" w:rsidR="00D575CA" w:rsidRDefault="00D575CA">
      <w:pPr>
        <w:jc w:val="center"/>
        <w:rPr>
          <w:rFonts w:ascii="宋体" w:hAnsi="宋体"/>
          <w:b/>
          <w:sz w:val="36"/>
          <w:szCs w:val="36"/>
        </w:rPr>
      </w:pPr>
    </w:p>
    <w:p w14:paraId="64519718" w14:textId="77777777" w:rsidR="00D575CA" w:rsidRDefault="00FD2A59">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14:paraId="64519719" w14:textId="77777777" w:rsidR="00D575CA" w:rsidRDefault="00FD2A59">
      <w:pPr>
        <w:spacing w:line="440" w:lineRule="exact"/>
        <w:ind w:firstLineChars="200" w:firstLine="420"/>
        <w:rPr>
          <w:rFonts w:ascii="宋体" w:hAnsi="宋体"/>
          <w:szCs w:val="21"/>
        </w:rPr>
      </w:pPr>
      <w:r>
        <w:rPr>
          <w:rFonts w:ascii="宋体" w:hAnsi="宋体"/>
          <w:szCs w:val="21"/>
        </w:rPr>
        <w:t>我           （姓名）系           （投标单位名称）的法</w:t>
      </w:r>
      <w:r>
        <w:rPr>
          <w:rFonts w:ascii="宋体" w:hAnsi="宋体" w:hint="eastAsia"/>
          <w:szCs w:val="21"/>
        </w:rPr>
        <w:t>定代表</w:t>
      </w:r>
      <w:r>
        <w:rPr>
          <w:rFonts w:ascii="宋体" w:hAnsi="宋体"/>
          <w:szCs w:val="21"/>
        </w:rPr>
        <w:t>人，现授权        （单位名称）的         （姓名）为我</w:t>
      </w:r>
      <w:r>
        <w:rPr>
          <w:rFonts w:ascii="宋体" w:hAnsi="宋体" w:hint="eastAsia"/>
          <w:szCs w:val="21"/>
        </w:rPr>
        <w:t>单位</w:t>
      </w:r>
      <w:r>
        <w:rPr>
          <w:rFonts w:ascii="宋体" w:hAnsi="宋体"/>
          <w:szCs w:val="21"/>
        </w:rPr>
        <w:t>代理人，以本</w:t>
      </w:r>
      <w:r>
        <w:rPr>
          <w:rFonts w:ascii="宋体" w:hAnsi="宋体" w:hint="eastAsia"/>
          <w:szCs w:val="21"/>
        </w:rPr>
        <w:t>单位</w:t>
      </w:r>
      <w:r>
        <w:rPr>
          <w:rFonts w:ascii="宋体" w:hAnsi="宋体"/>
          <w:szCs w:val="21"/>
        </w:rPr>
        <w:t>的名义参加</w:t>
      </w:r>
      <w:r>
        <w:rPr>
          <w:rFonts w:ascii="宋体" w:hAnsi="宋体" w:hint="eastAsia"/>
          <w:szCs w:val="21"/>
        </w:rPr>
        <w:t>江苏开放大学（江苏城市职业学院）</w:t>
      </w:r>
      <w:r>
        <w:rPr>
          <w:rFonts w:ascii="宋体" w:hAnsi="宋体"/>
          <w:szCs w:val="21"/>
        </w:rPr>
        <w:t>组织实施的编号为号的招标活动。代理人在开标、评标、合同</w:t>
      </w:r>
      <w:r>
        <w:rPr>
          <w:rFonts w:ascii="宋体" w:hAnsi="宋体" w:hint="eastAsia"/>
          <w:szCs w:val="21"/>
        </w:rPr>
        <w:t>签订</w:t>
      </w:r>
      <w:r>
        <w:rPr>
          <w:rFonts w:ascii="宋体" w:hAnsi="宋体"/>
          <w:szCs w:val="21"/>
        </w:rPr>
        <w:t>过程中所签署的一切文件和处理与这有关的一切事务，我均予以承认。</w:t>
      </w:r>
    </w:p>
    <w:p w14:paraId="6451971A" w14:textId="77777777" w:rsidR="00D575CA" w:rsidRDefault="00FD2A59">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14:paraId="6451971B" w14:textId="77777777" w:rsidR="00D575CA" w:rsidRDefault="00FD2A59">
      <w:pPr>
        <w:spacing w:line="440" w:lineRule="exact"/>
        <w:ind w:firstLineChars="200" w:firstLine="420"/>
        <w:rPr>
          <w:rFonts w:ascii="宋体" w:hAnsi="宋体"/>
          <w:szCs w:val="21"/>
        </w:rPr>
      </w:pPr>
      <w:r>
        <w:rPr>
          <w:rFonts w:ascii="宋体" w:hAnsi="宋体"/>
          <w:szCs w:val="21"/>
        </w:rPr>
        <w:t>代理人无转委托权。特此委托。</w:t>
      </w:r>
    </w:p>
    <w:p w14:paraId="6451971C" w14:textId="77777777" w:rsidR="00D575CA" w:rsidRDefault="00D575CA">
      <w:pPr>
        <w:spacing w:line="440" w:lineRule="exact"/>
        <w:rPr>
          <w:rFonts w:ascii="宋体" w:hAnsi="宋体"/>
          <w:szCs w:val="21"/>
        </w:rPr>
      </w:pPr>
    </w:p>
    <w:p w14:paraId="6451971D" w14:textId="77777777" w:rsidR="00D575CA" w:rsidRDefault="00FD2A59">
      <w:pPr>
        <w:spacing w:line="440" w:lineRule="exact"/>
        <w:jc w:val="right"/>
        <w:rPr>
          <w:rFonts w:ascii="宋体" w:hAnsi="宋体"/>
          <w:szCs w:val="21"/>
        </w:rPr>
      </w:pPr>
      <w:r>
        <w:rPr>
          <w:rFonts w:ascii="宋体" w:hAnsi="宋体" w:hint="eastAsia"/>
          <w:szCs w:val="21"/>
        </w:rPr>
        <w:t>（投标单位）法定代表人签字或盖章：</w:t>
      </w:r>
    </w:p>
    <w:p w14:paraId="6451971E" w14:textId="77777777" w:rsidR="00D575CA" w:rsidRDefault="00FD2A59">
      <w:pPr>
        <w:spacing w:line="440" w:lineRule="exact"/>
        <w:jc w:val="right"/>
        <w:rPr>
          <w:rFonts w:ascii="宋体" w:hAnsi="宋体"/>
          <w:szCs w:val="21"/>
        </w:rPr>
      </w:pPr>
      <w:r>
        <w:rPr>
          <w:rFonts w:ascii="宋体" w:hAnsi="宋体" w:hint="eastAsia"/>
          <w:szCs w:val="21"/>
        </w:rPr>
        <w:t>（投标单位）公章：</w:t>
      </w:r>
    </w:p>
    <w:p w14:paraId="6451971F" w14:textId="77777777" w:rsidR="00D575CA" w:rsidRDefault="00FD2A59">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 xml:space="preserve">  月</w:t>
      </w:r>
      <w:r>
        <w:rPr>
          <w:rFonts w:ascii="宋体" w:hAnsi="宋体"/>
          <w:szCs w:val="21"/>
        </w:rPr>
        <w:tab/>
      </w:r>
      <w:r>
        <w:rPr>
          <w:rFonts w:ascii="宋体" w:hAnsi="宋体" w:hint="eastAsia"/>
          <w:szCs w:val="21"/>
        </w:rPr>
        <w:t>日</w:t>
      </w:r>
    </w:p>
    <w:p w14:paraId="64519720" w14:textId="77777777" w:rsidR="00D575CA" w:rsidRDefault="00D575CA">
      <w:pPr>
        <w:spacing w:line="440" w:lineRule="exact"/>
        <w:jc w:val="right"/>
        <w:rPr>
          <w:rFonts w:ascii="宋体" w:hAnsi="宋体"/>
          <w:szCs w:val="21"/>
        </w:rPr>
      </w:pPr>
    </w:p>
    <w:p w14:paraId="64519721" w14:textId="77777777" w:rsidR="00D575CA" w:rsidRDefault="00FD2A59">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54144" behindDoc="0" locked="0" layoutInCell="1" allowOverlap="1" wp14:anchorId="645197B2" wp14:editId="645197B3">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14:paraId="645197BB" w14:textId="77777777" w:rsidR="00861005" w:rsidRDefault="00861005">
                            <w:pPr>
                              <w:jc w:val="center"/>
                              <w:rPr>
                                <w:rFonts w:ascii="宋体"/>
                                <w:sz w:val="24"/>
                              </w:rPr>
                            </w:pPr>
                          </w:p>
                          <w:p w14:paraId="645197BC" w14:textId="77777777" w:rsidR="00861005" w:rsidRDefault="00861005">
                            <w:pPr>
                              <w:jc w:val="center"/>
                              <w:rPr>
                                <w:rFonts w:ascii="宋体"/>
                                <w:sz w:val="24"/>
                              </w:rPr>
                            </w:pPr>
                          </w:p>
                          <w:p w14:paraId="645197BD" w14:textId="77777777" w:rsidR="00861005" w:rsidRDefault="00861005">
                            <w:pPr>
                              <w:jc w:val="center"/>
                              <w:rPr>
                                <w:rFonts w:ascii="宋体"/>
                                <w:sz w:val="24"/>
                              </w:rPr>
                            </w:pPr>
                          </w:p>
                          <w:p w14:paraId="645197BE" w14:textId="77777777" w:rsidR="00861005" w:rsidRDefault="00861005">
                            <w:pPr>
                              <w:jc w:val="center"/>
                              <w:rPr>
                                <w:rFonts w:ascii="宋体"/>
                                <w:sz w:val="24"/>
                              </w:rPr>
                            </w:pPr>
                          </w:p>
                          <w:p w14:paraId="645197BF" w14:textId="77777777" w:rsidR="00861005" w:rsidRDefault="00861005">
                            <w:pPr>
                              <w:rPr>
                                <w:rFonts w:ascii="宋体"/>
                                <w:sz w:val="24"/>
                              </w:rPr>
                            </w:pPr>
                          </w:p>
                          <w:p w14:paraId="645197C0" w14:textId="77777777" w:rsidR="00861005" w:rsidRDefault="00861005">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45197B2" id="Text Box 2" o:spid="_x0000_s1027" type="#_x0000_t202" style="position:absolute;left:0;text-align:left;margin-left:45pt;margin-top:11.8pt;width:5in;height:215.9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CvtGnSHgIAAEAEAAAOAAAAAAAAAAAAAAAAAC4CAABkcnMvZTJvRG9jLnhtbFBL&#10;AQItABQABgAIAAAAIQB4DGrg3wAAAAkBAAAPAAAAAAAAAAAAAAAAAHgEAABkcnMvZG93bnJldi54&#10;bWxQSwUGAAAAAAQABADzAAAAhAUAAAAA&#10;">
                <v:textbox>
                  <w:txbxContent>
                    <w:p w14:paraId="645197BB" w14:textId="77777777" w:rsidR="00861005" w:rsidRDefault="00861005">
                      <w:pPr>
                        <w:jc w:val="center"/>
                        <w:rPr>
                          <w:rFonts w:ascii="宋体"/>
                          <w:sz w:val="24"/>
                        </w:rPr>
                      </w:pPr>
                    </w:p>
                    <w:p w14:paraId="645197BC" w14:textId="77777777" w:rsidR="00861005" w:rsidRDefault="00861005">
                      <w:pPr>
                        <w:jc w:val="center"/>
                        <w:rPr>
                          <w:rFonts w:ascii="宋体"/>
                          <w:sz w:val="24"/>
                        </w:rPr>
                      </w:pPr>
                    </w:p>
                    <w:p w14:paraId="645197BD" w14:textId="77777777" w:rsidR="00861005" w:rsidRDefault="00861005">
                      <w:pPr>
                        <w:jc w:val="center"/>
                        <w:rPr>
                          <w:rFonts w:ascii="宋体"/>
                          <w:sz w:val="24"/>
                        </w:rPr>
                      </w:pPr>
                    </w:p>
                    <w:p w14:paraId="645197BE" w14:textId="77777777" w:rsidR="00861005" w:rsidRDefault="00861005">
                      <w:pPr>
                        <w:jc w:val="center"/>
                        <w:rPr>
                          <w:rFonts w:ascii="宋体"/>
                          <w:sz w:val="24"/>
                        </w:rPr>
                      </w:pPr>
                    </w:p>
                    <w:p w14:paraId="645197BF" w14:textId="77777777" w:rsidR="00861005" w:rsidRDefault="00861005">
                      <w:pPr>
                        <w:rPr>
                          <w:rFonts w:ascii="宋体"/>
                          <w:sz w:val="24"/>
                        </w:rPr>
                      </w:pPr>
                    </w:p>
                    <w:p w14:paraId="645197C0" w14:textId="77777777" w:rsidR="00861005" w:rsidRDefault="00861005">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14:paraId="64519722" w14:textId="77777777" w:rsidR="00D575CA" w:rsidRDefault="00D575CA">
      <w:pPr>
        <w:spacing w:line="440" w:lineRule="exact"/>
        <w:rPr>
          <w:rFonts w:ascii="宋体" w:hAnsi="宋体"/>
          <w:szCs w:val="21"/>
        </w:rPr>
      </w:pPr>
    </w:p>
    <w:p w14:paraId="64519723" w14:textId="77777777" w:rsidR="00D575CA" w:rsidRDefault="00D575CA">
      <w:pPr>
        <w:spacing w:line="440" w:lineRule="exact"/>
        <w:rPr>
          <w:rFonts w:ascii="宋体" w:hAnsi="宋体"/>
          <w:szCs w:val="21"/>
        </w:rPr>
      </w:pPr>
    </w:p>
    <w:p w14:paraId="64519724" w14:textId="77777777" w:rsidR="00D575CA" w:rsidRDefault="00D575CA">
      <w:pPr>
        <w:spacing w:line="440" w:lineRule="exact"/>
        <w:rPr>
          <w:rFonts w:ascii="宋体" w:hAnsi="宋体"/>
          <w:szCs w:val="21"/>
        </w:rPr>
      </w:pPr>
    </w:p>
    <w:p w14:paraId="64519725" w14:textId="77777777" w:rsidR="00D575CA" w:rsidRDefault="00D575CA">
      <w:pPr>
        <w:spacing w:line="440" w:lineRule="exact"/>
        <w:rPr>
          <w:rFonts w:ascii="宋体" w:hAnsi="宋体"/>
          <w:szCs w:val="21"/>
        </w:rPr>
      </w:pPr>
    </w:p>
    <w:p w14:paraId="64519726" w14:textId="77777777" w:rsidR="00D575CA" w:rsidRDefault="00D575CA">
      <w:pPr>
        <w:spacing w:line="440" w:lineRule="exact"/>
        <w:rPr>
          <w:rFonts w:ascii="宋体" w:hAnsi="宋体"/>
          <w:szCs w:val="21"/>
        </w:rPr>
      </w:pPr>
    </w:p>
    <w:p w14:paraId="64519727" w14:textId="77777777" w:rsidR="00D575CA" w:rsidRDefault="00D575CA">
      <w:pPr>
        <w:spacing w:line="440" w:lineRule="exact"/>
        <w:rPr>
          <w:rFonts w:ascii="宋体" w:hAnsi="宋体"/>
          <w:szCs w:val="21"/>
        </w:rPr>
      </w:pPr>
    </w:p>
    <w:p w14:paraId="64519728" w14:textId="77777777" w:rsidR="00D575CA" w:rsidRDefault="00D575CA">
      <w:pPr>
        <w:spacing w:line="440" w:lineRule="exact"/>
        <w:rPr>
          <w:rFonts w:ascii="宋体" w:hAnsi="宋体"/>
          <w:szCs w:val="21"/>
        </w:rPr>
      </w:pPr>
    </w:p>
    <w:p w14:paraId="64519729" w14:textId="77777777" w:rsidR="00D575CA" w:rsidRDefault="00D575CA">
      <w:pPr>
        <w:spacing w:line="440" w:lineRule="exact"/>
        <w:rPr>
          <w:rFonts w:ascii="宋体" w:hAnsi="宋体"/>
          <w:szCs w:val="21"/>
        </w:rPr>
      </w:pPr>
    </w:p>
    <w:p w14:paraId="6451972A" w14:textId="77777777" w:rsidR="00D575CA" w:rsidRDefault="00D575CA">
      <w:pPr>
        <w:spacing w:line="440" w:lineRule="exact"/>
        <w:rPr>
          <w:rFonts w:ascii="宋体" w:hAnsi="宋体"/>
          <w:szCs w:val="21"/>
        </w:rPr>
      </w:pPr>
    </w:p>
    <w:p w14:paraId="6451972B" w14:textId="77777777" w:rsidR="00D575CA" w:rsidRDefault="00D575CA">
      <w:pPr>
        <w:spacing w:line="440" w:lineRule="exact"/>
        <w:rPr>
          <w:rFonts w:ascii="宋体" w:hAnsi="宋体"/>
          <w:szCs w:val="21"/>
        </w:rPr>
      </w:pPr>
    </w:p>
    <w:p w14:paraId="6451972C" w14:textId="77777777" w:rsidR="00D575CA" w:rsidRDefault="00D575CA">
      <w:pPr>
        <w:spacing w:line="440" w:lineRule="exact"/>
        <w:rPr>
          <w:rFonts w:ascii="宋体" w:hAnsi="宋体"/>
          <w:szCs w:val="21"/>
        </w:rPr>
      </w:pPr>
    </w:p>
    <w:p w14:paraId="6451972D" w14:textId="77777777" w:rsidR="00D575CA" w:rsidRDefault="00D575CA">
      <w:pPr>
        <w:spacing w:line="440" w:lineRule="exact"/>
        <w:rPr>
          <w:rFonts w:ascii="宋体" w:hAnsi="宋体"/>
          <w:szCs w:val="21"/>
        </w:rPr>
      </w:pPr>
    </w:p>
    <w:p w14:paraId="6451972E" w14:textId="77777777" w:rsidR="00D575CA" w:rsidRDefault="00D575CA">
      <w:pPr>
        <w:spacing w:line="440" w:lineRule="exact"/>
        <w:rPr>
          <w:rFonts w:ascii="宋体" w:hAnsi="宋体"/>
          <w:szCs w:val="21"/>
        </w:rPr>
      </w:pPr>
    </w:p>
    <w:p w14:paraId="6451972F" w14:textId="77777777" w:rsidR="00D575CA" w:rsidRDefault="00D575CA">
      <w:pPr>
        <w:spacing w:line="440" w:lineRule="exact"/>
        <w:rPr>
          <w:rFonts w:ascii="宋体" w:hAnsi="宋体"/>
          <w:szCs w:val="21"/>
        </w:rPr>
      </w:pPr>
    </w:p>
    <w:p w14:paraId="64519730" w14:textId="77777777" w:rsidR="00D575CA" w:rsidRDefault="00FD2A59">
      <w:pPr>
        <w:spacing w:line="440" w:lineRule="exact"/>
        <w:jc w:val="center"/>
        <w:rPr>
          <w:rFonts w:ascii="宋体" w:hAnsi="宋体"/>
          <w:b/>
          <w:sz w:val="36"/>
          <w:szCs w:val="36"/>
        </w:rPr>
      </w:pPr>
      <w:r>
        <w:rPr>
          <w:rFonts w:ascii="宋体" w:hAnsi="宋体" w:hint="eastAsia"/>
          <w:b/>
          <w:sz w:val="36"/>
          <w:szCs w:val="36"/>
        </w:rPr>
        <w:t>参加本项采购活动前 3 年内在经营活动中</w:t>
      </w:r>
    </w:p>
    <w:p w14:paraId="64519731" w14:textId="77777777" w:rsidR="00D575CA" w:rsidRDefault="00FD2A59">
      <w:pPr>
        <w:spacing w:line="440" w:lineRule="exact"/>
        <w:jc w:val="center"/>
        <w:rPr>
          <w:rFonts w:ascii="宋体" w:hAnsi="宋体"/>
          <w:b/>
          <w:sz w:val="36"/>
          <w:szCs w:val="36"/>
        </w:rPr>
      </w:pPr>
      <w:r>
        <w:rPr>
          <w:rFonts w:ascii="宋体" w:hAnsi="宋体" w:hint="eastAsia"/>
          <w:b/>
          <w:sz w:val="36"/>
          <w:szCs w:val="36"/>
        </w:rPr>
        <w:t>没有重大违法记录的书面声明</w:t>
      </w:r>
    </w:p>
    <w:p w14:paraId="64519732" w14:textId="77777777" w:rsidR="00D575CA" w:rsidRDefault="00D575CA">
      <w:pPr>
        <w:spacing w:line="440" w:lineRule="exact"/>
        <w:rPr>
          <w:rFonts w:ascii="宋体" w:hAnsi="宋体"/>
          <w:b/>
          <w:szCs w:val="21"/>
        </w:rPr>
      </w:pPr>
    </w:p>
    <w:p w14:paraId="64519733" w14:textId="77777777" w:rsidR="00D575CA" w:rsidRDefault="00D575CA">
      <w:pPr>
        <w:spacing w:line="440" w:lineRule="exact"/>
        <w:rPr>
          <w:rFonts w:ascii="宋体" w:hAnsi="宋体"/>
          <w:b/>
          <w:szCs w:val="21"/>
        </w:rPr>
      </w:pPr>
    </w:p>
    <w:p w14:paraId="64519734" w14:textId="77777777" w:rsidR="00D575CA" w:rsidRDefault="00FD2A59">
      <w:pPr>
        <w:spacing w:line="440" w:lineRule="exact"/>
        <w:jc w:val="center"/>
        <w:rPr>
          <w:rFonts w:ascii="宋体" w:hAnsi="宋体"/>
          <w:sz w:val="36"/>
          <w:szCs w:val="36"/>
        </w:rPr>
      </w:pPr>
      <w:r>
        <w:rPr>
          <w:rFonts w:ascii="宋体" w:hAnsi="宋体" w:hint="eastAsia"/>
          <w:sz w:val="36"/>
          <w:szCs w:val="36"/>
        </w:rPr>
        <w:t>声  明</w:t>
      </w:r>
    </w:p>
    <w:p w14:paraId="64519735" w14:textId="77777777" w:rsidR="00D575CA" w:rsidRDefault="00FD2A59">
      <w:pPr>
        <w:spacing w:line="440" w:lineRule="exact"/>
        <w:ind w:firstLine="420"/>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14:paraId="64519736" w14:textId="77777777" w:rsidR="00D575CA" w:rsidRDefault="00D575CA">
      <w:pPr>
        <w:spacing w:line="440" w:lineRule="exact"/>
        <w:ind w:firstLine="420"/>
        <w:rPr>
          <w:rFonts w:ascii="宋体" w:hAnsi="宋体"/>
          <w:szCs w:val="21"/>
        </w:rPr>
      </w:pPr>
    </w:p>
    <w:p w14:paraId="64519737" w14:textId="77777777" w:rsidR="00D575CA" w:rsidRDefault="00FD2A59">
      <w:pPr>
        <w:spacing w:line="440" w:lineRule="exact"/>
        <w:rPr>
          <w:rFonts w:ascii="宋体" w:hAnsi="宋体"/>
          <w:szCs w:val="21"/>
        </w:rPr>
      </w:pPr>
      <w:r>
        <w:rPr>
          <w:rFonts w:ascii="宋体" w:hAnsi="宋体" w:hint="eastAsia"/>
          <w:szCs w:val="21"/>
        </w:rPr>
        <w:t xml:space="preserve">                                      供应商名称（公章）：</w:t>
      </w:r>
    </w:p>
    <w:p w14:paraId="64519738" w14:textId="77777777" w:rsidR="00D575CA" w:rsidRDefault="00FD2A59">
      <w:pPr>
        <w:spacing w:line="440" w:lineRule="exact"/>
        <w:rPr>
          <w:rFonts w:ascii="宋体" w:hAnsi="宋体"/>
          <w:szCs w:val="21"/>
        </w:rPr>
      </w:pPr>
      <w:r>
        <w:rPr>
          <w:rFonts w:ascii="宋体" w:hAnsi="宋体" w:hint="eastAsia"/>
          <w:szCs w:val="21"/>
        </w:rPr>
        <w:t xml:space="preserve">                                      授权代表签字：_______________________</w:t>
      </w:r>
    </w:p>
    <w:p w14:paraId="64519739" w14:textId="77777777" w:rsidR="00D575CA" w:rsidRDefault="00FD2A59">
      <w:pPr>
        <w:spacing w:line="440" w:lineRule="exact"/>
        <w:rPr>
          <w:rFonts w:ascii="宋体" w:hAnsi="宋体"/>
          <w:szCs w:val="21"/>
        </w:rPr>
      </w:pPr>
      <w:r>
        <w:rPr>
          <w:rFonts w:ascii="宋体" w:hAnsi="宋体" w:hint="eastAsia"/>
          <w:szCs w:val="21"/>
        </w:rPr>
        <w:t xml:space="preserve">                                      日期：______年    月    日</w:t>
      </w:r>
    </w:p>
    <w:p w14:paraId="6451973A" w14:textId="77777777" w:rsidR="00D575CA" w:rsidRDefault="00D575CA">
      <w:pPr>
        <w:spacing w:line="440" w:lineRule="exact"/>
        <w:rPr>
          <w:rFonts w:ascii="宋体" w:hAnsi="宋体"/>
          <w:szCs w:val="21"/>
        </w:rPr>
      </w:pPr>
    </w:p>
    <w:p w14:paraId="6451973B" w14:textId="77777777" w:rsidR="00D575CA" w:rsidRDefault="00D575CA">
      <w:pPr>
        <w:spacing w:line="440" w:lineRule="exact"/>
        <w:rPr>
          <w:rFonts w:ascii="宋体" w:hAnsi="宋体"/>
          <w:szCs w:val="21"/>
        </w:rPr>
      </w:pPr>
    </w:p>
    <w:p w14:paraId="6451973C" w14:textId="77777777" w:rsidR="00D575CA" w:rsidRDefault="00D575CA">
      <w:pPr>
        <w:spacing w:line="440" w:lineRule="exact"/>
        <w:rPr>
          <w:rFonts w:ascii="宋体" w:hAnsi="宋体"/>
          <w:szCs w:val="21"/>
        </w:rPr>
      </w:pPr>
    </w:p>
    <w:p w14:paraId="6451973D" w14:textId="77777777" w:rsidR="00D575CA" w:rsidRDefault="00D575CA">
      <w:pPr>
        <w:spacing w:line="440" w:lineRule="exact"/>
        <w:rPr>
          <w:rFonts w:ascii="宋体" w:hAnsi="宋体"/>
          <w:szCs w:val="21"/>
        </w:rPr>
      </w:pPr>
    </w:p>
    <w:p w14:paraId="6451973E" w14:textId="77777777" w:rsidR="00D575CA" w:rsidRDefault="00D575CA">
      <w:pPr>
        <w:spacing w:line="440" w:lineRule="exact"/>
        <w:rPr>
          <w:rFonts w:ascii="宋体" w:hAnsi="宋体"/>
          <w:szCs w:val="21"/>
        </w:rPr>
      </w:pPr>
    </w:p>
    <w:p w14:paraId="6451973F" w14:textId="77777777" w:rsidR="00D575CA" w:rsidRDefault="00D575CA">
      <w:pPr>
        <w:spacing w:line="440" w:lineRule="exact"/>
        <w:rPr>
          <w:rFonts w:ascii="宋体" w:hAnsi="宋体"/>
          <w:szCs w:val="21"/>
        </w:rPr>
      </w:pPr>
    </w:p>
    <w:p w14:paraId="64519740" w14:textId="77777777" w:rsidR="00D575CA" w:rsidRDefault="00D575CA">
      <w:pPr>
        <w:spacing w:line="440" w:lineRule="exact"/>
        <w:rPr>
          <w:rFonts w:ascii="宋体" w:hAnsi="宋体"/>
          <w:szCs w:val="21"/>
        </w:rPr>
      </w:pPr>
    </w:p>
    <w:p w14:paraId="64519741" w14:textId="77777777" w:rsidR="00D575CA" w:rsidRDefault="00D575CA">
      <w:pPr>
        <w:spacing w:line="440" w:lineRule="exact"/>
        <w:rPr>
          <w:rFonts w:ascii="宋体" w:hAnsi="宋体"/>
          <w:szCs w:val="21"/>
        </w:rPr>
      </w:pPr>
    </w:p>
    <w:p w14:paraId="64519742" w14:textId="77777777" w:rsidR="00D575CA" w:rsidRDefault="00D575CA">
      <w:pPr>
        <w:spacing w:line="440" w:lineRule="exact"/>
        <w:rPr>
          <w:rFonts w:ascii="宋体" w:hAnsi="宋体"/>
          <w:szCs w:val="21"/>
        </w:rPr>
      </w:pPr>
    </w:p>
    <w:p w14:paraId="64519743" w14:textId="77777777" w:rsidR="00D575CA" w:rsidRDefault="00D575CA">
      <w:pPr>
        <w:spacing w:line="440" w:lineRule="exact"/>
        <w:rPr>
          <w:rFonts w:ascii="宋体" w:hAnsi="宋体"/>
          <w:szCs w:val="21"/>
        </w:rPr>
      </w:pPr>
    </w:p>
    <w:p w14:paraId="64519744" w14:textId="77777777" w:rsidR="00D575CA" w:rsidRDefault="00D575CA">
      <w:pPr>
        <w:spacing w:line="440" w:lineRule="exact"/>
        <w:rPr>
          <w:rFonts w:ascii="宋体" w:hAnsi="宋体"/>
          <w:szCs w:val="21"/>
        </w:rPr>
      </w:pPr>
    </w:p>
    <w:p w14:paraId="64519745" w14:textId="77777777" w:rsidR="00D575CA" w:rsidRDefault="00D575CA">
      <w:pPr>
        <w:spacing w:line="440" w:lineRule="exact"/>
        <w:rPr>
          <w:rFonts w:ascii="宋体" w:hAnsi="宋体"/>
          <w:szCs w:val="21"/>
        </w:rPr>
      </w:pPr>
    </w:p>
    <w:p w14:paraId="64519746" w14:textId="77777777" w:rsidR="00D575CA" w:rsidRDefault="00D575CA">
      <w:pPr>
        <w:spacing w:line="440" w:lineRule="exact"/>
        <w:rPr>
          <w:rFonts w:ascii="宋体" w:hAnsi="宋体"/>
          <w:szCs w:val="21"/>
        </w:rPr>
      </w:pPr>
    </w:p>
    <w:p w14:paraId="64519747" w14:textId="77777777" w:rsidR="00D575CA" w:rsidRDefault="00D575CA">
      <w:pPr>
        <w:spacing w:line="440" w:lineRule="exact"/>
        <w:rPr>
          <w:rFonts w:ascii="宋体" w:hAnsi="宋体"/>
          <w:szCs w:val="21"/>
        </w:rPr>
      </w:pPr>
    </w:p>
    <w:p w14:paraId="64519748" w14:textId="77777777" w:rsidR="00D575CA" w:rsidRDefault="00D575CA">
      <w:pPr>
        <w:spacing w:line="440" w:lineRule="exact"/>
        <w:rPr>
          <w:rFonts w:ascii="宋体" w:hAnsi="宋体"/>
          <w:szCs w:val="21"/>
        </w:rPr>
      </w:pPr>
    </w:p>
    <w:p w14:paraId="64519749" w14:textId="77777777" w:rsidR="00D575CA" w:rsidRDefault="00D575CA">
      <w:pPr>
        <w:spacing w:line="440" w:lineRule="exact"/>
        <w:rPr>
          <w:rFonts w:ascii="宋体" w:hAnsi="宋体"/>
          <w:szCs w:val="21"/>
        </w:rPr>
      </w:pPr>
    </w:p>
    <w:p w14:paraId="6451974A" w14:textId="77777777" w:rsidR="00D575CA" w:rsidRDefault="00D575CA">
      <w:pPr>
        <w:spacing w:line="440" w:lineRule="exact"/>
        <w:rPr>
          <w:rFonts w:ascii="宋体" w:hAnsi="宋体"/>
          <w:szCs w:val="21"/>
        </w:rPr>
      </w:pPr>
    </w:p>
    <w:p w14:paraId="6451974B" w14:textId="77777777" w:rsidR="00D575CA" w:rsidRDefault="00D575CA">
      <w:pPr>
        <w:spacing w:line="440" w:lineRule="exact"/>
        <w:rPr>
          <w:rFonts w:ascii="宋体" w:hAnsi="宋体"/>
          <w:szCs w:val="21"/>
        </w:rPr>
      </w:pPr>
    </w:p>
    <w:p w14:paraId="6451974C" w14:textId="77777777" w:rsidR="00D575CA" w:rsidRDefault="00D575CA">
      <w:pPr>
        <w:spacing w:line="440" w:lineRule="exact"/>
        <w:rPr>
          <w:rFonts w:ascii="宋体" w:hAnsi="宋体"/>
          <w:szCs w:val="21"/>
        </w:rPr>
      </w:pPr>
    </w:p>
    <w:p w14:paraId="6451974D" w14:textId="77777777" w:rsidR="00D575CA" w:rsidRDefault="00D575CA">
      <w:pPr>
        <w:spacing w:line="440" w:lineRule="exact"/>
        <w:rPr>
          <w:rFonts w:ascii="宋体" w:hAnsi="宋体"/>
          <w:szCs w:val="21"/>
        </w:rPr>
      </w:pPr>
    </w:p>
    <w:p w14:paraId="6451974E" w14:textId="77777777" w:rsidR="00D575CA" w:rsidRDefault="00FD2A59">
      <w:pPr>
        <w:spacing w:line="440" w:lineRule="exact"/>
        <w:jc w:val="center"/>
        <w:rPr>
          <w:rFonts w:ascii="宋体" w:hAnsi="宋体"/>
          <w:b/>
          <w:sz w:val="36"/>
          <w:szCs w:val="36"/>
        </w:rPr>
      </w:pPr>
      <w:r>
        <w:rPr>
          <w:rFonts w:ascii="宋体" w:hAnsi="宋体" w:hint="eastAsia"/>
          <w:b/>
          <w:sz w:val="36"/>
          <w:szCs w:val="36"/>
        </w:rPr>
        <w:t>技术偏离表</w:t>
      </w:r>
    </w:p>
    <w:p w14:paraId="6451974F" w14:textId="77777777" w:rsidR="00D575CA" w:rsidRDefault="00D575CA">
      <w:pPr>
        <w:spacing w:after="120"/>
        <w:jc w:val="center"/>
        <w:rPr>
          <w:rFonts w:ascii="宋体" w:hAnsi="宋体"/>
          <w:b/>
          <w:bCs/>
          <w:sz w:val="32"/>
          <w:szCs w:val="32"/>
        </w:rPr>
      </w:pPr>
    </w:p>
    <w:p w14:paraId="64519750" w14:textId="77777777" w:rsidR="00D575CA" w:rsidRDefault="00FD2A59">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 xml:space="preserve">  招标编号：</w:t>
      </w:r>
      <w:r>
        <w:rPr>
          <w:rFonts w:ascii="宋体" w:hint="eastAsia"/>
          <w:u w:val="single"/>
        </w:rPr>
        <w:t xml:space="preserve">            </w:t>
      </w:r>
    </w:p>
    <w:p w14:paraId="64519751" w14:textId="77777777" w:rsidR="00D575CA" w:rsidRDefault="00D575CA">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02"/>
        <w:gridCol w:w="1548"/>
        <w:gridCol w:w="3272"/>
        <w:gridCol w:w="1381"/>
        <w:gridCol w:w="745"/>
      </w:tblGrid>
      <w:tr w:rsidR="00D575CA" w14:paraId="64519758" w14:textId="77777777">
        <w:trPr>
          <w:trHeight w:val="43"/>
          <w:jc w:val="center"/>
        </w:trPr>
        <w:tc>
          <w:tcPr>
            <w:tcW w:w="758" w:type="dxa"/>
            <w:vAlign w:val="center"/>
          </w:tcPr>
          <w:p w14:paraId="64519752" w14:textId="77777777" w:rsidR="00D575CA" w:rsidRDefault="00FD2A59">
            <w:pPr>
              <w:pStyle w:val="ac"/>
              <w:spacing w:line="360" w:lineRule="auto"/>
              <w:jc w:val="center"/>
              <w:rPr>
                <w:rFonts w:hAnsi="宋体" w:cs="Arial"/>
                <w:sz w:val="24"/>
              </w:rPr>
            </w:pPr>
            <w:r>
              <w:rPr>
                <w:rFonts w:hAnsi="宋体" w:cs="Arial" w:hint="eastAsia"/>
                <w:sz w:val="24"/>
              </w:rPr>
              <w:t>序号</w:t>
            </w:r>
          </w:p>
        </w:tc>
        <w:tc>
          <w:tcPr>
            <w:tcW w:w="1902" w:type="dxa"/>
            <w:vAlign w:val="center"/>
          </w:tcPr>
          <w:p w14:paraId="64519753" w14:textId="77777777" w:rsidR="00D575CA" w:rsidRDefault="00FD2A59">
            <w:pPr>
              <w:pStyle w:val="ac"/>
              <w:spacing w:line="360" w:lineRule="auto"/>
              <w:jc w:val="center"/>
              <w:rPr>
                <w:rFonts w:hAnsi="宋体" w:cs="Arial"/>
                <w:sz w:val="24"/>
              </w:rPr>
            </w:pPr>
            <w:r>
              <w:rPr>
                <w:rFonts w:hAnsi="宋体" w:cs="Arial" w:hint="eastAsia"/>
                <w:sz w:val="24"/>
              </w:rPr>
              <w:t>货物名称</w:t>
            </w:r>
          </w:p>
        </w:tc>
        <w:tc>
          <w:tcPr>
            <w:tcW w:w="1548" w:type="dxa"/>
            <w:vAlign w:val="center"/>
          </w:tcPr>
          <w:p w14:paraId="64519754" w14:textId="77777777" w:rsidR="00D575CA" w:rsidRDefault="00FD2A59">
            <w:pPr>
              <w:pStyle w:val="ac"/>
              <w:spacing w:line="360" w:lineRule="auto"/>
              <w:jc w:val="center"/>
              <w:rPr>
                <w:rFonts w:hAnsi="宋体" w:cs="Arial"/>
                <w:sz w:val="24"/>
              </w:rPr>
            </w:pPr>
            <w:r>
              <w:rPr>
                <w:rFonts w:hAnsi="宋体" w:cs="Arial" w:hint="eastAsia"/>
                <w:sz w:val="24"/>
              </w:rPr>
              <w:t>招标要求</w:t>
            </w:r>
          </w:p>
        </w:tc>
        <w:tc>
          <w:tcPr>
            <w:tcW w:w="3272" w:type="dxa"/>
            <w:vAlign w:val="center"/>
          </w:tcPr>
          <w:p w14:paraId="64519755" w14:textId="77777777" w:rsidR="00D575CA" w:rsidRDefault="00FD2A59">
            <w:pPr>
              <w:pStyle w:val="ac"/>
              <w:spacing w:line="360" w:lineRule="auto"/>
              <w:jc w:val="center"/>
              <w:rPr>
                <w:rFonts w:hAnsi="宋体" w:cs="Arial"/>
                <w:sz w:val="24"/>
              </w:rPr>
            </w:pPr>
            <w:r>
              <w:rPr>
                <w:rFonts w:hAnsi="宋体" w:cs="Arial" w:hint="eastAsia"/>
                <w:sz w:val="24"/>
              </w:rPr>
              <w:t>投标技术参数</w:t>
            </w:r>
          </w:p>
        </w:tc>
        <w:tc>
          <w:tcPr>
            <w:tcW w:w="1381" w:type="dxa"/>
            <w:vAlign w:val="center"/>
          </w:tcPr>
          <w:p w14:paraId="64519756" w14:textId="77777777" w:rsidR="00D575CA" w:rsidRDefault="00FD2A59">
            <w:pPr>
              <w:pStyle w:val="ac"/>
              <w:spacing w:line="360" w:lineRule="auto"/>
              <w:jc w:val="center"/>
              <w:rPr>
                <w:rFonts w:hAnsi="宋体" w:cs="Arial"/>
                <w:sz w:val="24"/>
              </w:rPr>
            </w:pPr>
            <w:r>
              <w:rPr>
                <w:rFonts w:hAnsi="宋体" w:cs="Arial" w:hint="eastAsia"/>
                <w:sz w:val="24"/>
              </w:rPr>
              <w:t>是否</w:t>
            </w:r>
            <w:r>
              <w:rPr>
                <w:rFonts w:hAnsi="宋体" w:cs="Arial"/>
                <w:sz w:val="24"/>
              </w:rPr>
              <w:t>偏离</w:t>
            </w:r>
          </w:p>
        </w:tc>
        <w:tc>
          <w:tcPr>
            <w:tcW w:w="745" w:type="dxa"/>
            <w:vAlign w:val="center"/>
          </w:tcPr>
          <w:p w14:paraId="64519757" w14:textId="77777777" w:rsidR="00D575CA" w:rsidRDefault="00FD2A59">
            <w:pPr>
              <w:pStyle w:val="ac"/>
              <w:spacing w:line="360" w:lineRule="auto"/>
              <w:jc w:val="center"/>
              <w:rPr>
                <w:rFonts w:hAnsi="宋体" w:cs="Arial"/>
                <w:sz w:val="24"/>
              </w:rPr>
            </w:pPr>
            <w:r>
              <w:rPr>
                <w:rFonts w:hAnsi="宋体" w:cs="Arial"/>
                <w:sz w:val="24"/>
              </w:rPr>
              <w:t>备注</w:t>
            </w:r>
          </w:p>
        </w:tc>
      </w:tr>
      <w:tr w:rsidR="00D575CA" w14:paraId="6451975F" w14:textId="77777777">
        <w:trPr>
          <w:trHeight w:val="480"/>
          <w:jc w:val="center"/>
        </w:trPr>
        <w:tc>
          <w:tcPr>
            <w:tcW w:w="758" w:type="dxa"/>
          </w:tcPr>
          <w:p w14:paraId="64519759" w14:textId="77777777" w:rsidR="00D575CA" w:rsidRDefault="00D575CA">
            <w:pPr>
              <w:pStyle w:val="ac"/>
              <w:spacing w:line="360" w:lineRule="auto"/>
              <w:rPr>
                <w:rFonts w:ascii="楷体_GB2312" w:eastAsia="楷体_GB2312" w:hAnsi="Times New Roman"/>
                <w:sz w:val="24"/>
              </w:rPr>
            </w:pPr>
          </w:p>
        </w:tc>
        <w:tc>
          <w:tcPr>
            <w:tcW w:w="1902" w:type="dxa"/>
          </w:tcPr>
          <w:p w14:paraId="6451975A" w14:textId="77777777" w:rsidR="00D575CA" w:rsidRDefault="00D575CA">
            <w:pPr>
              <w:pStyle w:val="ac"/>
              <w:spacing w:line="360" w:lineRule="auto"/>
              <w:rPr>
                <w:rFonts w:ascii="楷体_GB2312" w:eastAsia="楷体_GB2312" w:hAnsi="Times New Roman"/>
                <w:sz w:val="24"/>
              </w:rPr>
            </w:pPr>
          </w:p>
        </w:tc>
        <w:tc>
          <w:tcPr>
            <w:tcW w:w="1548" w:type="dxa"/>
          </w:tcPr>
          <w:p w14:paraId="6451975B" w14:textId="77777777" w:rsidR="00D575CA" w:rsidRDefault="00D575CA">
            <w:pPr>
              <w:pStyle w:val="ac"/>
              <w:spacing w:line="360" w:lineRule="auto"/>
              <w:rPr>
                <w:rFonts w:ascii="楷体_GB2312" w:eastAsia="楷体_GB2312" w:hAnsi="Times New Roman"/>
                <w:sz w:val="24"/>
              </w:rPr>
            </w:pPr>
          </w:p>
        </w:tc>
        <w:tc>
          <w:tcPr>
            <w:tcW w:w="3272" w:type="dxa"/>
          </w:tcPr>
          <w:p w14:paraId="6451975C" w14:textId="77777777" w:rsidR="00D575CA" w:rsidRDefault="00D575CA">
            <w:pPr>
              <w:pStyle w:val="ac"/>
              <w:spacing w:line="360" w:lineRule="auto"/>
              <w:rPr>
                <w:rFonts w:ascii="楷体_GB2312" w:eastAsia="楷体_GB2312" w:hAnsi="Times New Roman"/>
                <w:sz w:val="24"/>
              </w:rPr>
            </w:pPr>
          </w:p>
        </w:tc>
        <w:tc>
          <w:tcPr>
            <w:tcW w:w="1381" w:type="dxa"/>
          </w:tcPr>
          <w:p w14:paraId="6451975D" w14:textId="77777777" w:rsidR="00D575CA" w:rsidRDefault="00D575CA">
            <w:pPr>
              <w:pStyle w:val="ac"/>
              <w:spacing w:line="360" w:lineRule="auto"/>
              <w:rPr>
                <w:rFonts w:ascii="楷体_GB2312" w:eastAsia="楷体_GB2312" w:hAnsi="Times New Roman"/>
                <w:sz w:val="24"/>
              </w:rPr>
            </w:pPr>
          </w:p>
        </w:tc>
        <w:tc>
          <w:tcPr>
            <w:tcW w:w="745" w:type="dxa"/>
          </w:tcPr>
          <w:p w14:paraId="6451975E" w14:textId="77777777" w:rsidR="00D575CA" w:rsidRDefault="00D575CA">
            <w:pPr>
              <w:pStyle w:val="ac"/>
              <w:spacing w:line="360" w:lineRule="auto"/>
              <w:rPr>
                <w:rFonts w:ascii="楷体_GB2312" w:eastAsia="楷体_GB2312" w:hAnsi="Times New Roman"/>
                <w:sz w:val="24"/>
              </w:rPr>
            </w:pPr>
          </w:p>
        </w:tc>
      </w:tr>
      <w:tr w:rsidR="00D575CA" w14:paraId="64519766" w14:textId="77777777">
        <w:trPr>
          <w:trHeight w:val="480"/>
          <w:jc w:val="center"/>
        </w:trPr>
        <w:tc>
          <w:tcPr>
            <w:tcW w:w="758" w:type="dxa"/>
          </w:tcPr>
          <w:p w14:paraId="64519760" w14:textId="77777777" w:rsidR="00D575CA" w:rsidRDefault="00D575CA">
            <w:pPr>
              <w:pStyle w:val="ac"/>
              <w:spacing w:line="360" w:lineRule="auto"/>
              <w:rPr>
                <w:rFonts w:ascii="楷体_GB2312" w:eastAsia="楷体_GB2312" w:hAnsi="Times New Roman"/>
                <w:sz w:val="24"/>
              </w:rPr>
            </w:pPr>
          </w:p>
        </w:tc>
        <w:tc>
          <w:tcPr>
            <w:tcW w:w="1902" w:type="dxa"/>
          </w:tcPr>
          <w:p w14:paraId="64519761" w14:textId="77777777" w:rsidR="00D575CA" w:rsidRDefault="00D575CA">
            <w:pPr>
              <w:pStyle w:val="ac"/>
              <w:spacing w:line="360" w:lineRule="auto"/>
              <w:rPr>
                <w:rFonts w:ascii="楷体_GB2312" w:eastAsia="楷体_GB2312" w:hAnsi="Times New Roman"/>
                <w:sz w:val="24"/>
              </w:rPr>
            </w:pPr>
          </w:p>
        </w:tc>
        <w:tc>
          <w:tcPr>
            <w:tcW w:w="1548" w:type="dxa"/>
          </w:tcPr>
          <w:p w14:paraId="64519762" w14:textId="77777777" w:rsidR="00D575CA" w:rsidRDefault="00D575CA">
            <w:pPr>
              <w:pStyle w:val="ac"/>
              <w:spacing w:line="360" w:lineRule="auto"/>
              <w:rPr>
                <w:rFonts w:ascii="楷体_GB2312" w:eastAsia="楷体_GB2312" w:hAnsi="Times New Roman"/>
                <w:sz w:val="24"/>
              </w:rPr>
            </w:pPr>
          </w:p>
        </w:tc>
        <w:tc>
          <w:tcPr>
            <w:tcW w:w="3272" w:type="dxa"/>
          </w:tcPr>
          <w:p w14:paraId="64519763" w14:textId="77777777" w:rsidR="00D575CA" w:rsidRDefault="00D575CA">
            <w:pPr>
              <w:pStyle w:val="ac"/>
              <w:spacing w:line="360" w:lineRule="auto"/>
              <w:rPr>
                <w:rFonts w:ascii="楷体_GB2312" w:eastAsia="楷体_GB2312" w:hAnsi="Times New Roman"/>
                <w:sz w:val="24"/>
              </w:rPr>
            </w:pPr>
          </w:p>
        </w:tc>
        <w:tc>
          <w:tcPr>
            <w:tcW w:w="1381" w:type="dxa"/>
          </w:tcPr>
          <w:p w14:paraId="64519764" w14:textId="77777777" w:rsidR="00D575CA" w:rsidRDefault="00D575CA">
            <w:pPr>
              <w:pStyle w:val="ac"/>
              <w:spacing w:line="360" w:lineRule="auto"/>
              <w:rPr>
                <w:rFonts w:ascii="楷体_GB2312" w:eastAsia="楷体_GB2312" w:hAnsi="Times New Roman"/>
                <w:sz w:val="24"/>
              </w:rPr>
            </w:pPr>
          </w:p>
        </w:tc>
        <w:tc>
          <w:tcPr>
            <w:tcW w:w="745" w:type="dxa"/>
          </w:tcPr>
          <w:p w14:paraId="64519765" w14:textId="77777777" w:rsidR="00D575CA" w:rsidRDefault="00D575CA">
            <w:pPr>
              <w:pStyle w:val="ac"/>
              <w:spacing w:line="360" w:lineRule="auto"/>
              <w:rPr>
                <w:rFonts w:ascii="楷体_GB2312" w:eastAsia="楷体_GB2312" w:hAnsi="Times New Roman"/>
                <w:sz w:val="24"/>
              </w:rPr>
            </w:pPr>
          </w:p>
        </w:tc>
      </w:tr>
      <w:tr w:rsidR="00D575CA" w14:paraId="6451976D" w14:textId="77777777">
        <w:trPr>
          <w:trHeight w:val="480"/>
          <w:jc w:val="center"/>
        </w:trPr>
        <w:tc>
          <w:tcPr>
            <w:tcW w:w="758" w:type="dxa"/>
          </w:tcPr>
          <w:p w14:paraId="64519767" w14:textId="77777777" w:rsidR="00D575CA" w:rsidRDefault="00D575CA">
            <w:pPr>
              <w:pStyle w:val="ac"/>
              <w:spacing w:line="360" w:lineRule="auto"/>
              <w:rPr>
                <w:rFonts w:ascii="楷体_GB2312" w:eastAsia="楷体_GB2312" w:hAnsi="Times New Roman"/>
                <w:sz w:val="24"/>
              </w:rPr>
            </w:pPr>
          </w:p>
        </w:tc>
        <w:tc>
          <w:tcPr>
            <w:tcW w:w="1902" w:type="dxa"/>
          </w:tcPr>
          <w:p w14:paraId="64519768" w14:textId="77777777" w:rsidR="00D575CA" w:rsidRDefault="00D575CA">
            <w:pPr>
              <w:pStyle w:val="ac"/>
              <w:spacing w:line="360" w:lineRule="auto"/>
              <w:rPr>
                <w:rFonts w:ascii="楷体_GB2312" w:eastAsia="楷体_GB2312" w:hAnsi="Times New Roman"/>
                <w:sz w:val="24"/>
              </w:rPr>
            </w:pPr>
          </w:p>
        </w:tc>
        <w:tc>
          <w:tcPr>
            <w:tcW w:w="1548" w:type="dxa"/>
          </w:tcPr>
          <w:p w14:paraId="64519769" w14:textId="77777777" w:rsidR="00D575CA" w:rsidRDefault="00D575CA">
            <w:pPr>
              <w:pStyle w:val="ac"/>
              <w:spacing w:line="360" w:lineRule="auto"/>
              <w:rPr>
                <w:rFonts w:ascii="楷体_GB2312" w:eastAsia="楷体_GB2312" w:hAnsi="Times New Roman"/>
                <w:sz w:val="24"/>
              </w:rPr>
            </w:pPr>
          </w:p>
        </w:tc>
        <w:tc>
          <w:tcPr>
            <w:tcW w:w="3272" w:type="dxa"/>
          </w:tcPr>
          <w:p w14:paraId="6451976A" w14:textId="77777777" w:rsidR="00D575CA" w:rsidRDefault="00D575CA">
            <w:pPr>
              <w:pStyle w:val="ac"/>
              <w:spacing w:line="360" w:lineRule="auto"/>
              <w:rPr>
                <w:rFonts w:ascii="楷体_GB2312" w:eastAsia="楷体_GB2312" w:hAnsi="Times New Roman"/>
                <w:sz w:val="24"/>
              </w:rPr>
            </w:pPr>
          </w:p>
        </w:tc>
        <w:tc>
          <w:tcPr>
            <w:tcW w:w="1381" w:type="dxa"/>
          </w:tcPr>
          <w:p w14:paraId="6451976B" w14:textId="77777777" w:rsidR="00D575CA" w:rsidRDefault="00D575CA">
            <w:pPr>
              <w:pStyle w:val="ac"/>
              <w:spacing w:line="360" w:lineRule="auto"/>
              <w:rPr>
                <w:rFonts w:ascii="楷体_GB2312" w:eastAsia="楷体_GB2312" w:hAnsi="Times New Roman"/>
                <w:sz w:val="24"/>
              </w:rPr>
            </w:pPr>
          </w:p>
        </w:tc>
        <w:tc>
          <w:tcPr>
            <w:tcW w:w="745" w:type="dxa"/>
          </w:tcPr>
          <w:p w14:paraId="6451976C" w14:textId="77777777" w:rsidR="00D575CA" w:rsidRDefault="00D575CA">
            <w:pPr>
              <w:pStyle w:val="ac"/>
              <w:spacing w:line="360" w:lineRule="auto"/>
              <w:rPr>
                <w:rFonts w:ascii="楷体_GB2312" w:eastAsia="楷体_GB2312" w:hAnsi="Times New Roman"/>
                <w:sz w:val="24"/>
              </w:rPr>
            </w:pPr>
          </w:p>
        </w:tc>
      </w:tr>
    </w:tbl>
    <w:p w14:paraId="6451976E" w14:textId="77777777" w:rsidR="00D575CA" w:rsidRDefault="00D575CA">
      <w:pPr>
        <w:snapToGrid w:val="0"/>
        <w:spacing w:line="240" w:lineRule="atLeast"/>
        <w:rPr>
          <w:rFonts w:ascii="仿宋_GB2312" w:eastAsia="仿宋_GB2312"/>
          <w:b/>
          <w:sz w:val="28"/>
          <w:szCs w:val="28"/>
        </w:rPr>
      </w:pPr>
    </w:p>
    <w:p w14:paraId="6451976F" w14:textId="77777777" w:rsidR="00D575CA" w:rsidRDefault="00FD2A59">
      <w:pPr>
        <w:spacing w:line="440" w:lineRule="exact"/>
        <w:ind w:firstLineChars="200" w:firstLine="420"/>
        <w:rPr>
          <w:rFonts w:ascii="宋体" w:hAnsi="宋体"/>
          <w:szCs w:val="21"/>
        </w:rPr>
      </w:pPr>
      <w:r>
        <w:rPr>
          <w:rFonts w:ascii="宋体" w:hAnsi="宋体" w:hint="eastAsia"/>
          <w:szCs w:val="21"/>
        </w:rPr>
        <w:t>须加盖报价单位公章。</w:t>
      </w:r>
    </w:p>
    <w:p w14:paraId="64519770" w14:textId="77777777" w:rsidR="00D575CA" w:rsidRDefault="00D575CA">
      <w:pPr>
        <w:spacing w:line="440" w:lineRule="exact"/>
        <w:ind w:firstLineChars="200" w:firstLine="420"/>
        <w:rPr>
          <w:rFonts w:ascii="宋体" w:hAnsi="宋体"/>
          <w:szCs w:val="21"/>
        </w:rPr>
      </w:pPr>
    </w:p>
    <w:p w14:paraId="64519771" w14:textId="77777777" w:rsidR="00D575CA" w:rsidRDefault="00D575CA">
      <w:pPr>
        <w:spacing w:line="440" w:lineRule="exact"/>
        <w:ind w:firstLineChars="200" w:firstLine="420"/>
        <w:rPr>
          <w:rFonts w:ascii="宋体" w:hAnsi="宋体"/>
          <w:szCs w:val="21"/>
        </w:rPr>
      </w:pPr>
    </w:p>
    <w:p w14:paraId="64519772" w14:textId="77777777" w:rsidR="00D575CA" w:rsidRDefault="00D575CA">
      <w:pPr>
        <w:spacing w:line="440" w:lineRule="exact"/>
        <w:ind w:firstLineChars="200" w:firstLine="420"/>
        <w:rPr>
          <w:rFonts w:ascii="宋体" w:hAnsi="宋体"/>
          <w:szCs w:val="21"/>
        </w:rPr>
      </w:pPr>
    </w:p>
    <w:p w14:paraId="64519773" w14:textId="77777777" w:rsidR="00D575CA" w:rsidRDefault="00D575CA">
      <w:pPr>
        <w:spacing w:line="440" w:lineRule="exact"/>
        <w:ind w:firstLineChars="200" w:firstLine="420"/>
        <w:rPr>
          <w:rFonts w:ascii="宋体" w:hAnsi="宋体"/>
          <w:szCs w:val="21"/>
        </w:rPr>
      </w:pPr>
    </w:p>
    <w:p w14:paraId="64519774" w14:textId="77777777" w:rsidR="00D575CA" w:rsidRDefault="00FD2A59" w:rsidP="00217521">
      <w:pPr>
        <w:tabs>
          <w:tab w:val="left" w:pos="5812"/>
        </w:tabs>
        <w:spacing w:line="440" w:lineRule="exact"/>
        <w:ind w:firstLineChars="2767" w:firstLine="5811"/>
        <w:rPr>
          <w:rFonts w:ascii="宋体" w:hAnsi="宋体"/>
          <w:szCs w:val="21"/>
        </w:rPr>
      </w:pPr>
      <w:r>
        <w:rPr>
          <w:rFonts w:ascii="宋体" w:hAnsi="宋体" w:hint="eastAsia"/>
          <w:szCs w:val="21"/>
        </w:rPr>
        <w:t>报价单位盖章：</w:t>
      </w:r>
    </w:p>
    <w:p w14:paraId="64519775" w14:textId="77777777" w:rsidR="00D575CA" w:rsidRDefault="00FD2A59" w:rsidP="00217521">
      <w:pPr>
        <w:tabs>
          <w:tab w:val="left" w:pos="5812"/>
        </w:tabs>
        <w:spacing w:line="440" w:lineRule="exact"/>
        <w:ind w:firstLineChars="2767" w:firstLine="5811"/>
        <w:rPr>
          <w:rFonts w:ascii="宋体" w:hAnsi="宋体"/>
          <w:szCs w:val="21"/>
        </w:rPr>
      </w:pPr>
      <w:r>
        <w:rPr>
          <w:rFonts w:ascii="宋体" w:hAnsi="宋体" w:hint="eastAsia"/>
          <w:szCs w:val="21"/>
        </w:rPr>
        <w:t>法人代表签字：</w:t>
      </w:r>
    </w:p>
    <w:p w14:paraId="64519776" w14:textId="77777777" w:rsidR="00D575CA" w:rsidRDefault="00D575CA" w:rsidP="00217521">
      <w:pPr>
        <w:tabs>
          <w:tab w:val="left" w:pos="5812"/>
        </w:tabs>
        <w:spacing w:line="440" w:lineRule="exact"/>
        <w:ind w:firstLineChars="2767" w:firstLine="5811"/>
        <w:rPr>
          <w:rFonts w:ascii="宋体" w:hAnsi="宋体"/>
          <w:szCs w:val="21"/>
        </w:rPr>
      </w:pPr>
    </w:p>
    <w:p w14:paraId="64519777" w14:textId="77777777" w:rsidR="00D575CA" w:rsidRDefault="00FD2A59" w:rsidP="00217521">
      <w:pPr>
        <w:tabs>
          <w:tab w:val="left" w:pos="5812"/>
        </w:tabs>
        <w:spacing w:line="440" w:lineRule="exact"/>
        <w:ind w:firstLineChars="3667" w:firstLine="7701"/>
        <w:rPr>
          <w:rFonts w:ascii="宋体" w:hAnsi="宋体"/>
          <w:szCs w:val="21"/>
        </w:rPr>
      </w:pPr>
      <w:r>
        <w:rPr>
          <w:rFonts w:ascii="宋体" w:hAnsi="宋体" w:hint="eastAsia"/>
          <w:szCs w:val="21"/>
        </w:rPr>
        <w:t>年    月    日</w:t>
      </w:r>
    </w:p>
    <w:p w14:paraId="64519778" w14:textId="77777777" w:rsidR="00D575CA" w:rsidRDefault="00D575CA" w:rsidP="00217521">
      <w:pPr>
        <w:tabs>
          <w:tab w:val="left" w:pos="5812"/>
        </w:tabs>
        <w:spacing w:line="440" w:lineRule="exact"/>
        <w:ind w:firstLineChars="2767" w:firstLine="5811"/>
        <w:rPr>
          <w:rFonts w:ascii="宋体" w:hAnsi="宋体"/>
          <w:szCs w:val="21"/>
        </w:rPr>
        <w:sectPr w:rsidR="00D575CA">
          <w:pgSz w:w="11906" w:h="16838"/>
          <w:pgMar w:top="1440" w:right="1080" w:bottom="1440" w:left="1080" w:header="850" w:footer="850" w:gutter="0"/>
          <w:cols w:space="720"/>
          <w:docGrid w:type="lines" w:linePitch="312"/>
        </w:sectPr>
      </w:pPr>
    </w:p>
    <w:p w14:paraId="64519779" w14:textId="77777777" w:rsidR="00D575CA" w:rsidRDefault="00FD2A59">
      <w:pPr>
        <w:spacing w:line="440" w:lineRule="exact"/>
        <w:jc w:val="center"/>
        <w:rPr>
          <w:rFonts w:ascii="宋体" w:hAnsi="宋体"/>
          <w:b/>
          <w:sz w:val="36"/>
          <w:szCs w:val="36"/>
        </w:rPr>
      </w:pPr>
      <w:r>
        <w:rPr>
          <w:rFonts w:ascii="宋体" w:hAnsi="宋体" w:hint="eastAsia"/>
          <w:b/>
          <w:sz w:val="36"/>
          <w:szCs w:val="36"/>
        </w:rPr>
        <w:lastRenderedPageBreak/>
        <w:t>项目清单及分项报价表</w:t>
      </w:r>
    </w:p>
    <w:p w14:paraId="6451977A" w14:textId="77777777" w:rsidR="00D575CA" w:rsidRDefault="00D575CA">
      <w:pPr>
        <w:spacing w:after="120"/>
        <w:jc w:val="center"/>
        <w:rPr>
          <w:rFonts w:ascii="宋体" w:hAnsi="宋体"/>
          <w:b/>
          <w:bCs/>
          <w:sz w:val="32"/>
          <w:szCs w:val="32"/>
        </w:rPr>
      </w:pPr>
    </w:p>
    <w:p w14:paraId="6451977B" w14:textId="77777777" w:rsidR="00D575CA" w:rsidRDefault="00FD2A59">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招标编号：</w:t>
      </w:r>
      <w:r>
        <w:rPr>
          <w:rFonts w:ascii="宋体" w:hint="eastAsia"/>
          <w:u w:val="single"/>
        </w:rPr>
        <w:t xml:space="preserve">            </w:t>
      </w:r>
    </w:p>
    <w:p w14:paraId="6451977C" w14:textId="77777777" w:rsidR="00D575CA" w:rsidRDefault="00D575CA">
      <w:pPr>
        <w:spacing w:after="120"/>
        <w:ind w:firstLineChars="100" w:firstLine="210"/>
        <w:rPr>
          <w:rFonts w:ascii="宋体"/>
          <w:u w:val="single"/>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95"/>
        <w:gridCol w:w="1260"/>
        <w:gridCol w:w="780"/>
        <w:gridCol w:w="780"/>
        <w:gridCol w:w="810"/>
        <w:gridCol w:w="795"/>
        <w:gridCol w:w="1671"/>
      </w:tblGrid>
      <w:tr w:rsidR="00D575CA" w14:paraId="64519785" w14:textId="77777777">
        <w:trPr>
          <w:trHeight w:val="43"/>
          <w:jc w:val="center"/>
        </w:trPr>
        <w:tc>
          <w:tcPr>
            <w:tcW w:w="704" w:type="dxa"/>
            <w:vAlign w:val="center"/>
          </w:tcPr>
          <w:p w14:paraId="6451977D" w14:textId="77777777" w:rsidR="00D575CA" w:rsidRDefault="00FD2A59">
            <w:pPr>
              <w:pStyle w:val="ac"/>
              <w:spacing w:line="360" w:lineRule="auto"/>
              <w:jc w:val="center"/>
              <w:rPr>
                <w:rFonts w:hAnsi="宋体" w:cs="Arial"/>
                <w:sz w:val="24"/>
              </w:rPr>
            </w:pPr>
            <w:r>
              <w:rPr>
                <w:rFonts w:hAnsi="宋体" w:cs="Arial" w:hint="eastAsia"/>
                <w:sz w:val="24"/>
              </w:rPr>
              <w:t>序号</w:t>
            </w:r>
          </w:p>
        </w:tc>
        <w:tc>
          <w:tcPr>
            <w:tcW w:w="2595" w:type="dxa"/>
            <w:vAlign w:val="center"/>
          </w:tcPr>
          <w:p w14:paraId="6451977E" w14:textId="77777777" w:rsidR="00D575CA" w:rsidRDefault="00FD2A59">
            <w:pPr>
              <w:pStyle w:val="ac"/>
              <w:spacing w:line="360" w:lineRule="auto"/>
              <w:jc w:val="center"/>
              <w:rPr>
                <w:rFonts w:hAnsi="宋体" w:cs="Arial"/>
                <w:sz w:val="24"/>
              </w:rPr>
            </w:pPr>
            <w:r>
              <w:rPr>
                <w:rFonts w:hAnsi="宋体" w:cs="Arial" w:hint="eastAsia"/>
                <w:sz w:val="24"/>
              </w:rPr>
              <w:t>货物名称</w:t>
            </w:r>
          </w:p>
        </w:tc>
        <w:tc>
          <w:tcPr>
            <w:tcW w:w="1260" w:type="dxa"/>
            <w:vAlign w:val="center"/>
          </w:tcPr>
          <w:p w14:paraId="6451977F" w14:textId="77777777" w:rsidR="00D575CA" w:rsidRDefault="00FD2A59">
            <w:pPr>
              <w:pStyle w:val="ac"/>
              <w:spacing w:line="360" w:lineRule="auto"/>
              <w:jc w:val="center"/>
              <w:rPr>
                <w:rFonts w:hAnsi="宋体" w:cs="Arial"/>
                <w:sz w:val="24"/>
              </w:rPr>
            </w:pPr>
            <w:r>
              <w:rPr>
                <w:rFonts w:hAnsi="宋体" w:cs="Arial" w:hint="eastAsia"/>
                <w:sz w:val="24"/>
              </w:rPr>
              <w:t>规格型号</w:t>
            </w:r>
          </w:p>
        </w:tc>
        <w:tc>
          <w:tcPr>
            <w:tcW w:w="780" w:type="dxa"/>
            <w:vAlign w:val="center"/>
          </w:tcPr>
          <w:p w14:paraId="64519780" w14:textId="77777777" w:rsidR="00D575CA" w:rsidRDefault="00FD2A59">
            <w:pPr>
              <w:pStyle w:val="ac"/>
              <w:spacing w:line="360" w:lineRule="auto"/>
              <w:jc w:val="center"/>
              <w:rPr>
                <w:rFonts w:hAnsi="宋体" w:cs="Arial"/>
                <w:sz w:val="24"/>
              </w:rPr>
            </w:pPr>
            <w:r>
              <w:rPr>
                <w:rFonts w:hAnsi="宋体" w:cs="Arial" w:hint="eastAsia"/>
                <w:sz w:val="24"/>
              </w:rPr>
              <w:t>单位</w:t>
            </w:r>
          </w:p>
        </w:tc>
        <w:tc>
          <w:tcPr>
            <w:tcW w:w="780" w:type="dxa"/>
            <w:vAlign w:val="center"/>
          </w:tcPr>
          <w:p w14:paraId="64519781" w14:textId="77777777" w:rsidR="00D575CA" w:rsidRDefault="00FD2A59">
            <w:pPr>
              <w:pStyle w:val="ac"/>
              <w:spacing w:line="360" w:lineRule="auto"/>
              <w:jc w:val="center"/>
              <w:rPr>
                <w:rFonts w:hAnsi="宋体" w:cs="Arial"/>
                <w:sz w:val="24"/>
              </w:rPr>
            </w:pPr>
            <w:r>
              <w:rPr>
                <w:rFonts w:hAnsi="宋体" w:cs="Arial" w:hint="eastAsia"/>
                <w:sz w:val="24"/>
              </w:rPr>
              <w:t>数量</w:t>
            </w:r>
          </w:p>
        </w:tc>
        <w:tc>
          <w:tcPr>
            <w:tcW w:w="810" w:type="dxa"/>
            <w:vAlign w:val="center"/>
          </w:tcPr>
          <w:p w14:paraId="64519782" w14:textId="77777777" w:rsidR="00D575CA" w:rsidRDefault="00FD2A59">
            <w:pPr>
              <w:pStyle w:val="ac"/>
              <w:spacing w:line="360" w:lineRule="auto"/>
              <w:jc w:val="center"/>
              <w:rPr>
                <w:rFonts w:hAnsi="宋体" w:cs="Arial"/>
                <w:sz w:val="24"/>
              </w:rPr>
            </w:pPr>
            <w:r>
              <w:rPr>
                <w:rFonts w:hAnsi="宋体" w:cs="Arial" w:hint="eastAsia"/>
                <w:sz w:val="24"/>
              </w:rPr>
              <w:t>单价</w:t>
            </w:r>
          </w:p>
        </w:tc>
        <w:tc>
          <w:tcPr>
            <w:tcW w:w="795" w:type="dxa"/>
            <w:vAlign w:val="center"/>
          </w:tcPr>
          <w:p w14:paraId="64519783" w14:textId="77777777" w:rsidR="00D575CA" w:rsidRDefault="00FD2A59">
            <w:pPr>
              <w:pStyle w:val="ac"/>
              <w:spacing w:line="360" w:lineRule="auto"/>
              <w:jc w:val="center"/>
              <w:rPr>
                <w:rFonts w:hAnsi="宋体" w:cs="Arial"/>
                <w:sz w:val="24"/>
              </w:rPr>
            </w:pPr>
            <w:r>
              <w:rPr>
                <w:rFonts w:hAnsi="宋体" w:cs="Arial" w:hint="eastAsia"/>
                <w:sz w:val="24"/>
              </w:rPr>
              <w:t>合价</w:t>
            </w:r>
          </w:p>
        </w:tc>
        <w:tc>
          <w:tcPr>
            <w:tcW w:w="1671" w:type="dxa"/>
            <w:vAlign w:val="center"/>
          </w:tcPr>
          <w:p w14:paraId="64519784" w14:textId="77777777" w:rsidR="00D575CA" w:rsidRDefault="00FD2A59">
            <w:pPr>
              <w:pStyle w:val="ac"/>
              <w:spacing w:line="360" w:lineRule="auto"/>
              <w:jc w:val="center"/>
              <w:rPr>
                <w:rFonts w:hAnsi="宋体" w:cs="Arial"/>
                <w:sz w:val="24"/>
              </w:rPr>
            </w:pPr>
            <w:r>
              <w:rPr>
                <w:rFonts w:hAnsi="宋体" w:cs="Arial" w:hint="eastAsia"/>
                <w:sz w:val="24"/>
              </w:rPr>
              <w:t>品牌及原产地</w:t>
            </w:r>
          </w:p>
        </w:tc>
      </w:tr>
      <w:tr w:rsidR="00D575CA" w14:paraId="6451978E" w14:textId="77777777">
        <w:trPr>
          <w:trHeight w:val="480"/>
          <w:jc w:val="center"/>
        </w:trPr>
        <w:tc>
          <w:tcPr>
            <w:tcW w:w="704" w:type="dxa"/>
          </w:tcPr>
          <w:p w14:paraId="64519786" w14:textId="77777777" w:rsidR="00D575CA" w:rsidRDefault="00D575CA">
            <w:pPr>
              <w:pStyle w:val="ac"/>
              <w:spacing w:line="360" w:lineRule="auto"/>
              <w:rPr>
                <w:rFonts w:ascii="楷体_GB2312" w:eastAsia="楷体_GB2312" w:hAnsi="Times New Roman"/>
                <w:sz w:val="24"/>
              </w:rPr>
            </w:pPr>
          </w:p>
        </w:tc>
        <w:tc>
          <w:tcPr>
            <w:tcW w:w="2595" w:type="dxa"/>
          </w:tcPr>
          <w:p w14:paraId="64519787" w14:textId="77777777" w:rsidR="00D575CA" w:rsidRDefault="00D575CA">
            <w:pPr>
              <w:pStyle w:val="ac"/>
              <w:spacing w:line="360" w:lineRule="auto"/>
              <w:rPr>
                <w:rFonts w:ascii="楷体_GB2312" w:eastAsia="楷体_GB2312" w:hAnsi="Times New Roman"/>
                <w:sz w:val="24"/>
              </w:rPr>
            </w:pPr>
          </w:p>
        </w:tc>
        <w:tc>
          <w:tcPr>
            <w:tcW w:w="1260" w:type="dxa"/>
          </w:tcPr>
          <w:p w14:paraId="64519788" w14:textId="77777777" w:rsidR="00D575CA" w:rsidRDefault="00D575CA">
            <w:pPr>
              <w:pStyle w:val="ac"/>
              <w:spacing w:line="360" w:lineRule="auto"/>
              <w:rPr>
                <w:rFonts w:ascii="楷体_GB2312" w:eastAsia="楷体_GB2312" w:hAnsi="Times New Roman"/>
                <w:sz w:val="24"/>
              </w:rPr>
            </w:pPr>
          </w:p>
        </w:tc>
        <w:tc>
          <w:tcPr>
            <w:tcW w:w="780" w:type="dxa"/>
          </w:tcPr>
          <w:p w14:paraId="64519789" w14:textId="77777777" w:rsidR="00D575CA" w:rsidRDefault="00D575CA">
            <w:pPr>
              <w:pStyle w:val="ac"/>
              <w:spacing w:line="360" w:lineRule="auto"/>
              <w:rPr>
                <w:rFonts w:ascii="楷体_GB2312" w:eastAsia="楷体_GB2312" w:hAnsi="Times New Roman"/>
                <w:sz w:val="24"/>
              </w:rPr>
            </w:pPr>
          </w:p>
        </w:tc>
        <w:tc>
          <w:tcPr>
            <w:tcW w:w="780" w:type="dxa"/>
          </w:tcPr>
          <w:p w14:paraId="6451978A" w14:textId="77777777" w:rsidR="00D575CA" w:rsidRDefault="00D575CA">
            <w:pPr>
              <w:pStyle w:val="ac"/>
              <w:spacing w:line="360" w:lineRule="auto"/>
              <w:rPr>
                <w:rFonts w:ascii="楷体_GB2312" w:eastAsia="楷体_GB2312" w:hAnsi="Times New Roman"/>
                <w:sz w:val="24"/>
              </w:rPr>
            </w:pPr>
          </w:p>
        </w:tc>
        <w:tc>
          <w:tcPr>
            <w:tcW w:w="810" w:type="dxa"/>
          </w:tcPr>
          <w:p w14:paraId="6451978B" w14:textId="77777777" w:rsidR="00D575CA" w:rsidRDefault="00D575CA">
            <w:pPr>
              <w:pStyle w:val="ac"/>
              <w:spacing w:line="360" w:lineRule="auto"/>
              <w:rPr>
                <w:rFonts w:ascii="楷体_GB2312" w:eastAsia="楷体_GB2312" w:hAnsi="Times New Roman"/>
                <w:sz w:val="24"/>
              </w:rPr>
            </w:pPr>
          </w:p>
        </w:tc>
        <w:tc>
          <w:tcPr>
            <w:tcW w:w="795" w:type="dxa"/>
          </w:tcPr>
          <w:p w14:paraId="6451978C" w14:textId="77777777" w:rsidR="00D575CA" w:rsidRDefault="00D575CA">
            <w:pPr>
              <w:pStyle w:val="ac"/>
              <w:spacing w:line="360" w:lineRule="auto"/>
              <w:rPr>
                <w:rFonts w:ascii="楷体_GB2312" w:eastAsia="楷体_GB2312" w:hAnsi="Times New Roman"/>
                <w:sz w:val="24"/>
              </w:rPr>
            </w:pPr>
          </w:p>
        </w:tc>
        <w:tc>
          <w:tcPr>
            <w:tcW w:w="1671" w:type="dxa"/>
          </w:tcPr>
          <w:p w14:paraId="6451978D" w14:textId="77777777" w:rsidR="00D575CA" w:rsidRDefault="00D575CA">
            <w:pPr>
              <w:pStyle w:val="ac"/>
              <w:spacing w:line="360" w:lineRule="auto"/>
              <w:rPr>
                <w:rFonts w:ascii="楷体_GB2312" w:eastAsia="楷体_GB2312" w:hAnsi="Times New Roman"/>
                <w:sz w:val="24"/>
              </w:rPr>
            </w:pPr>
          </w:p>
        </w:tc>
      </w:tr>
      <w:tr w:rsidR="00D575CA" w14:paraId="64519797" w14:textId="77777777">
        <w:trPr>
          <w:trHeight w:val="480"/>
          <w:jc w:val="center"/>
        </w:trPr>
        <w:tc>
          <w:tcPr>
            <w:tcW w:w="704" w:type="dxa"/>
          </w:tcPr>
          <w:p w14:paraId="6451978F" w14:textId="77777777" w:rsidR="00D575CA" w:rsidRDefault="00D575CA">
            <w:pPr>
              <w:pStyle w:val="ac"/>
              <w:spacing w:line="360" w:lineRule="auto"/>
              <w:rPr>
                <w:rFonts w:ascii="楷体_GB2312" w:eastAsia="楷体_GB2312" w:hAnsi="Times New Roman"/>
                <w:sz w:val="24"/>
              </w:rPr>
            </w:pPr>
          </w:p>
        </w:tc>
        <w:tc>
          <w:tcPr>
            <w:tcW w:w="2595" w:type="dxa"/>
          </w:tcPr>
          <w:p w14:paraId="64519790" w14:textId="77777777" w:rsidR="00D575CA" w:rsidRDefault="00D575CA">
            <w:pPr>
              <w:pStyle w:val="ac"/>
              <w:spacing w:line="360" w:lineRule="auto"/>
              <w:rPr>
                <w:rFonts w:ascii="楷体_GB2312" w:eastAsia="楷体_GB2312" w:hAnsi="Times New Roman"/>
                <w:sz w:val="24"/>
              </w:rPr>
            </w:pPr>
          </w:p>
        </w:tc>
        <w:tc>
          <w:tcPr>
            <w:tcW w:w="1260" w:type="dxa"/>
          </w:tcPr>
          <w:p w14:paraId="64519791" w14:textId="77777777" w:rsidR="00D575CA" w:rsidRDefault="00D575CA">
            <w:pPr>
              <w:pStyle w:val="ac"/>
              <w:spacing w:line="360" w:lineRule="auto"/>
              <w:rPr>
                <w:rFonts w:ascii="楷体_GB2312" w:eastAsia="楷体_GB2312" w:hAnsi="Times New Roman"/>
                <w:sz w:val="24"/>
              </w:rPr>
            </w:pPr>
          </w:p>
        </w:tc>
        <w:tc>
          <w:tcPr>
            <w:tcW w:w="780" w:type="dxa"/>
          </w:tcPr>
          <w:p w14:paraId="64519792" w14:textId="77777777" w:rsidR="00D575CA" w:rsidRDefault="00D575CA">
            <w:pPr>
              <w:pStyle w:val="ac"/>
              <w:spacing w:line="360" w:lineRule="auto"/>
              <w:rPr>
                <w:rFonts w:ascii="楷体_GB2312" w:eastAsia="楷体_GB2312" w:hAnsi="Times New Roman"/>
                <w:sz w:val="24"/>
              </w:rPr>
            </w:pPr>
          </w:p>
        </w:tc>
        <w:tc>
          <w:tcPr>
            <w:tcW w:w="780" w:type="dxa"/>
          </w:tcPr>
          <w:p w14:paraId="64519793" w14:textId="77777777" w:rsidR="00D575CA" w:rsidRDefault="00D575CA">
            <w:pPr>
              <w:pStyle w:val="ac"/>
              <w:spacing w:line="360" w:lineRule="auto"/>
              <w:rPr>
                <w:rFonts w:ascii="楷体_GB2312" w:eastAsia="楷体_GB2312" w:hAnsi="Times New Roman"/>
                <w:sz w:val="24"/>
              </w:rPr>
            </w:pPr>
          </w:p>
        </w:tc>
        <w:tc>
          <w:tcPr>
            <w:tcW w:w="810" w:type="dxa"/>
          </w:tcPr>
          <w:p w14:paraId="64519794" w14:textId="77777777" w:rsidR="00D575CA" w:rsidRDefault="00D575CA">
            <w:pPr>
              <w:pStyle w:val="ac"/>
              <w:spacing w:line="360" w:lineRule="auto"/>
              <w:rPr>
                <w:rFonts w:ascii="楷体_GB2312" w:eastAsia="楷体_GB2312" w:hAnsi="Times New Roman"/>
                <w:sz w:val="24"/>
              </w:rPr>
            </w:pPr>
          </w:p>
        </w:tc>
        <w:tc>
          <w:tcPr>
            <w:tcW w:w="795" w:type="dxa"/>
          </w:tcPr>
          <w:p w14:paraId="64519795" w14:textId="77777777" w:rsidR="00D575CA" w:rsidRDefault="00D575CA">
            <w:pPr>
              <w:pStyle w:val="ac"/>
              <w:spacing w:line="360" w:lineRule="auto"/>
              <w:rPr>
                <w:rFonts w:ascii="楷体_GB2312" w:eastAsia="楷体_GB2312" w:hAnsi="Times New Roman"/>
                <w:sz w:val="24"/>
              </w:rPr>
            </w:pPr>
          </w:p>
        </w:tc>
        <w:tc>
          <w:tcPr>
            <w:tcW w:w="1671" w:type="dxa"/>
          </w:tcPr>
          <w:p w14:paraId="64519796" w14:textId="77777777" w:rsidR="00D575CA" w:rsidRDefault="00D575CA">
            <w:pPr>
              <w:pStyle w:val="ac"/>
              <w:spacing w:line="360" w:lineRule="auto"/>
              <w:rPr>
                <w:rFonts w:ascii="楷体_GB2312" w:eastAsia="楷体_GB2312" w:hAnsi="Times New Roman"/>
                <w:sz w:val="24"/>
              </w:rPr>
            </w:pPr>
          </w:p>
        </w:tc>
      </w:tr>
      <w:tr w:rsidR="00D575CA" w14:paraId="645197A0" w14:textId="77777777">
        <w:trPr>
          <w:trHeight w:val="480"/>
          <w:jc w:val="center"/>
        </w:trPr>
        <w:tc>
          <w:tcPr>
            <w:tcW w:w="704" w:type="dxa"/>
          </w:tcPr>
          <w:p w14:paraId="64519798" w14:textId="77777777" w:rsidR="00D575CA" w:rsidRDefault="00D575CA">
            <w:pPr>
              <w:pStyle w:val="ac"/>
              <w:spacing w:line="360" w:lineRule="auto"/>
              <w:rPr>
                <w:rFonts w:ascii="楷体_GB2312" w:eastAsia="楷体_GB2312" w:hAnsi="Times New Roman"/>
                <w:sz w:val="24"/>
              </w:rPr>
            </w:pPr>
          </w:p>
        </w:tc>
        <w:tc>
          <w:tcPr>
            <w:tcW w:w="2595" w:type="dxa"/>
          </w:tcPr>
          <w:p w14:paraId="64519799" w14:textId="77777777" w:rsidR="00D575CA" w:rsidRDefault="00D575CA">
            <w:pPr>
              <w:pStyle w:val="ac"/>
              <w:spacing w:line="360" w:lineRule="auto"/>
              <w:rPr>
                <w:rFonts w:ascii="楷体_GB2312" w:eastAsia="楷体_GB2312" w:hAnsi="Times New Roman"/>
                <w:sz w:val="24"/>
              </w:rPr>
            </w:pPr>
          </w:p>
        </w:tc>
        <w:tc>
          <w:tcPr>
            <w:tcW w:w="1260" w:type="dxa"/>
          </w:tcPr>
          <w:p w14:paraId="6451979A" w14:textId="77777777" w:rsidR="00D575CA" w:rsidRDefault="00D575CA">
            <w:pPr>
              <w:pStyle w:val="ac"/>
              <w:spacing w:line="360" w:lineRule="auto"/>
              <w:rPr>
                <w:rFonts w:ascii="楷体_GB2312" w:eastAsia="楷体_GB2312" w:hAnsi="Times New Roman"/>
                <w:sz w:val="24"/>
              </w:rPr>
            </w:pPr>
          </w:p>
        </w:tc>
        <w:tc>
          <w:tcPr>
            <w:tcW w:w="780" w:type="dxa"/>
          </w:tcPr>
          <w:p w14:paraId="6451979B" w14:textId="77777777" w:rsidR="00D575CA" w:rsidRDefault="00D575CA">
            <w:pPr>
              <w:pStyle w:val="ac"/>
              <w:spacing w:line="360" w:lineRule="auto"/>
              <w:rPr>
                <w:rFonts w:ascii="楷体_GB2312" w:eastAsia="楷体_GB2312" w:hAnsi="Times New Roman"/>
                <w:sz w:val="24"/>
              </w:rPr>
            </w:pPr>
          </w:p>
        </w:tc>
        <w:tc>
          <w:tcPr>
            <w:tcW w:w="780" w:type="dxa"/>
          </w:tcPr>
          <w:p w14:paraId="6451979C" w14:textId="77777777" w:rsidR="00D575CA" w:rsidRDefault="00D575CA">
            <w:pPr>
              <w:pStyle w:val="ac"/>
              <w:spacing w:line="360" w:lineRule="auto"/>
              <w:rPr>
                <w:rFonts w:ascii="楷体_GB2312" w:eastAsia="楷体_GB2312" w:hAnsi="Times New Roman"/>
                <w:sz w:val="24"/>
              </w:rPr>
            </w:pPr>
          </w:p>
        </w:tc>
        <w:tc>
          <w:tcPr>
            <w:tcW w:w="810" w:type="dxa"/>
          </w:tcPr>
          <w:p w14:paraId="6451979D" w14:textId="77777777" w:rsidR="00D575CA" w:rsidRDefault="00D575CA">
            <w:pPr>
              <w:pStyle w:val="ac"/>
              <w:spacing w:line="360" w:lineRule="auto"/>
              <w:rPr>
                <w:rFonts w:ascii="楷体_GB2312" w:eastAsia="楷体_GB2312" w:hAnsi="Times New Roman"/>
                <w:sz w:val="24"/>
              </w:rPr>
            </w:pPr>
          </w:p>
        </w:tc>
        <w:tc>
          <w:tcPr>
            <w:tcW w:w="795" w:type="dxa"/>
          </w:tcPr>
          <w:p w14:paraId="6451979E" w14:textId="77777777" w:rsidR="00D575CA" w:rsidRDefault="00D575CA">
            <w:pPr>
              <w:pStyle w:val="ac"/>
              <w:spacing w:line="360" w:lineRule="auto"/>
              <w:rPr>
                <w:rFonts w:ascii="楷体_GB2312" w:eastAsia="楷体_GB2312" w:hAnsi="Times New Roman"/>
                <w:sz w:val="24"/>
              </w:rPr>
            </w:pPr>
          </w:p>
        </w:tc>
        <w:tc>
          <w:tcPr>
            <w:tcW w:w="1671" w:type="dxa"/>
          </w:tcPr>
          <w:p w14:paraId="6451979F" w14:textId="77777777" w:rsidR="00D575CA" w:rsidRDefault="00D575CA">
            <w:pPr>
              <w:pStyle w:val="ac"/>
              <w:spacing w:line="360" w:lineRule="auto"/>
              <w:rPr>
                <w:rFonts w:ascii="楷体_GB2312" w:eastAsia="楷体_GB2312" w:hAnsi="Times New Roman"/>
                <w:sz w:val="24"/>
              </w:rPr>
            </w:pPr>
          </w:p>
        </w:tc>
      </w:tr>
    </w:tbl>
    <w:p w14:paraId="645197A1" w14:textId="77777777" w:rsidR="00D575CA" w:rsidRDefault="00D575CA">
      <w:pPr>
        <w:spacing w:after="120"/>
        <w:rPr>
          <w:rFonts w:ascii="宋体"/>
          <w:u w:val="single"/>
        </w:rPr>
      </w:pPr>
    </w:p>
    <w:p w14:paraId="645197A2" w14:textId="77777777" w:rsidR="00D575CA" w:rsidRDefault="00D575CA">
      <w:pPr>
        <w:snapToGrid w:val="0"/>
        <w:spacing w:line="240" w:lineRule="atLeast"/>
        <w:rPr>
          <w:rFonts w:ascii="仿宋_GB2312" w:eastAsia="仿宋_GB2312"/>
          <w:b/>
          <w:sz w:val="28"/>
          <w:szCs w:val="28"/>
        </w:rPr>
      </w:pPr>
    </w:p>
    <w:p w14:paraId="645197A3" w14:textId="77777777" w:rsidR="00D575CA" w:rsidRDefault="00D575CA">
      <w:pPr>
        <w:snapToGrid w:val="0"/>
        <w:spacing w:line="240" w:lineRule="atLeast"/>
        <w:rPr>
          <w:rFonts w:ascii="仿宋_GB2312" w:eastAsia="仿宋_GB2312"/>
          <w:b/>
          <w:sz w:val="28"/>
          <w:szCs w:val="28"/>
        </w:rPr>
      </w:pPr>
    </w:p>
    <w:p w14:paraId="645197A4" w14:textId="77777777" w:rsidR="00D575CA" w:rsidRDefault="00FD2A59">
      <w:pPr>
        <w:spacing w:line="440" w:lineRule="exact"/>
        <w:ind w:firstLineChars="200" w:firstLine="420"/>
        <w:rPr>
          <w:rFonts w:ascii="宋体" w:hAnsi="宋体"/>
          <w:szCs w:val="21"/>
        </w:rPr>
      </w:pPr>
      <w:r>
        <w:rPr>
          <w:rFonts w:ascii="宋体" w:hAnsi="宋体" w:hint="eastAsia"/>
          <w:szCs w:val="21"/>
        </w:rPr>
        <w:t>报价合计金额(人民币大写):</w:t>
      </w:r>
    </w:p>
    <w:p w14:paraId="645197A5" w14:textId="77777777" w:rsidR="00D575CA" w:rsidRDefault="00FD2A59">
      <w:pPr>
        <w:spacing w:line="440" w:lineRule="exact"/>
        <w:ind w:firstLineChars="200" w:firstLine="420"/>
        <w:rPr>
          <w:rFonts w:ascii="宋体" w:hAnsi="宋体"/>
          <w:szCs w:val="21"/>
        </w:rPr>
      </w:pPr>
      <w:r>
        <w:rPr>
          <w:rFonts w:ascii="宋体" w:hAnsi="宋体" w:hint="eastAsia"/>
          <w:szCs w:val="21"/>
        </w:rPr>
        <w:t>报价合计金额(人民币小写):</w:t>
      </w:r>
    </w:p>
    <w:p w14:paraId="645197A6" w14:textId="77777777" w:rsidR="00D575CA" w:rsidRDefault="00FD2A59">
      <w:pPr>
        <w:spacing w:line="440" w:lineRule="exact"/>
        <w:ind w:firstLineChars="200" w:firstLine="420"/>
        <w:rPr>
          <w:rFonts w:ascii="宋体" w:hAnsi="宋体"/>
          <w:szCs w:val="21"/>
        </w:rPr>
      </w:pPr>
      <w:r>
        <w:rPr>
          <w:rFonts w:ascii="宋体" w:hAnsi="宋体" w:hint="eastAsia"/>
          <w:szCs w:val="21"/>
        </w:rPr>
        <w:t>本报价表须机打并加盖报价单位公章，手填无效。</w:t>
      </w:r>
    </w:p>
    <w:p w14:paraId="645197A7" w14:textId="77777777" w:rsidR="00D575CA" w:rsidRDefault="00D575CA">
      <w:pPr>
        <w:spacing w:line="440" w:lineRule="exact"/>
        <w:ind w:firstLineChars="200" w:firstLine="420"/>
        <w:rPr>
          <w:rFonts w:ascii="宋体" w:hAnsi="宋体"/>
          <w:szCs w:val="21"/>
        </w:rPr>
      </w:pPr>
    </w:p>
    <w:p w14:paraId="645197A8" w14:textId="77777777" w:rsidR="00D575CA" w:rsidRDefault="00D575CA">
      <w:pPr>
        <w:spacing w:line="440" w:lineRule="exact"/>
        <w:ind w:firstLineChars="200" w:firstLine="420"/>
        <w:rPr>
          <w:rFonts w:ascii="宋体" w:hAnsi="宋体"/>
          <w:szCs w:val="21"/>
        </w:rPr>
      </w:pPr>
    </w:p>
    <w:p w14:paraId="645197A9" w14:textId="77777777" w:rsidR="00D575CA" w:rsidRDefault="00D575CA">
      <w:pPr>
        <w:spacing w:line="440" w:lineRule="exact"/>
        <w:ind w:firstLineChars="200" w:firstLine="420"/>
        <w:rPr>
          <w:rFonts w:ascii="宋体" w:hAnsi="宋体"/>
          <w:szCs w:val="21"/>
        </w:rPr>
      </w:pPr>
    </w:p>
    <w:p w14:paraId="645197AA" w14:textId="77777777" w:rsidR="00D575CA" w:rsidRDefault="00FD2A59">
      <w:pPr>
        <w:spacing w:line="440" w:lineRule="exact"/>
        <w:ind w:firstLineChars="2800" w:firstLine="5880"/>
        <w:rPr>
          <w:rFonts w:ascii="宋体" w:hAnsi="宋体"/>
          <w:szCs w:val="21"/>
        </w:rPr>
      </w:pPr>
      <w:r>
        <w:rPr>
          <w:rFonts w:ascii="宋体" w:hAnsi="宋体" w:hint="eastAsia"/>
          <w:szCs w:val="21"/>
        </w:rPr>
        <w:t>报价单位盖章：</w:t>
      </w:r>
    </w:p>
    <w:p w14:paraId="645197AB" w14:textId="77777777" w:rsidR="00D575CA" w:rsidRDefault="00FD2A59">
      <w:pPr>
        <w:spacing w:line="440" w:lineRule="exact"/>
        <w:ind w:firstLineChars="2800" w:firstLine="5880"/>
        <w:rPr>
          <w:rFonts w:ascii="宋体" w:hAnsi="宋体"/>
          <w:szCs w:val="21"/>
        </w:rPr>
      </w:pPr>
      <w:r>
        <w:rPr>
          <w:rFonts w:ascii="宋体" w:hAnsi="宋体" w:hint="eastAsia"/>
          <w:szCs w:val="21"/>
        </w:rPr>
        <w:t>法人代表签字：</w:t>
      </w:r>
    </w:p>
    <w:p w14:paraId="645197AC" w14:textId="77777777" w:rsidR="00D575CA" w:rsidRDefault="00D575CA">
      <w:pPr>
        <w:spacing w:line="440" w:lineRule="exact"/>
        <w:rPr>
          <w:rFonts w:ascii="宋体" w:hAnsi="宋体"/>
          <w:szCs w:val="21"/>
        </w:rPr>
      </w:pPr>
    </w:p>
    <w:p w14:paraId="645197AD" w14:textId="77777777" w:rsidR="00D575CA" w:rsidRDefault="00D575CA">
      <w:pPr>
        <w:spacing w:line="440" w:lineRule="exact"/>
        <w:rPr>
          <w:rFonts w:ascii="宋体" w:hAnsi="宋体"/>
          <w:szCs w:val="21"/>
        </w:rPr>
      </w:pPr>
    </w:p>
    <w:sectPr w:rsidR="00D575CA">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CF114" w14:textId="77777777" w:rsidR="00324C18" w:rsidRDefault="00324C18">
      <w:r>
        <w:separator/>
      </w:r>
    </w:p>
  </w:endnote>
  <w:endnote w:type="continuationSeparator" w:id="0">
    <w:p w14:paraId="03F485DE" w14:textId="77777777" w:rsidR="00324C18" w:rsidRDefault="00324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华文彩云">
    <w:altName w:val="微软雅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幼圆">
    <w:altName w:val="微软雅黑"/>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197B9" w14:textId="77777777" w:rsidR="00861005" w:rsidRDefault="00861005">
    <w:pPr>
      <w:pStyle w:val="af"/>
      <w:jc w:val="center"/>
    </w:pPr>
    <w:r>
      <w:fldChar w:fldCharType="begin"/>
    </w:r>
    <w:r>
      <w:instrText>PAGE   \* MERGEFORMAT</w:instrText>
    </w:r>
    <w:r>
      <w:fldChar w:fldCharType="separate"/>
    </w:r>
    <w:r w:rsidR="00E54D95" w:rsidRPr="00E54D95">
      <w:rPr>
        <w:noProof/>
        <w:lang w:val="zh-CN"/>
      </w:rPr>
      <w:t>6</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C080C2" w14:textId="77777777" w:rsidR="00324C18" w:rsidRDefault="00324C18">
      <w:r>
        <w:separator/>
      </w:r>
    </w:p>
  </w:footnote>
  <w:footnote w:type="continuationSeparator" w:id="0">
    <w:p w14:paraId="6BA9C99D" w14:textId="77777777" w:rsidR="00324C18" w:rsidRDefault="00324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197B8" w14:textId="77777777" w:rsidR="00861005" w:rsidRDefault="00861005">
    <w:pPr>
      <w:pStyle w:val="af0"/>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start w:val="1"/>
      <w:numFmt w:val="chineseCountingThousand"/>
      <w:pStyle w:val="a"/>
      <w:suff w:val="nothing"/>
      <w:lvlText w:val="第%1章"/>
      <w:lvlJc w:val="left"/>
      <w:pPr>
        <w:ind w:left="640" w:firstLine="0"/>
      </w:pPr>
      <w:rPr>
        <w:rFonts w:hint="eastAsia"/>
      </w:rPr>
    </w:lvl>
    <w:lvl w:ilvl="1">
      <w:start w:val="1"/>
      <w:numFmt w:val="none"/>
      <w:suff w:val="nothing"/>
      <w:lvlText w:val=""/>
      <w:lvlJc w:val="left"/>
      <w:pPr>
        <w:ind w:left="640" w:firstLine="0"/>
      </w:pPr>
      <w:rPr>
        <w:rFonts w:hint="eastAsia"/>
      </w:rPr>
    </w:lvl>
    <w:lvl w:ilvl="2">
      <w:start w:val="1"/>
      <w:numFmt w:val="none"/>
      <w:suff w:val="nothing"/>
      <w:lvlText w:val=""/>
      <w:lvlJc w:val="left"/>
      <w:pPr>
        <w:ind w:left="640" w:firstLine="0"/>
      </w:pPr>
      <w:rPr>
        <w:rFonts w:hint="eastAsia"/>
      </w:rPr>
    </w:lvl>
    <w:lvl w:ilvl="3">
      <w:start w:val="1"/>
      <w:numFmt w:val="none"/>
      <w:suff w:val="nothing"/>
      <w:lvlText w:val=""/>
      <w:lvlJc w:val="left"/>
      <w:pPr>
        <w:ind w:left="640" w:firstLine="0"/>
      </w:pPr>
      <w:rPr>
        <w:rFonts w:hint="eastAsia"/>
      </w:rPr>
    </w:lvl>
    <w:lvl w:ilvl="4">
      <w:start w:val="1"/>
      <w:numFmt w:val="none"/>
      <w:suff w:val="nothing"/>
      <w:lvlText w:val=""/>
      <w:lvlJc w:val="left"/>
      <w:pPr>
        <w:ind w:left="640" w:firstLine="0"/>
      </w:pPr>
      <w:rPr>
        <w:rFonts w:hint="eastAsia"/>
      </w:rPr>
    </w:lvl>
    <w:lvl w:ilvl="5">
      <w:start w:val="1"/>
      <w:numFmt w:val="none"/>
      <w:suff w:val="nothing"/>
      <w:lvlText w:val=""/>
      <w:lvlJc w:val="left"/>
      <w:pPr>
        <w:ind w:left="640" w:firstLine="0"/>
      </w:pPr>
      <w:rPr>
        <w:rFonts w:hint="eastAsia"/>
      </w:rPr>
    </w:lvl>
    <w:lvl w:ilvl="6">
      <w:start w:val="1"/>
      <w:numFmt w:val="none"/>
      <w:suff w:val="nothing"/>
      <w:lvlText w:val=""/>
      <w:lvlJc w:val="left"/>
      <w:pPr>
        <w:ind w:left="640" w:firstLine="0"/>
      </w:pPr>
      <w:rPr>
        <w:rFonts w:hint="eastAsia"/>
      </w:rPr>
    </w:lvl>
    <w:lvl w:ilvl="7">
      <w:start w:val="1"/>
      <w:numFmt w:val="none"/>
      <w:suff w:val="nothing"/>
      <w:lvlText w:val=""/>
      <w:lvlJc w:val="left"/>
      <w:pPr>
        <w:ind w:left="640" w:firstLine="0"/>
      </w:pPr>
      <w:rPr>
        <w:rFonts w:hint="eastAsia"/>
      </w:rPr>
    </w:lvl>
    <w:lvl w:ilvl="8">
      <w:start w:val="1"/>
      <w:numFmt w:val="none"/>
      <w:suff w:val="nothing"/>
      <w:lvlText w:val=""/>
      <w:lvlJc w:val="left"/>
      <w:pPr>
        <w:ind w:left="640" w:firstLine="0"/>
      </w:pPr>
      <w:rPr>
        <w:rFonts w:hint="eastAsia"/>
      </w:rPr>
    </w:lvl>
  </w:abstractNum>
  <w:abstractNum w:abstractNumId="1">
    <w:nsid w:val="407E652F"/>
    <w:multiLevelType w:val="multilevel"/>
    <w:tmpl w:val="407E652F"/>
    <w:lvl w:ilvl="0">
      <w:start w:val="1"/>
      <w:numFmt w:val="chineseCountingThousand"/>
      <w:lvlText w:val="(%1)"/>
      <w:lvlJc w:val="left"/>
      <w:pPr>
        <w:ind w:left="480" w:hanging="480"/>
      </w:pPr>
      <w:rPr>
        <w:rFonts w:ascii="宋体" w:eastAsia="宋体" w:hAnsi="宋体"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nsid w:val="50616019"/>
    <w:multiLevelType w:val="multilevel"/>
    <w:tmpl w:val="50616019"/>
    <w:lvl w:ilvl="0">
      <w:start w:val="1"/>
      <w:numFmt w:val="chineseCountingThousand"/>
      <w:pStyle w:val="a0"/>
      <w:lvlText w:val="%1、"/>
      <w:lvlJc w:val="left"/>
      <w:pPr>
        <w:tabs>
          <w:tab w:val="left" w:pos="420"/>
        </w:tabs>
        <w:ind w:left="420" w:hanging="420"/>
      </w:pPr>
      <w:rPr>
        <w:rFonts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3C6205B"/>
    <w:multiLevelType w:val="singleLevel"/>
    <w:tmpl w:val="53C6205B"/>
    <w:lvl w:ilvl="0">
      <w:start w:val="1"/>
      <w:numFmt w:val="decimal"/>
      <w:suff w:val="nothing"/>
      <w:lvlText w:val="%1、"/>
      <w:lvlJc w:val="left"/>
    </w:lvl>
  </w:abstractNum>
  <w:abstractNum w:abstractNumId="4">
    <w:nsid w:val="59E45DDA"/>
    <w:multiLevelType w:val="singleLevel"/>
    <w:tmpl w:val="59E45DDA"/>
    <w:lvl w:ilvl="0">
      <w:start w:val="1"/>
      <w:numFmt w:val="decimal"/>
      <w:suff w:val="nothing"/>
      <w:lvlText w:val="%1、"/>
      <w:lvlJc w:val="left"/>
    </w:lvl>
  </w:abstractNum>
  <w:abstractNum w:abstractNumId="5">
    <w:nsid w:val="59E4778C"/>
    <w:multiLevelType w:val="singleLevel"/>
    <w:tmpl w:val="59E4778C"/>
    <w:lvl w:ilvl="0">
      <w:start w:val="2"/>
      <w:numFmt w:val="chineseCounting"/>
      <w:suff w:val="nothing"/>
      <w:lvlText w:val="%1、"/>
      <w:lvlJc w:val="left"/>
    </w:lvl>
  </w:abstractNum>
  <w:abstractNum w:abstractNumId="6">
    <w:nsid w:val="59E80311"/>
    <w:multiLevelType w:val="singleLevel"/>
    <w:tmpl w:val="59E80311"/>
    <w:lvl w:ilvl="0">
      <w:start w:val="1"/>
      <w:numFmt w:val="decimal"/>
      <w:suff w:val="nothing"/>
      <w:lvlText w:val="%1、"/>
      <w:lvlJc w:val="left"/>
    </w:lvl>
  </w:abstractNum>
  <w:abstractNum w:abstractNumId="7">
    <w:nsid w:val="5E9D9609"/>
    <w:multiLevelType w:val="singleLevel"/>
    <w:tmpl w:val="5E9D9609"/>
    <w:lvl w:ilvl="0">
      <w:start w:val="1"/>
      <w:numFmt w:val="decimal"/>
      <w:suff w:val="nothing"/>
      <w:lvlText w:val="%1、"/>
      <w:lvlJc w:val="left"/>
    </w:lvl>
  </w:abstractNum>
  <w:abstractNum w:abstractNumId="8">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9">
    <w:nsid w:val="65F0682F"/>
    <w:multiLevelType w:val="singleLevel"/>
    <w:tmpl w:val="5E9D9609"/>
    <w:lvl w:ilvl="0">
      <w:start w:val="1"/>
      <w:numFmt w:val="decimal"/>
      <w:suff w:val="nothing"/>
      <w:lvlText w:val="%1、"/>
      <w:lvlJc w:val="left"/>
    </w:lvl>
  </w:abstractNum>
  <w:abstractNum w:abstractNumId="10">
    <w:nsid w:val="6C09589F"/>
    <w:multiLevelType w:val="singleLevel"/>
    <w:tmpl w:val="6C09589F"/>
    <w:lvl w:ilvl="0">
      <w:start w:val="1"/>
      <w:numFmt w:val="decimal"/>
      <w:suff w:val="nothing"/>
      <w:lvlText w:val="%1、"/>
      <w:lvlJc w:val="left"/>
    </w:lvl>
  </w:abstractNum>
  <w:abstractNum w:abstractNumId="11">
    <w:nsid w:val="6E230785"/>
    <w:multiLevelType w:val="multilevel"/>
    <w:tmpl w:val="6E230785"/>
    <w:lvl w:ilvl="0">
      <w:start w:val="1"/>
      <w:numFmt w:val="bullet"/>
      <w:pStyle w:val="ItemListinTable"/>
      <w:lvlText w:val=""/>
      <w:lvlJc w:val="left"/>
      <w:pPr>
        <w:tabs>
          <w:tab w:val="left" w:pos="284"/>
        </w:tabs>
        <w:ind w:left="284" w:hanging="284"/>
      </w:pPr>
      <w:rPr>
        <w:rFonts w:ascii="Wingdings" w:eastAsia="宋体" w:hAnsi="Wingdings" w:hint="default"/>
        <w:b w:val="0"/>
        <w:i w:val="0"/>
        <w:color w:val="auto"/>
        <w:position w:val="3"/>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 w:numId="2">
    <w:abstractNumId w:val="2"/>
  </w:num>
  <w:num w:numId="3">
    <w:abstractNumId w:val="8"/>
  </w:num>
  <w:num w:numId="4">
    <w:abstractNumId w:val="11"/>
  </w:num>
  <w:num w:numId="5">
    <w:abstractNumId w:val="4"/>
  </w:num>
  <w:num w:numId="6">
    <w:abstractNumId w:val="6"/>
  </w:num>
  <w:num w:numId="7">
    <w:abstractNumId w:val="1"/>
  </w:num>
  <w:num w:numId="8">
    <w:abstractNumId w:val="7"/>
  </w:num>
  <w:num w:numId="9">
    <w:abstractNumId w:val="3"/>
  </w:num>
  <w:num w:numId="10">
    <w:abstractNumId w:val="1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trackRevisions/>
  <w:defaultTabStop w:val="420"/>
  <w:drawingGridHorizontalSpacing w:val="105"/>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591"/>
    <w:rsid w:val="0000468A"/>
    <w:rsid w:val="00004A6B"/>
    <w:rsid w:val="0000543E"/>
    <w:rsid w:val="000054C2"/>
    <w:rsid w:val="00005AB8"/>
    <w:rsid w:val="00005E24"/>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4760"/>
    <w:rsid w:val="00035D3E"/>
    <w:rsid w:val="00036562"/>
    <w:rsid w:val="00037263"/>
    <w:rsid w:val="00037325"/>
    <w:rsid w:val="00037938"/>
    <w:rsid w:val="00040126"/>
    <w:rsid w:val="000418E9"/>
    <w:rsid w:val="000426DA"/>
    <w:rsid w:val="000435F3"/>
    <w:rsid w:val="00044576"/>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49F4"/>
    <w:rsid w:val="00056342"/>
    <w:rsid w:val="00056C7C"/>
    <w:rsid w:val="00057694"/>
    <w:rsid w:val="0006180F"/>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2CC8"/>
    <w:rsid w:val="0008337D"/>
    <w:rsid w:val="00084875"/>
    <w:rsid w:val="00084CEB"/>
    <w:rsid w:val="000854A6"/>
    <w:rsid w:val="00085655"/>
    <w:rsid w:val="0008627B"/>
    <w:rsid w:val="00086324"/>
    <w:rsid w:val="00086512"/>
    <w:rsid w:val="00086BD7"/>
    <w:rsid w:val="00090597"/>
    <w:rsid w:val="00092E5A"/>
    <w:rsid w:val="000933C3"/>
    <w:rsid w:val="000939C7"/>
    <w:rsid w:val="000944CD"/>
    <w:rsid w:val="00094C04"/>
    <w:rsid w:val="000960FC"/>
    <w:rsid w:val="000965F6"/>
    <w:rsid w:val="000A0BAB"/>
    <w:rsid w:val="000A0C37"/>
    <w:rsid w:val="000A1625"/>
    <w:rsid w:val="000A1AC4"/>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B71B5"/>
    <w:rsid w:val="000B7E24"/>
    <w:rsid w:val="000C0549"/>
    <w:rsid w:val="000C2560"/>
    <w:rsid w:val="000C2B77"/>
    <w:rsid w:val="000C31E7"/>
    <w:rsid w:val="000C6B9C"/>
    <w:rsid w:val="000C778C"/>
    <w:rsid w:val="000D18BF"/>
    <w:rsid w:val="000D1E80"/>
    <w:rsid w:val="000D36A2"/>
    <w:rsid w:val="000D3A7F"/>
    <w:rsid w:val="000D481F"/>
    <w:rsid w:val="000D4DBA"/>
    <w:rsid w:val="000D4DC9"/>
    <w:rsid w:val="000D5DB8"/>
    <w:rsid w:val="000D67F5"/>
    <w:rsid w:val="000E074D"/>
    <w:rsid w:val="000E1ED8"/>
    <w:rsid w:val="000E1FAF"/>
    <w:rsid w:val="000E2CC8"/>
    <w:rsid w:val="000E4F85"/>
    <w:rsid w:val="000E5111"/>
    <w:rsid w:val="000E5B63"/>
    <w:rsid w:val="000E6050"/>
    <w:rsid w:val="000E6615"/>
    <w:rsid w:val="000E68DB"/>
    <w:rsid w:val="000E7C9B"/>
    <w:rsid w:val="000E7D70"/>
    <w:rsid w:val="000F0145"/>
    <w:rsid w:val="000F25EA"/>
    <w:rsid w:val="000F26BB"/>
    <w:rsid w:val="000F2A33"/>
    <w:rsid w:val="000F3CE3"/>
    <w:rsid w:val="000F4CBA"/>
    <w:rsid w:val="000F5493"/>
    <w:rsid w:val="000F55E7"/>
    <w:rsid w:val="000F687A"/>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6BC9"/>
    <w:rsid w:val="00136F0B"/>
    <w:rsid w:val="001375D4"/>
    <w:rsid w:val="00140B80"/>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6E88"/>
    <w:rsid w:val="00167046"/>
    <w:rsid w:val="001705D9"/>
    <w:rsid w:val="00171686"/>
    <w:rsid w:val="00171AF1"/>
    <w:rsid w:val="00172C9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0B96"/>
    <w:rsid w:val="0019159C"/>
    <w:rsid w:val="0019164C"/>
    <w:rsid w:val="00192B74"/>
    <w:rsid w:val="001935B8"/>
    <w:rsid w:val="00194716"/>
    <w:rsid w:val="001949C7"/>
    <w:rsid w:val="0019503F"/>
    <w:rsid w:val="0019558A"/>
    <w:rsid w:val="00196931"/>
    <w:rsid w:val="00196F5E"/>
    <w:rsid w:val="001A0F65"/>
    <w:rsid w:val="001A1029"/>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27E3"/>
    <w:rsid w:val="001B4DCB"/>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CFA"/>
    <w:rsid w:val="00210D3E"/>
    <w:rsid w:val="00211679"/>
    <w:rsid w:val="00213454"/>
    <w:rsid w:val="00213CD6"/>
    <w:rsid w:val="00215617"/>
    <w:rsid w:val="00215668"/>
    <w:rsid w:val="002157FA"/>
    <w:rsid w:val="00217521"/>
    <w:rsid w:val="00220A9C"/>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02BE"/>
    <w:rsid w:val="00241D8E"/>
    <w:rsid w:val="002420A8"/>
    <w:rsid w:val="0024380B"/>
    <w:rsid w:val="00244DEF"/>
    <w:rsid w:val="00247271"/>
    <w:rsid w:val="00247E3A"/>
    <w:rsid w:val="002501C2"/>
    <w:rsid w:val="00251021"/>
    <w:rsid w:val="00251188"/>
    <w:rsid w:val="00252465"/>
    <w:rsid w:val="00252F7F"/>
    <w:rsid w:val="002531CE"/>
    <w:rsid w:val="002536D7"/>
    <w:rsid w:val="00253DD3"/>
    <w:rsid w:val="00255E2E"/>
    <w:rsid w:val="00257191"/>
    <w:rsid w:val="00260712"/>
    <w:rsid w:val="0026130B"/>
    <w:rsid w:val="00261FC1"/>
    <w:rsid w:val="00263151"/>
    <w:rsid w:val="00265ECB"/>
    <w:rsid w:val="0026659B"/>
    <w:rsid w:val="00266710"/>
    <w:rsid w:val="00266B48"/>
    <w:rsid w:val="00266F36"/>
    <w:rsid w:val="002701D4"/>
    <w:rsid w:val="002706C4"/>
    <w:rsid w:val="00270BC2"/>
    <w:rsid w:val="00274867"/>
    <w:rsid w:val="00274F6B"/>
    <w:rsid w:val="00275B92"/>
    <w:rsid w:val="00276F45"/>
    <w:rsid w:val="0027756A"/>
    <w:rsid w:val="00277827"/>
    <w:rsid w:val="00280341"/>
    <w:rsid w:val="002819F6"/>
    <w:rsid w:val="00281C83"/>
    <w:rsid w:val="00281CFB"/>
    <w:rsid w:val="00282532"/>
    <w:rsid w:val="00283272"/>
    <w:rsid w:val="00285213"/>
    <w:rsid w:val="002852A0"/>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0BD2"/>
    <w:rsid w:val="002B18DC"/>
    <w:rsid w:val="002B24DA"/>
    <w:rsid w:val="002B29B6"/>
    <w:rsid w:val="002B2FAF"/>
    <w:rsid w:val="002B52C8"/>
    <w:rsid w:val="002B6C01"/>
    <w:rsid w:val="002B6C57"/>
    <w:rsid w:val="002B71BE"/>
    <w:rsid w:val="002B7835"/>
    <w:rsid w:val="002C1987"/>
    <w:rsid w:val="002C1A4F"/>
    <w:rsid w:val="002C2077"/>
    <w:rsid w:val="002C2409"/>
    <w:rsid w:val="002C3ED7"/>
    <w:rsid w:val="002C6084"/>
    <w:rsid w:val="002C63C1"/>
    <w:rsid w:val="002C6443"/>
    <w:rsid w:val="002C6460"/>
    <w:rsid w:val="002C6F8D"/>
    <w:rsid w:val="002D0419"/>
    <w:rsid w:val="002D0B35"/>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868"/>
    <w:rsid w:val="002E7AE9"/>
    <w:rsid w:val="002F1DD2"/>
    <w:rsid w:val="002F2304"/>
    <w:rsid w:val="002F2EAE"/>
    <w:rsid w:val="002F3CFD"/>
    <w:rsid w:val="002F45C3"/>
    <w:rsid w:val="002F4A3C"/>
    <w:rsid w:val="002F4F9A"/>
    <w:rsid w:val="002F5550"/>
    <w:rsid w:val="002F5E3A"/>
    <w:rsid w:val="002F613E"/>
    <w:rsid w:val="002F6399"/>
    <w:rsid w:val="002F66B0"/>
    <w:rsid w:val="002F6EA3"/>
    <w:rsid w:val="002F74DE"/>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C18"/>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3E3C"/>
    <w:rsid w:val="00354CCD"/>
    <w:rsid w:val="00355083"/>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7B8"/>
    <w:rsid w:val="00377EC0"/>
    <w:rsid w:val="00377EC6"/>
    <w:rsid w:val="00381039"/>
    <w:rsid w:val="003817D2"/>
    <w:rsid w:val="00381989"/>
    <w:rsid w:val="00382119"/>
    <w:rsid w:val="003821D9"/>
    <w:rsid w:val="00382C33"/>
    <w:rsid w:val="00382EDB"/>
    <w:rsid w:val="00382F43"/>
    <w:rsid w:val="0038336E"/>
    <w:rsid w:val="0038364A"/>
    <w:rsid w:val="00386498"/>
    <w:rsid w:val="00387FB7"/>
    <w:rsid w:val="003901D8"/>
    <w:rsid w:val="00390E70"/>
    <w:rsid w:val="003912AC"/>
    <w:rsid w:val="00391CA6"/>
    <w:rsid w:val="00393B74"/>
    <w:rsid w:val="00393FCD"/>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A7E09"/>
    <w:rsid w:val="003B0F72"/>
    <w:rsid w:val="003B1BB4"/>
    <w:rsid w:val="003B28E7"/>
    <w:rsid w:val="003B2E6A"/>
    <w:rsid w:val="003B564D"/>
    <w:rsid w:val="003B5FDA"/>
    <w:rsid w:val="003B6320"/>
    <w:rsid w:val="003B7EA2"/>
    <w:rsid w:val="003C0D1D"/>
    <w:rsid w:val="003C167D"/>
    <w:rsid w:val="003C430F"/>
    <w:rsid w:val="003C5251"/>
    <w:rsid w:val="003C5DD2"/>
    <w:rsid w:val="003C6BC3"/>
    <w:rsid w:val="003D1697"/>
    <w:rsid w:val="003D19AE"/>
    <w:rsid w:val="003D1F05"/>
    <w:rsid w:val="003D41DC"/>
    <w:rsid w:val="003D483A"/>
    <w:rsid w:val="003D4EBE"/>
    <w:rsid w:val="003D5415"/>
    <w:rsid w:val="003D6F82"/>
    <w:rsid w:val="003E0263"/>
    <w:rsid w:val="003E0435"/>
    <w:rsid w:val="003E1198"/>
    <w:rsid w:val="003E1255"/>
    <w:rsid w:val="003E15AB"/>
    <w:rsid w:val="003E26E0"/>
    <w:rsid w:val="003E3C39"/>
    <w:rsid w:val="003E3D72"/>
    <w:rsid w:val="003E43BC"/>
    <w:rsid w:val="003E4F53"/>
    <w:rsid w:val="003E5A1F"/>
    <w:rsid w:val="003E6AC3"/>
    <w:rsid w:val="003E6C59"/>
    <w:rsid w:val="003E6E1E"/>
    <w:rsid w:val="003E725B"/>
    <w:rsid w:val="003E7CB6"/>
    <w:rsid w:val="003E7F9E"/>
    <w:rsid w:val="003E7FB0"/>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4FB6"/>
    <w:rsid w:val="004054FC"/>
    <w:rsid w:val="00407561"/>
    <w:rsid w:val="004078D9"/>
    <w:rsid w:val="00407E51"/>
    <w:rsid w:val="00410BF8"/>
    <w:rsid w:val="00410CA5"/>
    <w:rsid w:val="00413224"/>
    <w:rsid w:val="00413F29"/>
    <w:rsid w:val="00414366"/>
    <w:rsid w:val="0041460A"/>
    <w:rsid w:val="0041535D"/>
    <w:rsid w:val="0041540A"/>
    <w:rsid w:val="004162DE"/>
    <w:rsid w:val="0041753F"/>
    <w:rsid w:val="00421033"/>
    <w:rsid w:val="004224B9"/>
    <w:rsid w:val="00424CCE"/>
    <w:rsid w:val="00425B3C"/>
    <w:rsid w:val="00425F1C"/>
    <w:rsid w:val="0042651B"/>
    <w:rsid w:val="00427341"/>
    <w:rsid w:val="00427B1B"/>
    <w:rsid w:val="00427BEA"/>
    <w:rsid w:val="00430C4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5F2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3379"/>
    <w:rsid w:val="00464C95"/>
    <w:rsid w:val="00465048"/>
    <w:rsid w:val="0046526D"/>
    <w:rsid w:val="00470188"/>
    <w:rsid w:val="0047023E"/>
    <w:rsid w:val="00470565"/>
    <w:rsid w:val="00470663"/>
    <w:rsid w:val="00471450"/>
    <w:rsid w:val="004720BB"/>
    <w:rsid w:val="00472C8A"/>
    <w:rsid w:val="00473A0D"/>
    <w:rsid w:val="00474464"/>
    <w:rsid w:val="004748A0"/>
    <w:rsid w:val="00475130"/>
    <w:rsid w:val="00475172"/>
    <w:rsid w:val="00475231"/>
    <w:rsid w:val="00475B41"/>
    <w:rsid w:val="00475D43"/>
    <w:rsid w:val="00475E90"/>
    <w:rsid w:val="004762D4"/>
    <w:rsid w:val="00476C08"/>
    <w:rsid w:val="00477331"/>
    <w:rsid w:val="004805CE"/>
    <w:rsid w:val="0048061E"/>
    <w:rsid w:val="00481AA6"/>
    <w:rsid w:val="00482F16"/>
    <w:rsid w:val="00482FAF"/>
    <w:rsid w:val="00485175"/>
    <w:rsid w:val="00485639"/>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4C0"/>
    <w:rsid w:val="004B78A4"/>
    <w:rsid w:val="004C0DEC"/>
    <w:rsid w:val="004C2F7A"/>
    <w:rsid w:val="004C3C12"/>
    <w:rsid w:val="004C3F1D"/>
    <w:rsid w:val="004C44DF"/>
    <w:rsid w:val="004C4620"/>
    <w:rsid w:val="004C6549"/>
    <w:rsid w:val="004C677C"/>
    <w:rsid w:val="004C6972"/>
    <w:rsid w:val="004C75F6"/>
    <w:rsid w:val="004C79FA"/>
    <w:rsid w:val="004D07DC"/>
    <w:rsid w:val="004D0C40"/>
    <w:rsid w:val="004D1BDC"/>
    <w:rsid w:val="004D1C31"/>
    <w:rsid w:val="004D21E9"/>
    <w:rsid w:val="004D3969"/>
    <w:rsid w:val="004D3BD2"/>
    <w:rsid w:val="004D589D"/>
    <w:rsid w:val="004D6690"/>
    <w:rsid w:val="004D696A"/>
    <w:rsid w:val="004D74BD"/>
    <w:rsid w:val="004E0000"/>
    <w:rsid w:val="004E0573"/>
    <w:rsid w:val="004E0AD3"/>
    <w:rsid w:val="004E11DB"/>
    <w:rsid w:val="004E1E45"/>
    <w:rsid w:val="004E2013"/>
    <w:rsid w:val="004E2459"/>
    <w:rsid w:val="004E3934"/>
    <w:rsid w:val="004E3A3A"/>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45"/>
    <w:rsid w:val="004F66BA"/>
    <w:rsid w:val="004F6A8C"/>
    <w:rsid w:val="004F703A"/>
    <w:rsid w:val="004F7462"/>
    <w:rsid w:val="004F7565"/>
    <w:rsid w:val="004F7768"/>
    <w:rsid w:val="004F77C0"/>
    <w:rsid w:val="00500FC0"/>
    <w:rsid w:val="00501769"/>
    <w:rsid w:val="005028EA"/>
    <w:rsid w:val="005031A4"/>
    <w:rsid w:val="005031F3"/>
    <w:rsid w:val="00503671"/>
    <w:rsid w:val="005037BF"/>
    <w:rsid w:val="005038E9"/>
    <w:rsid w:val="0050548A"/>
    <w:rsid w:val="0050568D"/>
    <w:rsid w:val="0050657F"/>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778"/>
    <w:rsid w:val="00532E62"/>
    <w:rsid w:val="00533BAB"/>
    <w:rsid w:val="00533E84"/>
    <w:rsid w:val="005344E4"/>
    <w:rsid w:val="00534FFA"/>
    <w:rsid w:val="00535072"/>
    <w:rsid w:val="00535B0C"/>
    <w:rsid w:val="0053644D"/>
    <w:rsid w:val="0053663A"/>
    <w:rsid w:val="00536CF3"/>
    <w:rsid w:val="0053718E"/>
    <w:rsid w:val="00537704"/>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270B"/>
    <w:rsid w:val="005635FF"/>
    <w:rsid w:val="00563D01"/>
    <w:rsid w:val="00564350"/>
    <w:rsid w:val="00565D5E"/>
    <w:rsid w:val="00566694"/>
    <w:rsid w:val="0056676B"/>
    <w:rsid w:val="00570F37"/>
    <w:rsid w:val="00571463"/>
    <w:rsid w:val="00571EC5"/>
    <w:rsid w:val="0057271F"/>
    <w:rsid w:val="00572759"/>
    <w:rsid w:val="0057305F"/>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4C1E"/>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04C9"/>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55A1"/>
    <w:rsid w:val="005E612C"/>
    <w:rsid w:val="005E635A"/>
    <w:rsid w:val="005E6948"/>
    <w:rsid w:val="005E7460"/>
    <w:rsid w:val="005F034C"/>
    <w:rsid w:val="005F112A"/>
    <w:rsid w:val="005F2C91"/>
    <w:rsid w:val="005F3067"/>
    <w:rsid w:val="005F3DBC"/>
    <w:rsid w:val="005F6377"/>
    <w:rsid w:val="005F6665"/>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27BD3"/>
    <w:rsid w:val="006309FD"/>
    <w:rsid w:val="00630E5A"/>
    <w:rsid w:val="0063101F"/>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2D2"/>
    <w:rsid w:val="006517EC"/>
    <w:rsid w:val="00652133"/>
    <w:rsid w:val="0065239C"/>
    <w:rsid w:val="006525E1"/>
    <w:rsid w:val="00652823"/>
    <w:rsid w:val="00653052"/>
    <w:rsid w:val="006545A6"/>
    <w:rsid w:val="00654857"/>
    <w:rsid w:val="00654A3C"/>
    <w:rsid w:val="00654DAE"/>
    <w:rsid w:val="0065510C"/>
    <w:rsid w:val="00655C54"/>
    <w:rsid w:val="0065676F"/>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4C3"/>
    <w:rsid w:val="0066781F"/>
    <w:rsid w:val="0066795A"/>
    <w:rsid w:val="006733C2"/>
    <w:rsid w:val="00673831"/>
    <w:rsid w:val="0067384E"/>
    <w:rsid w:val="00673BB7"/>
    <w:rsid w:val="00673EC6"/>
    <w:rsid w:val="00674501"/>
    <w:rsid w:val="00674EB0"/>
    <w:rsid w:val="006756D2"/>
    <w:rsid w:val="00675815"/>
    <w:rsid w:val="006758CC"/>
    <w:rsid w:val="00676099"/>
    <w:rsid w:val="006764FD"/>
    <w:rsid w:val="006769C6"/>
    <w:rsid w:val="006777ED"/>
    <w:rsid w:val="00677F2A"/>
    <w:rsid w:val="006800A4"/>
    <w:rsid w:val="00680E3F"/>
    <w:rsid w:val="006826EA"/>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AE5"/>
    <w:rsid w:val="006A7BE0"/>
    <w:rsid w:val="006B09FD"/>
    <w:rsid w:val="006B0A0C"/>
    <w:rsid w:val="006B0FFF"/>
    <w:rsid w:val="006B1B2A"/>
    <w:rsid w:val="006B3D50"/>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4A"/>
    <w:rsid w:val="006E547C"/>
    <w:rsid w:val="006E5C11"/>
    <w:rsid w:val="006E6BE7"/>
    <w:rsid w:val="006E756F"/>
    <w:rsid w:val="006E75F4"/>
    <w:rsid w:val="006E78DC"/>
    <w:rsid w:val="006F03A3"/>
    <w:rsid w:val="006F0D18"/>
    <w:rsid w:val="006F171B"/>
    <w:rsid w:val="006F288C"/>
    <w:rsid w:val="006F2AE4"/>
    <w:rsid w:val="006F2F37"/>
    <w:rsid w:val="006F33CD"/>
    <w:rsid w:val="006F35B9"/>
    <w:rsid w:val="006F3D1A"/>
    <w:rsid w:val="006F4CCD"/>
    <w:rsid w:val="006F5D82"/>
    <w:rsid w:val="006F605C"/>
    <w:rsid w:val="006F6F85"/>
    <w:rsid w:val="006F790A"/>
    <w:rsid w:val="0070054D"/>
    <w:rsid w:val="00700609"/>
    <w:rsid w:val="0070487C"/>
    <w:rsid w:val="007049EE"/>
    <w:rsid w:val="007058A1"/>
    <w:rsid w:val="007063BE"/>
    <w:rsid w:val="007063DC"/>
    <w:rsid w:val="007070D5"/>
    <w:rsid w:val="00707111"/>
    <w:rsid w:val="007079C3"/>
    <w:rsid w:val="00710128"/>
    <w:rsid w:val="00711090"/>
    <w:rsid w:val="0071171D"/>
    <w:rsid w:val="00711733"/>
    <w:rsid w:val="0071185D"/>
    <w:rsid w:val="00711881"/>
    <w:rsid w:val="0071200C"/>
    <w:rsid w:val="00712F09"/>
    <w:rsid w:val="0071408B"/>
    <w:rsid w:val="00716320"/>
    <w:rsid w:val="007168DA"/>
    <w:rsid w:val="00717F10"/>
    <w:rsid w:val="0072058B"/>
    <w:rsid w:val="00720AAD"/>
    <w:rsid w:val="00720ACD"/>
    <w:rsid w:val="00720E36"/>
    <w:rsid w:val="0072144F"/>
    <w:rsid w:val="00722006"/>
    <w:rsid w:val="00722B53"/>
    <w:rsid w:val="00722E88"/>
    <w:rsid w:val="00724701"/>
    <w:rsid w:val="00724C35"/>
    <w:rsid w:val="00725C1E"/>
    <w:rsid w:val="00725D4B"/>
    <w:rsid w:val="00726E76"/>
    <w:rsid w:val="007277CB"/>
    <w:rsid w:val="007301CF"/>
    <w:rsid w:val="007301FC"/>
    <w:rsid w:val="00732BD9"/>
    <w:rsid w:val="00732F36"/>
    <w:rsid w:val="0073392D"/>
    <w:rsid w:val="00733B2A"/>
    <w:rsid w:val="00733EE3"/>
    <w:rsid w:val="00734824"/>
    <w:rsid w:val="00734FB1"/>
    <w:rsid w:val="007350A0"/>
    <w:rsid w:val="007350C4"/>
    <w:rsid w:val="00736333"/>
    <w:rsid w:val="0073642D"/>
    <w:rsid w:val="007379E5"/>
    <w:rsid w:val="007404C2"/>
    <w:rsid w:val="00741325"/>
    <w:rsid w:val="00741AAB"/>
    <w:rsid w:val="00741FC3"/>
    <w:rsid w:val="00742006"/>
    <w:rsid w:val="0074266A"/>
    <w:rsid w:val="00742A0C"/>
    <w:rsid w:val="00742C81"/>
    <w:rsid w:val="00742ED9"/>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0F"/>
    <w:rsid w:val="00765C37"/>
    <w:rsid w:val="0076608C"/>
    <w:rsid w:val="0076699B"/>
    <w:rsid w:val="00766E17"/>
    <w:rsid w:val="00767328"/>
    <w:rsid w:val="00767674"/>
    <w:rsid w:val="00770562"/>
    <w:rsid w:val="00771493"/>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5250"/>
    <w:rsid w:val="007964FE"/>
    <w:rsid w:val="00796604"/>
    <w:rsid w:val="00796CA1"/>
    <w:rsid w:val="007A0550"/>
    <w:rsid w:val="007A09C7"/>
    <w:rsid w:val="007A0F9F"/>
    <w:rsid w:val="007A3D67"/>
    <w:rsid w:val="007A43A4"/>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5B8B"/>
    <w:rsid w:val="007C604A"/>
    <w:rsid w:val="007C6549"/>
    <w:rsid w:val="007C6A5F"/>
    <w:rsid w:val="007D0F02"/>
    <w:rsid w:val="007D162B"/>
    <w:rsid w:val="007D170A"/>
    <w:rsid w:val="007D1F0D"/>
    <w:rsid w:val="007D1F6D"/>
    <w:rsid w:val="007D513F"/>
    <w:rsid w:val="007D53F6"/>
    <w:rsid w:val="007D6BF4"/>
    <w:rsid w:val="007D7EA9"/>
    <w:rsid w:val="007E0AFA"/>
    <w:rsid w:val="007E0D05"/>
    <w:rsid w:val="007E1071"/>
    <w:rsid w:val="007E1741"/>
    <w:rsid w:val="007E2B42"/>
    <w:rsid w:val="007E2C26"/>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59A6"/>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07D16"/>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C09"/>
    <w:rsid w:val="00822F50"/>
    <w:rsid w:val="008232FC"/>
    <w:rsid w:val="00823CA1"/>
    <w:rsid w:val="00823F08"/>
    <w:rsid w:val="0082423E"/>
    <w:rsid w:val="0082494C"/>
    <w:rsid w:val="008252C6"/>
    <w:rsid w:val="00826B08"/>
    <w:rsid w:val="0082708B"/>
    <w:rsid w:val="008270FA"/>
    <w:rsid w:val="00827F43"/>
    <w:rsid w:val="00830717"/>
    <w:rsid w:val="00830CE9"/>
    <w:rsid w:val="00830F8B"/>
    <w:rsid w:val="0083145A"/>
    <w:rsid w:val="008323ED"/>
    <w:rsid w:val="00832C37"/>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51C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005"/>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D7E"/>
    <w:rsid w:val="00881FD4"/>
    <w:rsid w:val="00882CAE"/>
    <w:rsid w:val="00882DB6"/>
    <w:rsid w:val="00882E4B"/>
    <w:rsid w:val="0088350A"/>
    <w:rsid w:val="0088354C"/>
    <w:rsid w:val="0088454F"/>
    <w:rsid w:val="00885037"/>
    <w:rsid w:val="0088563B"/>
    <w:rsid w:val="0088588C"/>
    <w:rsid w:val="008868C7"/>
    <w:rsid w:val="0088737F"/>
    <w:rsid w:val="008873CA"/>
    <w:rsid w:val="00887CC7"/>
    <w:rsid w:val="00890747"/>
    <w:rsid w:val="00890CDF"/>
    <w:rsid w:val="00891601"/>
    <w:rsid w:val="008917D9"/>
    <w:rsid w:val="008931C5"/>
    <w:rsid w:val="008938A1"/>
    <w:rsid w:val="00894434"/>
    <w:rsid w:val="008944E1"/>
    <w:rsid w:val="00894AB4"/>
    <w:rsid w:val="00895933"/>
    <w:rsid w:val="008962BB"/>
    <w:rsid w:val="00896CA5"/>
    <w:rsid w:val="008A050D"/>
    <w:rsid w:val="008A1BFF"/>
    <w:rsid w:val="008A2303"/>
    <w:rsid w:val="008A314C"/>
    <w:rsid w:val="008A3F64"/>
    <w:rsid w:val="008A5359"/>
    <w:rsid w:val="008A5DF8"/>
    <w:rsid w:val="008A6370"/>
    <w:rsid w:val="008A6A04"/>
    <w:rsid w:val="008B0804"/>
    <w:rsid w:val="008B2859"/>
    <w:rsid w:val="008B297D"/>
    <w:rsid w:val="008B4566"/>
    <w:rsid w:val="008B5BB8"/>
    <w:rsid w:val="008B6262"/>
    <w:rsid w:val="008B66C8"/>
    <w:rsid w:val="008B6817"/>
    <w:rsid w:val="008B7146"/>
    <w:rsid w:val="008B77F5"/>
    <w:rsid w:val="008B7EDE"/>
    <w:rsid w:val="008C0D29"/>
    <w:rsid w:val="008C1211"/>
    <w:rsid w:val="008C15C1"/>
    <w:rsid w:val="008C1CB6"/>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399F"/>
    <w:rsid w:val="00933CE7"/>
    <w:rsid w:val="009350D6"/>
    <w:rsid w:val="00935445"/>
    <w:rsid w:val="00936AAA"/>
    <w:rsid w:val="00936CEE"/>
    <w:rsid w:val="009374AB"/>
    <w:rsid w:val="009379BD"/>
    <w:rsid w:val="00940651"/>
    <w:rsid w:val="00940B8F"/>
    <w:rsid w:val="0094235A"/>
    <w:rsid w:val="00942462"/>
    <w:rsid w:val="00942701"/>
    <w:rsid w:val="00943A41"/>
    <w:rsid w:val="00943B33"/>
    <w:rsid w:val="00944E24"/>
    <w:rsid w:val="00944E2A"/>
    <w:rsid w:val="0094676B"/>
    <w:rsid w:val="00947429"/>
    <w:rsid w:val="00950081"/>
    <w:rsid w:val="00952257"/>
    <w:rsid w:val="00953664"/>
    <w:rsid w:val="00956AC3"/>
    <w:rsid w:val="009601FF"/>
    <w:rsid w:val="0096042A"/>
    <w:rsid w:val="00960614"/>
    <w:rsid w:val="009611E0"/>
    <w:rsid w:val="00961699"/>
    <w:rsid w:val="009622AF"/>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549"/>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0C"/>
    <w:rsid w:val="009B174D"/>
    <w:rsid w:val="009B1A72"/>
    <w:rsid w:val="009B391E"/>
    <w:rsid w:val="009B3E4F"/>
    <w:rsid w:val="009B4331"/>
    <w:rsid w:val="009B4A68"/>
    <w:rsid w:val="009B5A1A"/>
    <w:rsid w:val="009B7225"/>
    <w:rsid w:val="009B74D0"/>
    <w:rsid w:val="009C16AD"/>
    <w:rsid w:val="009C1A01"/>
    <w:rsid w:val="009C2CEA"/>
    <w:rsid w:val="009C3042"/>
    <w:rsid w:val="009C3461"/>
    <w:rsid w:val="009C34EF"/>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B79"/>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9F79DF"/>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0B3D"/>
    <w:rsid w:val="00A316C9"/>
    <w:rsid w:val="00A32259"/>
    <w:rsid w:val="00A3296C"/>
    <w:rsid w:val="00A32B91"/>
    <w:rsid w:val="00A33A66"/>
    <w:rsid w:val="00A33B0F"/>
    <w:rsid w:val="00A34188"/>
    <w:rsid w:val="00A34843"/>
    <w:rsid w:val="00A35936"/>
    <w:rsid w:val="00A35A82"/>
    <w:rsid w:val="00A3660E"/>
    <w:rsid w:val="00A408B8"/>
    <w:rsid w:val="00A4102C"/>
    <w:rsid w:val="00A410E1"/>
    <w:rsid w:val="00A419EE"/>
    <w:rsid w:val="00A42BC8"/>
    <w:rsid w:val="00A431D3"/>
    <w:rsid w:val="00A43386"/>
    <w:rsid w:val="00A43CD1"/>
    <w:rsid w:val="00A440B5"/>
    <w:rsid w:val="00A44B27"/>
    <w:rsid w:val="00A45190"/>
    <w:rsid w:val="00A45F2C"/>
    <w:rsid w:val="00A465A3"/>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4FB9"/>
    <w:rsid w:val="00A75075"/>
    <w:rsid w:val="00A75CEB"/>
    <w:rsid w:val="00A75E35"/>
    <w:rsid w:val="00A76C12"/>
    <w:rsid w:val="00A76DA1"/>
    <w:rsid w:val="00A776E1"/>
    <w:rsid w:val="00A80E25"/>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3274"/>
    <w:rsid w:val="00AA6137"/>
    <w:rsid w:val="00AA72A6"/>
    <w:rsid w:val="00AA7FA9"/>
    <w:rsid w:val="00AB0AF2"/>
    <w:rsid w:val="00AB0BC3"/>
    <w:rsid w:val="00AB15D7"/>
    <w:rsid w:val="00AB185F"/>
    <w:rsid w:val="00AB36D9"/>
    <w:rsid w:val="00AB395C"/>
    <w:rsid w:val="00AB399E"/>
    <w:rsid w:val="00AB39A2"/>
    <w:rsid w:val="00AB3DF9"/>
    <w:rsid w:val="00AB42FE"/>
    <w:rsid w:val="00AB4C9E"/>
    <w:rsid w:val="00AB5387"/>
    <w:rsid w:val="00AB5C14"/>
    <w:rsid w:val="00AB7DD7"/>
    <w:rsid w:val="00AC04CE"/>
    <w:rsid w:val="00AC118D"/>
    <w:rsid w:val="00AC1966"/>
    <w:rsid w:val="00AC263B"/>
    <w:rsid w:val="00AC29D6"/>
    <w:rsid w:val="00AC32B2"/>
    <w:rsid w:val="00AC35E9"/>
    <w:rsid w:val="00AC386D"/>
    <w:rsid w:val="00AC4042"/>
    <w:rsid w:val="00AC48CB"/>
    <w:rsid w:val="00AC49EC"/>
    <w:rsid w:val="00AC4CD8"/>
    <w:rsid w:val="00AC58DE"/>
    <w:rsid w:val="00AC58F4"/>
    <w:rsid w:val="00AC5A41"/>
    <w:rsid w:val="00AC6844"/>
    <w:rsid w:val="00AC6A51"/>
    <w:rsid w:val="00AC6AA2"/>
    <w:rsid w:val="00AC7149"/>
    <w:rsid w:val="00AC7B68"/>
    <w:rsid w:val="00AD1B4D"/>
    <w:rsid w:val="00AD1BB6"/>
    <w:rsid w:val="00AD2D21"/>
    <w:rsid w:val="00AD2EF5"/>
    <w:rsid w:val="00AD3D21"/>
    <w:rsid w:val="00AD4B12"/>
    <w:rsid w:val="00AD54BD"/>
    <w:rsid w:val="00AD5AAA"/>
    <w:rsid w:val="00AD6DC9"/>
    <w:rsid w:val="00AE0131"/>
    <w:rsid w:val="00AE14DC"/>
    <w:rsid w:val="00AE1A44"/>
    <w:rsid w:val="00AE2203"/>
    <w:rsid w:val="00AE2500"/>
    <w:rsid w:val="00AE2755"/>
    <w:rsid w:val="00AE3A56"/>
    <w:rsid w:val="00AE3B69"/>
    <w:rsid w:val="00AE4123"/>
    <w:rsid w:val="00AE433A"/>
    <w:rsid w:val="00AE4492"/>
    <w:rsid w:val="00AE4C43"/>
    <w:rsid w:val="00AE4CE1"/>
    <w:rsid w:val="00AE65CF"/>
    <w:rsid w:val="00AE67D1"/>
    <w:rsid w:val="00AE6F74"/>
    <w:rsid w:val="00AE6FDF"/>
    <w:rsid w:val="00AE77AE"/>
    <w:rsid w:val="00AE7D0C"/>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1F27"/>
    <w:rsid w:val="00B22F24"/>
    <w:rsid w:val="00B22F6A"/>
    <w:rsid w:val="00B234E0"/>
    <w:rsid w:val="00B2414F"/>
    <w:rsid w:val="00B2474F"/>
    <w:rsid w:val="00B25238"/>
    <w:rsid w:val="00B2536D"/>
    <w:rsid w:val="00B26014"/>
    <w:rsid w:val="00B27EB2"/>
    <w:rsid w:val="00B3052E"/>
    <w:rsid w:val="00B30B33"/>
    <w:rsid w:val="00B30CA0"/>
    <w:rsid w:val="00B319DF"/>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5A69"/>
    <w:rsid w:val="00B46666"/>
    <w:rsid w:val="00B46851"/>
    <w:rsid w:val="00B46F0C"/>
    <w:rsid w:val="00B50631"/>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1DC"/>
    <w:rsid w:val="00B83554"/>
    <w:rsid w:val="00B83EF9"/>
    <w:rsid w:val="00B846BA"/>
    <w:rsid w:val="00B85398"/>
    <w:rsid w:val="00B85898"/>
    <w:rsid w:val="00B86667"/>
    <w:rsid w:val="00B8766E"/>
    <w:rsid w:val="00B91824"/>
    <w:rsid w:val="00B91BBA"/>
    <w:rsid w:val="00B91C90"/>
    <w:rsid w:val="00B91D7D"/>
    <w:rsid w:val="00B92049"/>
    <w:rsid w:val="00B92370"/>
    <w:rsid w:val="00B92883"/>
    <w:rsid w:val="00B9440C"/>
    <w:rsid w:val="00B9478D"/>
    <w:rsid w:val="00B95401"/>
    <w:rsid w:val="00B95B74"/>
    <w:rsid w:val="00B96042"/>
    <w:rsid w:val="00B96A8D"/>
    <w:rsid w:val="00BA08B3"/>
    <w:rsid w:val="00BA08BB"/>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16C"/>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5AE3"/>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4C1A"/>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369A9"/>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1FB8"/>
    <w:rsid w:val="00C760D9"/>
    <w:rsid w:val="00C762DC"/>
    <w:rsid w:val="00C77AA9"/>
    <w:rsid w:val="00C803DC"/>
    <w:rsid w:val="00C8050E"/>
    <w:rsid w:val="00C83D81"/>
    <w:rsid w:val="00C8410D"/>
    <w:rsid w:val="00C84799"/>
    <w:rsid w:val="00C84AE2"/>
    <w:rsid w:val="00C85FC4"/>
    <w:rsid w:val="00C86BAF"/>
    <w:rsid w:val="00C8771E"/>
    <w:rsid w:val="00C87AB6"/>
    <w:rsid w:val="00C90317"/>
    <w:rsid w:val="00C90485"/>
    <w:rsid w:val="00C90519"/>
    <w:rsid w:val="00C90CF3"/>
    <w:rsid w:val="00C92838"/>
    <w:rsid w:val="00C93EF4"/>
    <w:rsid w:val="00C94327"/>
    <w:rsid w:val="00C950DF"/>
    <w:rsid w:val="00CA06A5"/>
    <w:rsid w:val="00CA0A43"/>
    <w:rsid w:val="00CA11B8"/>
    <w:rsid w:val="00CA2DA5"/>
    <w:rsid w:val="00CA31B8"/>
    <w:rsid w:val="00CA32FA"/>
    <w:rsid w:val="00CA3928"/>
    <w:rsid w:val="00CA4FED"/>
    <w:rsid w:val="00CA5656"/>
    <w:rsid w:val="00CA58D7"/>
    <w:rsid w:val="00CA6C09"/>
    <w:rsid w:val="00CA7550"/>
    <w:rsid w:val="00CA784B"/>
    <w:rsid w:val="00CA7A33"/>
    <w:rsid w:val="00CA7CA2"/>
    <w:rsid w:val="00CB20BC"/>
    <w:rsid w:val="00CB32F4"/>
    <w:rsid w:val="00CB34A5"/>
    <w:rsid w:val="00CB3D5F"/>
    <w:rsid w:val="00CB4DA0"/>
    <w:rsid w:val="00CB50A4"/>
    <w:rsid w:val="00CB5962"/>
    <w:rsid w:val="00CB6BE7"/>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52D"/>
    <w:rsid w:val="00CD2CFD"/>
    <w:rsid w:val="00CD2D45"/>
    <w:rsid w:val="00CD2DA3"/>
    <w:rsid w:val="00CD3B4F"/>
    <w:rsid w:val="00CD3E1E"/>
    <w:rsid w:val="00CD4781"/>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C40"/>
    <w:rsid w:val="00D00F11"/>
    <w:rsid w:val="00D01104"/>
    <w:rsid w:val="00D01BEA"/>
    <w:rsid w:val="00D01F3F"/>
    <w:rsid w:val="00D0242A"/>
    <w:rsid w:val="00D038E7"/>
    <w:rsid w:val="00D043CF"/>
    <w:rsid w:val="00D04A7D"/>
    <w:rsid w:val="00D051AC"/>
    <w:rsid w:val="00D059AA"/>
    <w:rsid w:val="00D05A8F"/>
    <w:rsid w:val="00D060ED"/>
    <w:rsid w:val="00D06665"/>
    <w:rsid w:val="00D0739A"/>
    <w:rsid w:val="00D10405"/>
    <w:rsid w:val="00D10479"/>
    <w:rsid w:val="00D10574"/>
    <w:rsid w:val="00D11D8A"/>
    <w:rsid w:val="00D11DDB"/>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5CA"/>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72A"/>
    <w:rsid w:val="00D75DFA"/>
    <w:rsid w:val="00D77739"/>
    <w:rsid w:val="00D77C2B"/>
    <w:rsid w:val="00D80914"/>
    <w:rsid w:val="00D81234"/>
    <w:rsid w:val="00D8178C"/>
    <w:rsid w:val="00D81A01"/>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893"/>
    <w:rsid w:val="00D95CBE"/>
    <w:rsid w:val="00D96045"/>
    <w:rsid w:val="00D97051"/>
    <w:rsid w:val="00D976CF"/>
    <w:rsid w:val="00DA094A"/>
    <w:rsid w:val="00DA0E79"/>
    <w:rsid w:val="00DA19BF"/>
    <w:rsid w:val="00DA21B9"/>
    <w:rsid w:val="00DA295A"/>
    <w:rsid w:val="00DA3266"/>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40EC"/>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E7F9C"/>
    <w:rsid w:val="00DF02DD"/>
    <w:rsid w:val="00DF0624"/>
    <w:rsid w:val="00DF09B9"/>
    <w:rsid w:val="00DF43EE"/>
    <w:rsid w:val="00DF4CB2"/>
    <w:rsid w:val="00DF513E"/>
    <w:rsid w:val="00DF52CE"/>
    <w:rsid w:val="00DF7535"/>
    <w:rsid w:val="00E00D54"/>
    <w:rsid w:val="00E01729"/>
    <w:rsid w:val="00E029D6"/>
    <w:rsid w:val="00E02E81"/>
    <w:rsid w:val="00E02F3E"/>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7EA"/>
    <w:rsid w:val="00E33999"/>
    <w:rsid w:val="00E339FF"/>
    <w:rsid w:val="00E33CC8"/>
    <w:rsid w:val="00E33DD2"/>
    <w:rsid w:val="00E3459C"/>
    <w:rsid w:val="00E35848"/>
    <w:rsid w:val="00E35B42"/>
    <w:rsid w:val="00E379BE"/>
    <w:rsid w:val="00E413A8"/>
    <w:rsid w:val="00E41EEA"/>
    <w:rsid w:val="00E42C28"/>
    <w:rsid w:val="00E4789C"/>
    <w:rsid w:val="00E50550"/>
    <w:rsid w:val="00E50EA7"/>
    <w:rsid w:val="00E51506"/>
    <w:rsid w:val="00E51EF8"/>
    <w:rsid w:val="00E52833"/>
    <w:rsid w:val="00E54AF0"/>
    <w:rsid w:val="00E54D95"/>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14D7"/>
    <w:rsid w:val="00E71FD7"/>
    <w:rsid w:val="00E7217E"/>
    <w:rsid w:val="00E723D9"/>
    <w:rsid w:val="00E726E0"/>
    <w:rsid w:val="00E72761"/>
    <w:rsid w:val="00E72E93"/>
    <w:rsid w:val="00E73E23"/>
    <w:rsid w:val="00E7542A"/>
    <w:rsid w:val="00E75C44"/>
    <w:rsid w:val="00E768E5"/>
    <w:rsid w:val="00E76E51"/>
    <w:rsid w:val="00E777D5"/>
    <w:rsid w:val="00E77AD1"/>
    <w:rsid w:val="00E80B35"/>
    <w:rsid w:val="00E812E1"/>
    <w:rsid w:val="00E82341"/>
    <w:rsid w:val="00E826E0"/>
    <w:rsid w:val="00E82F72"/>
    <w:rsid w:val="00E853C9"/>
    <w:rsid w:val="00E854C5"/>
    <w:rsid w:val="00E85BA0"/>
    <w:rsid w:val="00E85FF4"/>
    <w:rsid w:val="00E86298"/>
    <w:rsid w:val="00E87F87"/>
    <w:rsid w:val="00E90FF3"/>
    <w:rsid w:val="00E92B23"/>
    <w:rsid w:val="00E92F37"/>
    <w:rsid w:val="00E93964"/>
    <w:rsid w:val="00E96592"/>
    <w:rsid w:val="00E96ED6"/>
    <w:rsid w:val="00E9791E"/>
    <w:rsid w:val="00E9796F"/>
    <w:rsid w:val="00EA017F"/>
    <w:rsid w:val="00EA1F84"/>
    <w:rsid w:val="00EA2713"/>
    <w:rsid w:val="00EA2A18"/>
    <w:rsid w:val="00EA33A2"/>
    <w:rsid w:val="00EA4819"/>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A5A"/>
    <w:rsid w:val="00EC57B9"/>
    <w:rsid w:val="00EC6A44"/>
    <w:rsid w:val="00EC6EEF"/>
    <w:rsid w:val="00ED0031"/>
    <w:rsid w:val="00ED09D8"/>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1902"/>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11979"/>
    <w:rsid w:val="00F120A8"/>
    <w:rsid w:val="00F13469"/>
    <w:rsid w:val="00F13B69"/>
    <w:rsid w:val="00F14C6A"/>
    <w:rsid w:val="00F174CE"/>
    <w:rsid w:val="00F1793C"/>
    <w:rsid w:val="00F21DD0"/>
    <w:rsid w:val="00F23062"/>
    <w:rsid w:val="00F232E1"/>
    <w:rsid w:val="00F23D58"/>
    <w:rsid w:val="00F244DB"/>
    <w:rsid w:val="00F251F7"/>
    <w:rsid w:val="00F2573B"/>
    <w:rsid w:val="00F25961"/>
    <w:rsid w:val="00F2722D"/>
    <w:rsid w:val="00F27CA8"/>
    <w:rsid w:val="00F30379"/>
    <w:rsid w:val="00F31813"/>
    <w:rsid w:val="00F32162"/>
    <w:rsid w:val="00F321E7"/>
    <w:rsid w:val="00F32722"/>
    <w:rsid w:val="00F350CA"/>
    <w:rsid w:val="00F354B1"/>
    <w:rsid w:val="00F35849"/>
    <w:rsid w:val="00F35A50"/>
    <w:rsid w:val="00F36CA8"/>
    <w:rsid w:val="00F372EC"/>
    <w:rsid w:val="00F37F0D"/>
    <w:rsid w:val="00F41199"/>
    <w:rsid w:val="00F41E7A"/>
    <w:rsid w:val="00F43697"/>
    <w:rsid w:val="00F436AC"/>
    <w:rsid w:val="00F44059"/>
    <w:rsid w:val="00F44B68"/>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46F1"/>
    <w:rsid w:val="00F75542"/>
    <w:rsid w:val="00F76411"/>
    <w:rsid w:val="00F76A34"/>
    <w:rsid w:val="00F77CCC"/>
    <w:rsid w:val="00F80559"/>
    <w:rsid w:val="00F81991"/>
    <w:rsid w:val="00F81F9A"/>
    <w:rsid w:val="00F8219B"/>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5ED6"/>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2A59"/>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5CA"/>
    <w:rsid w:val="00FE6AD4"/>
    <w:rsid w:val="00FE7230"/>
    <w:rsid w:val="00FF0B13"/>
    <w:rsid w:val="00FF0CEB"/>
    <w:rsid w:val="00FF17DA"/>
    <w:rsid w:val="00FF449B"/>
    <w:rsid w:val="00FF4896"/>
    <w:rsid w:val="00FF56F8"/>
    <w:rsid w:val="00FF6A05"/>
    <w:rsid w:val="00FF6BBC"/>
    <w:rsid w:val="01234426"/>
    <w:rsid w:val="01D95223"/>
    <w:rsid w:val="02D053CD"/>
    <w:rsid w:val="03B931A1"/>
    <w:rsid w:val="03BD3559"/>
    <w:rsid w:val="03D51FF1"/>
    <w:rsid w:val="04E478AB"/>
    <w:rsid w:val="05FD31FE"/>
    <w:rsid w:val="075A2A7B"/>
    <w:rsid w:val="07FB5644"/>
    <w:rsid w:val="08126282"/>
    <w:rsid w:val="0822758F"/>
    <w:rsid w:val="08313B80"/>
    <w:rsid w:val="083D72E7"/>
    <w:rsid w:val="08CA425F"/>
    <w:rsid w:val="09041349"/>
    <w:rsid w:val="097F5F89"/>
    <w:rsid w:val="098A0C99"/>
    <w:rsid w:val="09A17EB4"/>
    <w:rsid w:val="0A477811"/>
    <w:rsid w:val="0ABB67CE"/>
    <w:rsid w:val="0CB83490"/>
    <w:rsid w:val="0D057A5C"/>
    <w:rsid w:val="0DF4150B"/>
    <w:rsid w:val="0E9D5567"/>
    <w:rsid w:val="0F5C5F40"/>
    <w:rsid w:val="0FB26250"/>
    <w:rsid w:val="10803F6D"/>
    <w:rsid w:val="10B173C9"/>
    <w:rsid w:val="10CD30EC"/>
    <w:rsid w:val="11B20C9C"/>
    <w:rsid w:val="1216479A"/>
    <w:rsid w:val="12416A8A"/>
    <w:rsid w:val="139A299A"/>
    <w:rsid w:val="14B55E2A"/>
    <w:rsid w:val="151A0933"/>
    <w:rsid w:val="15E87B13"/>
    <w:rsid w:val="16226CEC"/>
    <w:rsid w:val="1783171A"/>
    <w:rsid w:val="17997A18"/>
    <w:rsid w:val="18F3458F"/>
    <w:rsid w:val="194A5B2D"/>
    <w:rsid w:val="197F137D"/>
    <w:rsid w:val="1ABA411B"/>
    <w:rsid w:val="1BA32A02"/>
    <w:rsid w:val="1BC917BB"/>
    <w:rsid w:val="1C182C6F"/>
    <w:rsid w:val="1C714AB1"/>
    <w:rsid w:val="1CB46956"/>
    <w:rsid w:val="1D4E460D"/>
    <w:rsid w:val="1D9E7C25"/>
    <w:rsid w:val="1DE166EC"/>
    <w:rsid w:val="1E780B21"/>
    <w:rsid w:val="1EA62A71"/>
    <w:rsid w:val="20EA51D1"/>
    <w:rsid w:val="210C3C73"/>
    <w:rsid w:val="220E2ECD"/>
    <w:rsid w:val="23020337"/>
    <w:rsid w:val="23454FED"/>
    <w:rsid w:val="238E1A06"/>
    <w:rsid w:val="23B7553F"/>
    <w:rsid w:val="23F806EA"/>
    <w:rsid w:val="25A42B28"/>
    <w:rsid w:val="267403B3"/>
    <w:rsid w:val="26F62FA1"/>
    <w:rsid w:val="28074863"/>
    <w:rsid w:val="289026C9"/>
    <w:rsid w:val="28D26D93"/>
    <w:rsid w:val="29205AB8"/>
    <w:rsid w:val="2A6A6C65"/>
    <w:rsid w:val="2BF4376B"/>
    <w:rsid w:val="2C03670A"/>
    <w:rsid w:val="2C1D6781"/>
    <w:rsid w:val="2CAE5761"/>
    <w:rsid w:val="2CED5DE2"/>
    <w:rsid w:val="2D2C6371"/>
    <w:rsid w:val="2E016B8B"/>
    <w:rsid w:val="2E292A27"/>
    <w:rsid w:val="30C67B9E"/>
    <w:rsid w:val="31D05CA5"/>
    <w:rsid w:val="32CF408C"/>
    <w:rsid w:val="33A14D9B"/>
    <w:rsid w:val="33A97BD3"/>
    <w:rsid w:val="34170FAE"/>
    <w:rsid w:val="348C44C3"/>
    <w:rsid w:val="34C67B8D"/>
    <w:rsid w:val="36040988"/>
    <w:rsid w:val="368A069D"/>
    <w:rsid w:val="36C031CE"/>
    <w:rsid w:val="3759692C"/>
    <w:rsid w:val="38086121"/>
    <w:rsid w:val="3A4F2DF7"/>
    <w:rsid w:val="3AD76819"/>
    <w:rsid w:val="3B55051D"/>
    <w:rsid w:val="3C041E8C"/>
    <w:rsid w:val="3C4B6B70"/>
    <w:rsid w:val="3C59742C"/>
    <w:rsid w:val="3CB26D83"/>
    <w:rsid w:val="3D977566"/>
    <w:rsid w:val="3E4167E0"/>
    <w:rsid w:val="3E5D2F50"/>
    <w:rsid w:val="3E861031"/>
    <w:rsid w:val="3F50730D"/>
    <w:rsid w:val="3F732CAD"/>
    <w:rsid w:val="3FF82C7A"/>
    <w:rsid w:val="4030015B"/>
    <w:rsid w:val="403962EE"/>
    <w:rsid w:val="408A5E5D"/>
    <w:rsid w:val="415660D0"/>
    <w:rsid w:val="420C01A2"/>
    <w:rsid w:val="429C4E56"/>
    <w:rsid w:val="436F1ACD"/>
    <w:rsid w:val="437301A1"/>
    <w:rsid w:val="44102511"/>
    <w:rsid w:val="443D2336"/>
    <w:rsid w:val="444C5CD1"/>
    <w:rsid w:val="447563C5"/>
    <w:rsid w:val="44CA3B5A"/>
    <w:rsid w:val="45292431"/>
    <w:rsid w:val="457E2A11"/>
    <w:rsid w:val="467455F3"/>
    <w:rsid w:val="46B34489"/>
    <w:rsid w:val="476969BE"/>
    <w:rsid w:val="478B3EE5"/>
    <w:rsid w:val="48935D8C"/>
    <w:rsid w:val="49E66767"/>
    <w:rsid w:val="4A1E02D0"/>
    <w:rsid w:val="4A2F1DAC"/>
    <w:rsid w:val="4BA97879"/>
    <w:rsid w:val="4C7A4EC9"/>
    <w:rsid w:val="4CC5508E"/>
    <w:rsid w:val="4DD827C4"/>
    <w:rsid w:val="4E081BA3"/>
    <w:rsid w:val="4E1F58F6"/>
    <w:rsid w:val="4E2F02A1"/>
    <w:rsid w:val="500A299E"/>
    <w:rsid w:val="501101D8"/>
    <w:rsid w:val="508D24D4"/>
    <w:rsid w:val="50C1689E"/>
    <w:rsid w:val="50D911DD"/>
    <w:rsid w:val="50DE1AD8"/>
    <w:rsid w:val="50E3756B"/>
    <w:rsid w:val="50E53737"/>
    <w:rsid w:val="51432C46"/>
    <w:rsid w:val="5254321E"/>
    <w:rsid w:val="528C5CD4"/>
    <w:rsid w:val="5418599A"/>
    <w:rsid w:val="54BE1FB9"/>
    <w:rsid w:val="55BA5175"/>
    <w:rsid w:val="5622573D"/>
    <w:rsid w:val="567B46F5"/>
    <w:rsid w:val="568D7462"/>
    <w:rsid w:val="5718422D"/>
    <w:rsid w:val="577E7371"/>
    <w:rsid w:val="57B5070F"/>
    <w:rsid w:val="58127108"/>
    <w:rsid w:val="58206E3F"/>
    <w:rsid w:val="588F08FA"/>
    <w:rsid w:val="5898357A"/>
    <w:rsid w:val="589F2CFF"/>
    <w:rsid w:val="592A2799"/>
    <w:rsid w:val="599203AE"/>
    <w:rsid w:val="59936F36"/>
    <w:rsid w:val="5AB413F5"/>
    <w:rsid w:val="5B0E51CD"/>
    <w:rsid w:val="5B5A7A25"/>
    <w:rsid w:val="5BB7508E"/>
    <w:rsid w:val="5D311B6F"/>
    <w:rsid w:val="5D4D4E63"/>
    <w:rsid w:val="5E484261"/>
    <w:rsid w:val="5EA67242"/>
    <w:rsid w:val="5EF83D92"/>
    <w:rsid w:val="5F19691B"/>
    <w:rsid w:val="5F3F4D92"/>
    <w:rsid w:val="60AE1A84"/>
    <w:rsid w:val="60B4314E"/>
    <w:rsid w:val="618F7653"/>
    <w:rsid w:val="61C845D6"/>
    <w:rsid w:val="61EA20BC"/>
    <w:rsid w:val="62ED1197"/>
    <w:rsid w:val="63595DAA"/>
    <w:rsid w:val="636A56B3"/>
    <w:rsid w:val="63A149B7"/>
    <w:rsid w:val="63A32486"/>
    <w:rsid w:val="63D36139"/>
    <w:rsid w:val="64505B48"/>
    <w:rsid w:val="64B45BE9"/>
    <w:rsid w:val="653E60A6"/>
    <w:rsid w:val="66914164"/>
    <w:rsid w:val="66F94E99"/>
    <w:rsid w:val="67437CEC"/>
    <w:rsid w:val="685873C5"/>
    <w:rsid w:val="693D2D8D"/>
    <w:rsid w:val="699E0597"/>
    <w:rsid w:val="6AC552B3"/>
    <w:rsid w:val="6AFC2413"/>
    <w:rsid w:val="6C3A7A22"/>
    <w:rsid w:val="6CBD3B33"/>
    <w:rsid w:val="6E8E12EF"/>
    <w:rsid w:val="6F1E24F8"/>
    <w:rsid w:val="6F775AB8"/>
    <w:rsid w:val="7087187F"/>
    <w:rsid w:val="71002E30"/>
    <w:rsid w:val="7222003E"/>
    <w:rsid w:val="722E1B2B"/>
    <w:rsid w:val="72674F59"/>
    <w:rsid w:val="746E74A6"/>
    <w:rsid w:val="74AC783C"/>
    <w:rsid w:val="74B53290"/>
    <w:rsid w:val="7681674A"/>
    <w:rsid w:val="774737A1"/>
    <w:rsid w:val="786268D2"/>
    <w:rsid w:val="787228C6"/>
    <w:rsid w:val="78C328A3"/>
    <w:rsid w:val="7AB913E9"/>
    <w:rsid w:val="7B11404E"/>
    <w:rsid w:val="7C1040E8"/>
    <w:rsid w:val="7EA90D0F"/>
    <w:rsid w:val="7EC93B4D"/>
    <w:rsid w:val="7FB0205B"/>
    <w:rsid w:val="7FB5502C"/>
    <w:rsid w:val="7FFD40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64519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qFormat="1"/>
    <w:lsdException w:name="toc 3" w:uiPriority="39" w:qFormat="1"/>
    <w:lsdException w:name="Normal Indent" w:qFormat="1"/>
    <w:lsdException w:name="annotation text" w:uiPriority="99" w:qFormat="1"/>
    <w:lsdException w:name="header" w:uiPriority="99" w:qFormat="1"/>
    <w:lsdException w:name="footer" w:uiPriority="99" w:qFormat="1"/>
    <w:lsdException w:name="caption" w:uiPriority="35" w:qFormat="1"/>
    <w:lsdException w:name="annotation reference" w:qFormat="1"/>
    <w:lsdException w:name="page number" w:uiPriority="99" w:qFormat="1"/>
    <w:lsdException w:name="Title" w:semiHidden="0" w:unhideWhenUsed="0" w:qFormat="1"/>
    <w:lsdException w:name="Default Paragraph Font" w:uiPriority="1"/>
    <w:lsdException w:name="Body Text" w:uiPriority="99" w:qFormat="1"/>
    <w:lsdException w:name="Body Text Indent" w:qFormat="1"/>
    <w:lsdException w:name="Subtitle" w:semiHidden="0" w:unhideWhenUsed="0" w:qFormat="1"/>
    <w:lsdException w:name="Date" w:qFormat="1"/>
    <w:lsdException w:name="Body Text First Indent 2" w:qFormat="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qFormat="1"/>
    <w:lsdException w:name="Table Grid" w:semiHidden="0"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szCs w:val="20"/>
    </w:rPr>
  </w:style>
  <w:style w:type="paragraph" w:styleId="a6">
    <w:name w:val="caption"/>
    <w:basedOn w:val="a1"/>
    <w:next w:val="a1"/>
    <w:uiPriority w:val="35"/>
    <w:qFormat/>
    <w:pPr>
      <w:spacing w:beforeLines="50" w:afterLines="50" w:line="360" w:lineRule="auto"/>
      <w:jc w:val="center"/>
    </w:pPr>
    <w:rPr>
      <w:rFonts w:ascii="Arial" w:hAnsi="Arial" w:cs="Arial"/>
      <w:sz w:val="24"/>
      <w:szCs w:val="20"/>
    </w:rPr>
  </w:style>
  <w:style w:type="paragraph" w:styleId="a7">
    <w:name w:val="Document Map"/>
    <w:basedOn w:val="a1"/>
    <w:semiHidden/>
    <w:qFormat/>
    <w:pPr>
      <w:shd w:val="clear" w:color="auto" w:fill="000080"/>
    </w:pPr>
  </w:style>
  <w:style w:type="paragraph" w:styleId="a8">
    <w:name w:val="annotation text"/>
    <w:basedOn w:val="a1"/>
    <w:link w:val="Char"/>
    <w:uiPriority w:val="99"/>
    <w:unhideWhenUsed/>
    <w:qFormat/>
    <w:pPr>
      <w:jc w:val="left"/>
    </w:pPr>
  </w:style>
  <w:style w:type="paragraph" w:styleId="30">
    <w:name w:val="Body Text 3"/>
    <w:basedOn w:val="a1"/>
    <w:qFormat/>
    <w:rPr>
      <w:rFonts w:ascii="楷体_GB2312" w:eastAsia="楷体_GB2312" w:hAnsi="Arial" w:cs="Arial"/>
      <w:b/>
      <w:bCs/>
      <w:color w:val="000000"/>
      <w:sz w:val="24"/>
    </w:rPr>
  </w:style>
  <w:style w:type="paragraph" w:styleId="a9">
    <w:name w:val="Body Text"/>
    <w:basedOn w:val="a1"/>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a">
    <w:name w:val="Body Text Indent"/>
    <w:basedOn w:val="a1"/>
    <w:qFormat/>
    <w:pPr>
      <w:ind w:firstLine="630"/>
    </w:pPr>
    <w:rPr>
      <w:rFonts w:ascii="楷体_GB2312" w:eastAsia="楷体_GB2312"/>
      <w:sz w:val="32"/>
      <w:szCs w:val="20"/>
    </w:rPr>
  </w:style>
  <w:style w:type="paragraph" w:styleId="ab">
    <w:name w:val="Block Text"/>
    <w:basedOn w:val="a1"/>
    <w:qFormat/>
    <w:pPr>
      <w:adjustRightInd w:val="0"/>
      <w:ind w:left="420" w:right="33"/>
      <w:jc w:val="left"/>
      <w:textAlignment w:val="baseline"/>
    </w:pPr>
    <w:rPr>
      <w:kern w:val="0"/>
      <w:sz w:val="24"/>
      <w:szCs w:val="20"/>
    </w:rPr>
  </w:style>
  <w:style w:type="paragraph" w:styleId="31">
    <w:name w:val="toc 3"/>
    <w:basedOn w:val="a1"/>
    <w:next w:val="a1"/>
    <w:uiPriority w:val="39"/>
    <w:qFormat/>
    <w:pPr>
      <w:tabs>
        <w:tab w:val="right" w:leader="dot" w:pos="9344"/>
      </w:tabs>
      <w:spacing w:line="300" w:lineRule="auto"/>
    </w:pPr>
    <w:rPr>
      <w:rFonts w:ascii="楷体" w:eastAsia="楷体" w:hAnsi="楷体" w:cs="Arial"/>
      <w:b/>
      <w:szCs w:val="21"/>
    </w:rPr>
  </w:style>
  <w:style w:type="paragraph" w:styleId="ac">
    <w:name w:val="Plain Text"/>
    <w:basedOn w:val="a1"/>
    <w:link w:val="Char0"/>
    <w:uiPriority w:val="99"/>
    <w:qFormat/>
    <w:rPr>
      <w:rFonts w:ascii="宋体" w:hAnsi="Courier New"/>
      <w:szCs w:val="20"/>
    </w:rPr>
  </w:style>
  <w:style w:type="paragraph" w:styleId="ad">
    <w:name w:val="Date"/>
    <w:basedOn w:val="a1"/>
    <w:next w:val="a1"/>
    <w:link w:val="Char1"/>
    <w:semiHidden/>
    <w:unhideWhenUsed/>
    <w:qFormat/>
    <w:pPr>
      <w:ind w:leftChars="2500" w:left="100"/>
    </w:pPr>
  </w:style>
  <w:style w:type="paragraph" w:styleId="20">
    <w:name w:val="Body Text Indent 2"/>
    <w:basedOn w:val="a1"/>
    <w:qFormat/>
    <w:pPr>
      <w:spacing w:after="120" w:line="480" w:lineRule="auto"/>
      <w:ind w:leftChars="200" w:left="420"/>
    </w:pPr>
  </w:style>
  <w:style w:type="paragraph" w:styleId="ae">
    <w:name w:val="Balloon Text"/>
    <w:basedOn w:val="a1"/>
    <w:semiHidden/>
    <w:qFormat/>
    <w:rPr>
      <w:sz w:val="18"/>
      <w:szCs w:val="18"/>
    </w:rPr>
  </w:style>
  <w:style w:type="paragraph" w:styleId="af">
    <w:name w:val="footer"/>
    <w:basedOn w:val="a1"/>
    <w:link w:val="Char2"/>
    <w:uiPriority w:val="99"/>
    <w:qFormat/>
    <w:pPr>
      <w:tabs>
        <w:tab w:val="center" w:pos="4153"/>
        <w:tab w:val="right" w:pos="8306"/>
      </w:tabs>
      <w:snapToGrid w:val="0"/>
      <w:jc w:val="left"/>
    </w:pPr>
    <w:rPr>
      <w:sz w:val="18"/>
      <w:szCs w:val="18"/>
    </w:rPr>
  </w:style>
  <w:style w:type="paragraph" w:styleId="af0">
    <w:name w:val="header"/>
    <w:basedOn w:val="a1"/>
    <w:link w:val="Char3"/>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Pr>
      <w:rFonts w:eastAsia="楷体"/>
      <w:b/>
      <w:sz w:val="28"/>
    </w:rPr>
  </w:style>
  <w:style w:type="paragraph" w:styleId="32">
    <w:name w:val="Body Text Indent 3"/>
    <w:basedOn w:val="a1"/>
    <w:uiPriority w:val="99"/>
    <w:qFormat/>
    <w:pPr>
      <w:ind w:firstLineChars="200" w:firstLine="420"/>
    </w:pPr>
    <w:rPr>
      <w:rFonts w:eastAsia="楷体_GB2312"/>
    </w:rPr>
  </w:style>
  <w:style w:type="paragraph" w:styleId="21">
    <w:name w:val="toc 2"/>
    <w:basedOn w:val="a1"/>
    <w:next w:val="a1"/>
    <w:semiHidden/>
    <w:qFormat/>
    <w:pPr>
      <w:ind w:leftChars="200" w:left="420"/>
    </w:pPr>
    <w:rPr>
      <w:szCs w:val="20"/>
    </w:rPr>
  </w:style>
  <w:style w:type="paragraph" w:styleId="22">
    <w:name w:val="Body Text 2"/>
    <w:basedOn w:val="a1"/>
    <w:uiPriority w:val="99"/>
    <w:qFormat/>
    <w:pPr>
      <w:spacing w:line="440" w:lineRule="exact"/>
    </w:pPr>
    <w:rPr>
      <w:rFonts w:ascii="楷体_GB2312" w:eastAsia="楷体_GB2312"/>
      <w:sz w:val="28"/>
    </w:rPr>
  </w:style>
  <w:style w:type="paragraph" w:styleId="af1">
    <w:name w:val="Normal (Web)"/>
    <w:basedOn w:val="a1"/>
    <w:qFormat/>
    <w:pPr>
      <w:widowControl/>
      <w:spacing w:before="100" w:beforeAutospacing="1" w:after="100" w:afterAutospacing="1"/>
      <w:jc w:val="left"/>
    </w:pPr>
    <w:rPr>
      <w:rFonts w:ascii="宋体" w:hAnsi="宋体" w:cs="宋体"/>
      <w:kern w:val="0"/>
      <w:sz w:val="24"/>
    </w:rPr>
  </w:style>
  <w:style w:type="paragraph" w:styleId="af2">
    <w:name w:val="Title"/>
    <w:basedOn w:val="a1"/>
    <w:next w:val="a1"/>
    <w:link w:val="Char4"/>
    <w:qFormat/>
    <w:pPr>
      <w:spacing w:before="240" w:after="60"/>
      <w:jc w:val="center"/>
      <w:outlineLvl w:val="0"/>
    </w:pPr>
    <w:rPr>
      <w:rFonts w:ascii="Cambria" w:hAnsi="Cambria"/>
      <w:b/>
      <w:bCs/>
      <w:sz w:val="32"/>
      <w:szCs w:val="32"/>
    </w:rPr>
  </w:style>
  <w:style w:type="paragraph" w:styleId="af3">
    <w:name w:val="annotation subject"/>
    <w:basedOn w:val="a8"/>
    <w:next w:val="a8"/>
    <w:link w:val="Char5"/>
    <w:semiHidden/>
    <w:unhideWhenUsed/>
    <w:qFormat/>
    <w:rPr>
      <w:b/>
      <w:bCs/>
    </w:rPr>
  </w:style>
  <w:style w:type="paragraph" w:styleId="23">
    <w:name w:val="Body Text First Indent 2"/>
    <w:basedOn w:val="aa"/>
    <w:qFormat/>
    <w:pPr>
      <w:widowControl/>
      <w:spacing w:after="120"/>
      <w:ind w:leftChars="200" w:left="420" w:firstLineChars="200" w:firstLine="420"/>
    </w:pPr>
    <w:rPr>
      <w:rFonts w:ascii="仿宋_GB2312" w:eastAsia="仿宋_GB2312"/>
      <w:color w:val="FF6600"/>
      <w:sz w:val="21"/>
    </w:rPr>
  </w:style>
  <w:style w:type="table" w:styleId="af4">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3"/>
    <w:uiPriority w:val="99"/>
    <w:qFormat/>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21"/>
      <w:szCs w:val="21"/>
    </w:rPr>
  </w:style>
  <w:style w:type="character" w:customStyle="1" w:styleId="Char6">
    <w:name w:val="列出段落 Char"/>
    <w:link w:val="12"/>
    <w:qFormat/>
    <w:rPr>
      <w:rFonts w:ascii="Calibri" w:hAnsi="Calibri"/>
      <w:kern w:val="2"/>
      <w:sz w:val="21"/>
      <w:szCs w:val="22"/>
    </w:rPr>
  </w:style>
  <w:style w:type="paragraph" w:customStyle="1" w:styleId="12">
    <w:name w:val="列出段落1"/>
    <w:basedOn w:val="a1"/>
    <w:link w:val="Char6"/>
    <w:qFormat/>
    <w:pPr>
      <w:ind w:firstLineChars="200" w:firstLine="420"/>
    </w:pPr>
    <w:rPr>
      <w:rFonts w:ascii="Calibri" w:hAnsi="Calibri"/>
      <w:szCs w:val="22"/>
    </w:rPr>
  </w:style>
  <w:style w:type="character" w:customStyle="1" w:styleId="Char0">
    <w:name w:val="纯文本 Char"/>
    <w:link w:val="ac"/>
    <w:qFormat/>
    <w:rPr>
      <w:rFonts w:ascii="宋体" w:eastAsia="宋体" w:hAnsi="Courier New"/>
      <w:kern w:val="2"/>
      <w:sz w:val="21"/>
      <w:lang w:val="en-US" w:eastAsia="zh-CN" w:bidi="ar-SA"/>
    </w:rPr>
  </w:style>
  <w:style w:type="character" w:customStyle="1" w:styleId="param-value">
    <w:name w:val="param-value"/>
    <w:basedOn w:val="a3"/>
    <w:qFormat/>
  </w:style>
  <w:style w:type="character" w:customStyle="1" w:styleId="Char2">
    <w:name w:val="页脚 Char"/>
    <w:link w:val="af"/>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4">
    <w:name w:val="标题 Char"/>
    <w:link w:val="af2"/>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2Char">
    <w:name w:val="标题 2 Char"/>
    <w:uiPriority w:val="9"/>
    <w:qFormat/>
    <w:rPr>
      <w:rFonts w:ascii="Arial" w:eastAsia="黑体" w:hAnsi="Arial"/>
      <w:b/>
      <w:kern w:val="2"/>
      <w:sz w:val="32"/>
      <w:lang w:val="en-US" w:eastAsia="zh-CN"/>
    </w:rPr>
  </w:style>
  <w:style w:type="character" w:customStyle="1" w:styleId="Char3">
    <w:name w:val="页眉 Char"/>
    <w:link w:val="af0"/>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
    <w:name w:val="批注文字 Char"/>
    <w:link w:val="a8"/>
    <w:uiPriority w:val="99"/>
    <w:qFormat/>
    <w:rPr>
      <w:kern w:val="2"/>
      <w:sz w:val="21"/>
      <w:szCs w:val="24"/>
    </w:rPr>
  </w:style>
  <w:style w:type="paragraph" w:customStyle="1" w:styleId="Style10">
    <w:name w:val="Style10"/>
    <w:basedOn w:val="a1"/>
    <w:qFormat/>
    <w:pPr>
      <w:adjustRightInd w:val="0"/>
      <w:jc w:val="left"/>
    </w:pPr>
    <w:rPr>
      <w:rFonts w:ascii="宋体"/>
      <w:kern w:val="0"/>
      <w:sz w:val="24"/>
    </w:rPr>
  </w:style>
  <w:style w:type="paragraph" w:customStyle="1" w:styleId="afb">
    <w:name w:val="文档正文"/>
    <w:basedOn w:val="a1"/>
    <w:qFormat/>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pPr>
      <w:widowControl/>
      <w:jc w:val="center"/>
    </w:pPr>
    <w:rPr>
      <w:rFonts w:ascii="宋体" w:hAnsi="宋体"/>
      <w:b/>
      <w:kern w:val="0"/>
      <w:sz w:val="24"/>
      <w:lang w:eastAsia="en-US"/>
    </w:rPr>
  </w:style>
  <w:style w:type="paragraph" w:customStyle="1" w:styleId="afc">
    <w:name w:val="表格正文"/>
    <w:qFormat/>
    <w:pPr>
      <w:spacing w:line="0" w:lineRule="atLeast"/>
    </w:pPr>
    <w:rPr>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7">
    <w:name w:val="Char"/>
    <w:basedOn w:val="a1"/>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a0">
    <w:name w:val="要点标题"/>
    <w:basedOn w:val="a1"/>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 w:val="24"/>
    </w:rPr>
  </w:style>
  <w:style w:type="paragraph" w:customStyle="1" w:styleId="Char10">
    <w:name w:val="正文（缩进） Char1"/>
    <w:basedOn w:val="a1"/>
    <w:qFormat/>
    <w:pPr>
      <w:spacing w:beforeLines="50" w:afterLines="50" w:line="360" w:lineRule="auto"/>
      <w:ind w:firstLineChars="200" w:firstLine="480"/>
    </w:pPr>
    <w:rPr>
      <w:sz w:val="24"/>
    </w:rPr>
  </w:style>
  <w:style w:type="paragraph" w:customStyle="1" w:styleId="Style12">
    <w:name w:val="Style12"/>
    <w:basedOn w:val="a1"/>
    <w:qFormat/>
    <w:pPr>
      <w:adjustRightInd w:val="0"/>
      <w:jc w:val="left"/>
    </w:pPr>
    <w:rPr>
      <w:rFonts w:ascii="宋体"/>
      <w:kern w:val="0"/>
      <w:sz w:val="24"/>
    </w:rPr>
  </w:style>
  <w:style w:type="paragraph" w:customStyle="1" w:styleId="110">
    <w:name w:val="列出段落11"/>
    <w:basedOn w:val="a1"/>
    <w:uiPriority w:val="99"/>
    <w:unhideWhenUsed/>
    <w:qFormat/>
    <w:pPr>
      <w:ind w:firstLineChars="200" w:firstLine="420"/>
    </w:pPr>
  </w:style>
  <w:style w:type="paragraph" w:customStyle="1" w:styleId="CharCharCharChar">
    <w:name w:val="Char Char Char Char"/>
    <w:basedOn w:val="a7"/>
    <w:qFormat/>
    <w:pPr>
      <w:adjustRightInd w:val="0"/>
      <w:snapToGrid w:val="0"/>
      <w:spacing w:line="360" w:lineRule="auto"/>
    </w:pPr>
    <w:rPr>
      <w:rFonts w:ascii="Tahoma" w:hAnsi="Tahoma"/>
      <w:sz w:val="24"/>
    </w:rPr>
  </w:style>
  <w:style w:type="paragraph" w:customStyle="1" w:styleId="Char11">
    <w:name w:val="Char1"/>
    <w:basedOn w:val="a1"/>
    <w:qFormat/>
    <w:pPr>
      <w:tabs>
        <w:tab w:val="left" w:pos="840"/>
      </w:tabs>
      <w:ind w:left="840" w:hanging="420"/>
    </w:pPr>
    <w:rPr>
      <w:sz w:val="24"/>
    </w:r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1">
    <w:name w:val="标题1"/>
    <w:basedOn w:val="10"/>
    <w:next w:val="a1"/>
    <w:qFormat/>
    <w:pPr>
      <w:numPr>
        <w:numId w:val="3"/>
      </w:numPr>
      <w:adjustRightInd w:val="0"/>
      <w:spacing w:line="578" w:lineRule="atLeast"/>
      <w:jc w:val="left"/>
      <w:textAlignment w:val="baseline"/>
    </w:pPr>
  </w:style>
  <w:style w:type="paragraph" w:customStyle="1" w:styleId="afd">
    <w:name w:val="正文（无缩进）"/>
    <w:basedOn w:val="a1"/>
    <w:qFormat/>
    <w:pPr>
      <w:spacing w:line="360" w:lineRule="auto"/>
    </w:pPr>
    <w:rPr>
      <w:rFonts w:ascii="Calibri" w:hAnsi="Calibri"/>
      <w:sz w:val="24"/>
      <w:szCs w:val="21"/>
    </w:rPr>
  </w:style>
  <w:style w:type="paragraph" w:customStyle="1" w:styleId="Char20">
    <w:name w:val="Char2"/>
    <w:basedOn w:val="a1"/>
    <w:qFormat/>
    <w:pPr>
      <w:tabs>
        <w:tab w:val="left" w:pos="420"/>
      </w:tabs>
      <w:ind w:left="420" w:firstLineChars="200" w:hanging="420"/>
      <w:jc w:val="left"/>
    </w:pPr>
    <w:rPr>
      <w:szCs w:val="20"/>
    </w:rPr>
  </w:style>
  <w:style w:type="paragraph" w:customStyle="1" w:styleId="afe">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rFonts w:ascii="Calibri" w:hAnsi="Calibri"/>
      <w:kern w:val="2"/>
      <w:sz w:val="21"/>
      <w:szCs w:val="22"/>
    </w:rPr>
  </w:style>
  <w:style w:type="paragraph" w:styleId="aff">
    <w:name w:val="List Paragraph"/>
    <w:basedOn w:val="a1"/>
    <w:uiPriority w:val="34"/>
    <w:qFormat/>
    <w:pPr>
      <w:ind w:firstLineChars="200" w:firstLine="420"/>
    </w:pPr>
  </w:style>
  <w:style w:type="character" w:customStyle="1" w:styleId="Char5">
    <w:name w:val="批注主题 Char"/>
    <w:basedOn w:val="Char"/>
    <w:link w:val="af3"/>
    <w:semiHidden/>
    <w:qFormat/>
    <w:rPr>
      <w:rFonts w:ascii="Times New Roman" w:eastAsia="宋体" w:hAnsi="Times New Roman" w:cs="Times New Roman"/>
      <w:b/>
      <w:bCs/>
      <w:kern w:val="2"/>
      <w:sz w:val="21"/>
      <w:szCs w:val="24"/>
    </w:rPr>
  </w:style>
  <w:style w:type="table" w:customStyle="1" w:styleId="13">
    <w:name w:val="网格型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semiHidden/>
    <w:qFormat/>
  </w:style>
  <w:style w:type="character" w:customStyle="1" w:styleId="Char1">
    <w:name w:val="日期 Char"/>
    <w:basedOn w:val="a3"/>
    <w:link w:val="ad"/>
    <w:semiHidden/>
    <w:qFormat/>
    <w:rPr>
      <w:kern w:val="2"/>
      <w:sz w:val="21"/>
      <w:szCs w:val="24"/>
    </w:rPr>
  </w:style>
  <w:style w:type="character" w:customStyle="1" w:styleId="font11">
    <w:name w:val="font11"/>
    <w:basedOn w:val="a3"/>
    <w:rPr>
      <w:rFonts w:ascii="微软雅黑" w:eastAsia="微软雅黑" w:hAnsi="微软雅黑" w:cs="微软雅黑" w:hint="default"/>
      <w:color w:val="000000"/>
      <w:sz w:val="18"/>
      <w:szCs w:val="18"/>
      <w:u w:val="none"/>
    </w:rPr>
  </w:style>
  <w:style w:type="character" w:customStyle="1" w:styleId="font01">
    <w:name w:val="font01"/>
    <w:basedOn w:val="a3"/>
    <w:rPr>
      <w:rFonts w:ascii="微软雅黑" w:eastAsia="微软雅黑" w:hAnsi="微软雅黑" w:cs="微软雅黑" w:hint="default"/>
      <w:color w:val="000000"/>
      <w:sz w:val="18"/>
      <w:szCs w:val="18"/>
      <w:u w:val="none"/>
    </w:rPr>
  </w:style>
  <w:style w:type="paragraph" w:customStyle="1" w:styleId="ItemListinTable">
    <w:name w:val="Item List in Table"/>
    <w:basedOn w:val="a1"/>
    <w:qFormat/>
    <w:pPr>
      <w:widowControl/>
      <w:numPr>
        <w:numId w:val="4"/>
      </w:numPr>
      <w:topLinePunct/>
      <w:snapToGrid w:val="0"/>
      <w:spacing w:before="80" w:after="80" w:line="240" w:lineRule="atLeast"/>
    </w:pPr>
    <w:rPr>
      <w:rFonts w:asciiTheme="minorHAnsi" w:eastAsiaTheme="minorEastAsia" w:hAnsiTheme="minorHAnsi" w:cs="Arial" w:hint="eastAsia"/>
      <w:szCs w:val="21"/>
    </w:rPr>
  </w:style>
  <w:style w:type="paragraph" w:styleId="aff0">
    <w:name w:val="Revision"/>
    <w:hidden/>
    <w:uiPriority w:val="99"/>
    <w:unhideWhenUsed/>
    <w:rsid w:val="00DA326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qFormat="1"/>
    <w:lsdException w:name="toc 3" w:uiPriority="39" w:qFormat="1"/>
    <w:lsdException w:name="Normal Indent" w:qFormat="1"/>
    <w:lsdException w:name="annotation text" w:uiPriority="99" w:qFormat="1"/>
    <w:lsdException w:name="header" w:uiPriority="99" w:qFormat="1"/>
    <w:lsdException w:name="footer" w:uiPriority="99" w:qFormat="1"/>
    <w:lsdException w:name="caption" w:uiPriority="35" w:qFormat="1"/>
    <w:lsdException w:name="annotation reference" w:qFormat="1"/>
    <w:lsdException w:name="page number" w:uiPriority="99" w:qFormat="1"/>
    <w:lsdException w:name="Title" w:semiHidden="0" w:unhideWhenUsed="0" w:qFormat="1"/>
    <w:lsdException w:name="Default Paragraph Font" w:uiPriority="1"/>
    <w:lsdException w:name="Body Text" w:uiPriority="99" w:qFormat="1"/>
    <w:lsdException w:name="Body Text Indent" w:qFormat="1"/>
    <w:lsdException w:name="Subtitle" w:semiHidden="0" w:unhideWhenUsed="0" w:qFormat="1"/>
    <w:lsdException w:name="Date" w:qFormat="1"/>
    <w:lsdException w:name="Body Text First Indent 2" w:qFormat="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qFormat="1"/>
    <w:lsdException w:name="Table Grid" w:semiHidden="0"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szCs w:val="20"/>
    </w:rPr>
  </w:style>
  <w:style w:type="paragraph" w:styleId="a6">
    <w:name w:val="caption"/>
    <w:basedOn w:val="a1"/>
    <w:next w:val="a1"/>
    <w:uiPriority w:val="35"/>
    <w:qFormat/>
    <w:pPr>
      <w:spacing w:beforeLines="50" w:afterLines="50" w:line="360" w:lineRule="auto"/>
      <w:jc w:val="center"/>
    </w:pPr>
    <w:rPr>
      <w:rFonts w:ascii="Arial" w:hAnsi="Arial" w:cs="Arial"/>
      <w:sz w:val="24"/>
      <w:szCs w:val="20"/>
    </w:rPr>
  </w:style>
  <w:style w:type="paragraph" w:styleId="a7">
    <w:name w:val="Document Map"/>
    <w:basedOn w:val="a1"/>
    <w:semiHidden/>
    <w:qFormat/>
    <w:pPr>
      <w:shd w:val="clear" w:color="auto" w:fill="000080"/>
    </w:pPr>
  </w:style>
  <w:style w:type="paragraph" w:styleId="a8">
    <w:name w:val="annotation text"/>
    <w:basedOn w:val="a1"/>
    <w:link w:val="Char"/>
    <w:uiPriority w:val="99"/>
    <w:unhideWhenUsed/>
    <w:qFormat/>
    <w:pPr>
      <w:jc w:val="left"/>
    </w:pPr>
  </w:style>
  <w:style w:type="paragraph" w:styleId="30">
    <w:name w:val="Body Text 3"/>
    <w:basedOn w:val="a1"/>
    <w:qFormat/>
    <w:rPr>
      <w:rFonts w:ascii="楷体_GB2312" w:eastAsia="楷体_GB2312" w:hAnsi="Arial" w:cs="Arial"/>
      <w:b/>
      <w:bCs/>
      <w:color w:val="000000"/>
      <w:sz w:val="24"/>
    </w:rPr>
  </w:style>
  <w:style w:type="paragraph" w:styleId="a9">
    <w:name w:val="Body Text"/>
    <w:basedOn w:val="a1"/>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a">
    <w:name w:val="Body Text Indent"/>
    <w:basedOn w:val="a1"/>
    <w:qFormat/>
    <w:pPr>
      <w:ind w:firstLine="630"/>
    </w:pPr>
    <w:rPr>
      <w:rFonts w:ascii="楷体_GB2312" w:eastAsia="楷体_GB2312"/>
      <w:sz w:val="32"/>
      <w:szCs w:val="20"/>
    </w:rPr>
  </w:style>
  <w:style w:type="paragraph" w:styleId="ab">
    <w:name w:val="Block Text"/>
    <w:basedOn w:val="a1"/>
    <w:qFormat/>
    <w:pPr>
      <w:adjustRightInd w:val="0"/>
      <w:ind w:left="420" w:right="33"/>
      <w:jc w:val="left"/>
      <w:textAlignment w:val="baseline"/>
    </w:pPr>
    <w:rPr>
      <w:kern w:val="0"/>
      <w:sz w:val="24"/>
      <w:szCs w:val="20"/>
    </w:rPr>
  </w:style>
  <w:style w:type="paragraph" w:styleId="31">
    <w:name w:val="toc 3"/>
    <w:basedOn w:val="a1"/>
    <w:next w:val="a1"/>
    <w:uiPriority w:val="39"/>
    <w:qFormat/>
    <w:pPr>
      <w:tabs>
        <w:tab w:val="right" w:leader="dot" w:pos="9344"/>
      </w:tabs>
      <w:spacing w:line="300" w:lineRule="auto"/>
    </w:pPr>
    <w:rPr>
      <w:rFonts w:ascii="楷体" w:eastAsia="楷体" w:hAnsi="楷体" w:cs="Arial"/>
      <w:b/>
      <w:szCs w:val="21"/>
    </w:rPr>
  </w:style>
  <w:style w:type="paragraph" w:styleId="ac">
    <w:name w:val="Plain Text"/>
    <w:basedOn w:val="a1"/>
    <w:link w:val="Char0"/>
    <w:uiPriority w:val="99"/>
    <w:qFormat/>
    <w:rPr>
      <w:rFonts w:ascii="宋体" w:hAnsi="Courier New"/>
      <w:szCs w:val="20"/>
    </w:rPr>
  </w:style>
  <w:style w:type="paragraph" w:styleId="ad">
    <w:name w:val="Date"/>
    <w:basedOn w:val="a1"/>
    <w:next w:val="a1"/>
    <w:link w:val="Char1"/>
    <w:semiHidden/>
    <w:unhideWhenUsed/>
    <w:qFormat/>
    <w:pPr>
      <w:ind w:leftChars="2500" w:left="100"/>
    </w:pPr>
  </w:style>
  <w:style w:type="paragraph" w:styleId="20">
    <w:name w:val="Body Text Indent 2"/>
    <w:basedOn w:val="a1"/>
    <w:qFormat/>
    <w:pPr>
      <w:spacing w:after="120" w:line="480" w:lineRule="auto"/>
      <w:ind w:leftChars="200" w:left="420"/>
    </w:pPr>
  </w:style>
  <w:style w:type="paragraph" w:styleId="ae">
    <w:name w:val="Balloon Text"/>
    <w:basedOn w:val="a1"/>
    <w:semiHidden/>
    <w:qFormat/>
    <w:rPr>
      <w:sz w:val="18"/>
      <w:szCs w:val="18"/>
    </w:rPr>
  </w:style>
  <w:style w:type="paragraph" w:styleId="af">
    <w:name w:val="footer"/>
    <w:basedOn w:val="a1"/>
    <w:link w:val="Char2"/>
    <w:uiPriority w:val="99"/>
    <w:qFormat/>
    <w:pPr>
      <w:tabs>
        <w:tab w:val="center" w:pos="4153"/>
        <w:tab w:val="right" w:pos="8306"/>
      </w:tabs>
      <w:snapToGrid w:val="0"/>
      <w:jc w:val="left"/>
    </w:pPr>
    <w:rPr>
      <w:sz w:val="18"/>
      <w:szCs w:val="18"/>
    </w:rPr>
  </w:style>
  <w:style w:type="paragraph" w:styleId="af0">
    <w:name w:val="header"/>
    <w:basedOn w:val="a1"/>
    <w:link w:val="Char3"/>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Pr>
      <w:rFonts w:eastAsia="楷体"/>
      <w:b/>
      <w:sz w:val="28"/>
    </w:rPr>
  </w:style>
  <w:style w:type="paragraph" w:styleId="32">
    <w:name w:val="Body Text Indent 3"/>
    <w:basedOn w:val="a1"/>
    <w:uiPriority w:val="99"/>
    <w:qFormat/>
    <w:pPr>
      <w:ind w:firstLineChars="200" w:firstLine="420"/>
    </w:pPr>
    <w:rPr>
      <w:rFonts w:eastAsia="楷体_GB2312"/>
    </w:rPr>
  </w:style>
  <w:style w:type="paragraph" w:styleId="21">
    <w:name w:val="toc 2"/>
    <w:basedOn w:val="a1"/>
    <w:next w:val="a1"/>
    <w:semiHidden/>
    <w:qFormat/>
    <w:pPr>
      <w:ind w:leftChars="200" w:left="420"/>
    </w:pPr>
    <w:rPr>
      <w:szCs w:val="20"/>
    </w:rPr>
  </w:style>
  <w:style w:type="paragraph" w:styleId="22">
    <w:name w:val="Body Text 2"/>
    <w:basedOn w:val="a1"/>
    <w:uiPriority w:val="99"/>
    <w:qFormat/>
    <w:pPr>
      <w:spacing w:line="440" w:lineRule="exact"/>
    </w:pPr>
    <w:rPr>
      <w:rFonts w:ascii="楷体_GB2312" w:eastAsia="楷体_GB2312"/>
      <w:sz w:val="28"/>
    </w:rPr>
  </w:style>
  <w:style w:type="paragraph" w:styleId="af1">
    <w:name w:val="Normal (Web)"/>
    <w:basedOn w:val="a1"/>
    <w:qFormat/>
    <w:pPr>
      <w:widowControl/>
      <w:spacing w:before="100" w:beforeAutospacing="1" w:after="100" w:afterAutospacing="1"/>
      <w:jc w:val="left"/>
    </w:pPr>
    <w:rPr>
      <w:rFonts w:ascii="宋体" w:hAnsi="宋体" w:cs="宋体"/>
      <w:kern w:val="0"/>
      <w:sz w:val="24"/>
    </w:rPr>
  </w:style>
  <w:style w:type="paragraph" w:styleId="af2">
    <w:name w:val="Title"/>
    <w:basedOn w:val="a1"/>
    <w:next w:val="a1"/>
    <w:link w:val="Char4"/>
    <w:qFormat/>
    <w:pPr>
      <w:spacing w:before="240" w:after="60"/>
      <w:jc w:val="center"/>
      <w:outlineLvl w:val="0"/>
    </w:pPr>
    <w:rPr>
      <w:rFonts w:ascii="Cambria" w:hAnsi="Cambria"/>
      <w:b/>
      <w:bCs/>
      <w:sz w:val="32"/>
      <w:szCs w:val="32"/>
    </w:rPr>
  </w:style>
  <w:style w:type="paragraph" w:styleId="af3">
    <w:name w:val="annotation subject"/>
    <w:basedOn w:val="a8"/>
    <w:next w:val="a8"/>
    <w:link w:val="Char5"/>
    <w:semiHidden/>
    <w:unhideWhenUsed/>
    <w:qFormat/>
    <w:rPr>
      <w:b/>
      <w:bCs/>
    </w:rPr>
  </w:style>
  <w:style w:type="paragraph" w:styleId="23">
    <w:name w:val="Body Text First Indent 2"/>
    <w:basedOn w:val="aa"/>
    <w:qFormat/>
    <w:pPr>
      <w:widowControl/>
      <w:spacing w:after="120"/>
      <w:ind w:leftChars="200" w:left="420" w:firstLineChars="200" w:firstLine="420"/>
    </w:pPr>
    <w:rPr>
      <w:rFonts w:ascii="仿宋_GB2312" w:eastAsia="仿宋_GB2312"/>
      <w:color w:val="FF6600"/>
      <w:sz w:val="21"/>
    </w:rPr>
  </w:style>
  <w:style w:type="table" w:styleId="af4">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3"/>
    <w:uiPriority w:val="99"/>
    <w:qFormat/>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21"/>
      <w:szCs w:val="21"/>
    </w:rPr>
  </w:style>
  <w:style w:type="character" w:customStyle="1" w:styleId="Char6">
    <w:name w:val="列出段落 Char"/>
    <w:link w:val="12"/>
    <w:qFormat/>
    <w:rPr>
      <w:rFonts w:ascii="Calibri" w:hAnsi="Calibri"/>
      <w:kern w:val="2"/>
      <w:sz w:val="21"/>
      <w:szCs w:val="22"/>
    </w:rPr>
  </w:style>
  <w:style w:type="paragraph" w:customStyle="1" w:styleId="12">
    <w:name w:val="列出段落1"/>
    <w:basedOn w:val="a1"/>
    <w:link w:val="Char6"/>
    <w:qFormat/>
    <w:pPr>
      <w:ind w:firstLineChars="200" w:firstLine="420"/>
    </w:pPr>
    <w:rPr>
      <w:rFonts w:ascii="Calibri" w:hAnsi="Calibri"/>
      <w:szCs w:val="22"/>
    </w:rPr>
  </w:style>
  <w:style w:type="character" w:customStyle="1" w:styleId="Char0">
    <w:name w:val="纯文本 Char"/>
    <w:link w:val="ac"/>
    <w:qFormat/>
    <w:rPr>
      <w:rFonts w:ascii="宋体" w:eastAsia="宋体" w:hAnsi="Courier New"/>
      <w:kern w:val="2"/>
      <w:sz w:val="21"/>
      <w:lang w:val="en-US" w:eastAsia="zh-CN" w:bidi="ar-SA"/>
    </w:rPr>
  </w:style>
  <w:style w:type="character" w:customStyle="1" w:styleId="param-value">
    <w:name w:val="param-value"/>
    <w:basedOn w:val="a3"/>
    <w:qFormat/>
  </w:style>
  <w:style w:type="character" w:customStyle="1" w:styleId="Char2">
    <w:name w:val="页脚 Char"/>
    <w:link w:val="af"/>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4">
    <w:name w:val="标题 Char"/>
    <w:link w:val="af2"/>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2Char">
    <w:name w:val="标题 2 Char"/>
    <w:uiPriority w:val="9"/>
    <w:qFormat/>
    <w:rPr>
      <w:rFonts w:ascii="Arial" w:eastAsia="黑体" w:hAnsi="Arial"/>
      <w:b/>
      <w:kern w:val="2"/>
      <w:sz w:val="32"/>
      <w:lang w:val="en-US" w:eastAsia="zh-CN"/>
    </w:rPr>
  </w:style>
  <w:style w:type="character" w:customStyle="1" w:styleId="Char3">
    <w:name w:val="页眉 Char"/>
    <w:link w:val="af0"/>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
    <w:name w:val="批注文字 Char"/>
    <w:link w:val="a8"/>
    <w:uiPriority w:val="99"/>
    <w:qFormat/>
    <w:rPr>
      <w:kern w:val="2"/>
      <w:sz w:val="21"/>
      <w:szCs w:val="24"/>
    </w:rPr>
  </w:style>
  <w:style w:type="paragraph" w:customStyle="1" w:styleId="Style10">
    <w:name w:val="Style10"/>
    <w:basedOn w:val="a1"/>
    <w:qFormat/>
    <w:pPr>
      <w:adjustRightInd w:val="0"/>
      <w:jc w:val="left"/>
    </w:pPr>
    <w:rPr>
      <w:rFonts w:ascii="宋体"/>
      <w:kern w:val="0"/>
      <w:sz w:val="24"/>
    </w:rPr>
  </w:style>
  <w:style w:type="paragraph" w:customStyle="1" w:styleId="afb">
    <w:name w:val="文档正文"/>
    <w:basedOn w:val="a1"/>
    <w:qFormat/>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pPr>
      <w:widowControl/>
      <w:jc w:val="center"/>
    </w:pPr>
    <w:rPr>
      <w:rFonts w:ascii="宋体" w:hAnsi="宋体"/>
      <w:b/>
      <w:kern w:val="0"/>
      <w:sz w:val="24"/>
      <w:lang w:eastAsia="en-US"/>
    </w:rPr>
  </w:style>
  <w:style w:type="paragraph" w:customStyle="1" w:styleId="afc">
    <w:name w:val="表格正文"/>
    <w:qFormat/>
    <w:pPr>
      <w:spacing w:line="0" w:lineRule="atLeast"/>
    </w:pPr>
    <w:rPr>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7">
    <w:name w:val="Char"/>
    <w:basedOn w:val="a1"/>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a0">
    <w:name w:val="要点标题"/>
    <w:basedOn w:val="a1"/>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 w:val="24"/>
    </w:rPr>
  </w:style>
  <w:style w:type="paragraph" w:customStyle="1" w:styleId="Char10">
    <w:name w:val="正文（缩进） Char1"/>
    <w:basedOn w:val="a1"/>
    <w:qFormat/>
    <w:pPr>
      <w:spacing w:beforeLines="50" w:afterLines="50" w:line="360" w:lineRule="auto"/>
      <w:ind w:firstLineChars="200" w:firstLine="480"/>
    </w:pPr>
    <w:rPr>
      <w:sz w:val="24"/>
    </w:rPr>
  </w:style>
  <w:style w:type="paragraph" w:customStyle="1" w:styleId="Style12">
    <w:name w:val="Style12"/>
    <w:basedOn w:val="a1"/>
    <w:qFormat/>
    <w:pPr>
      <w:adjustRightInd w:val="0"/>
      <w:jc w:val="left"/>
    </w:pPr>
    <w:rPr>
      <w:rFonts w:ascii="宋体"/>
      <w:kern w:val="0"/>
      <w:sz w:val="24"/>
    </w:rPr>
  </w:style>
  <w:style w:type="paragraph" w:customStyle="1" w:styleId="110">
    <w:name w:val="列出段落11"/>
    <w:basedOn w:val="a1"/>
    <w:uiPriority w:val="99"/>
    <w:unhideWhenUsed/>
    <w:qFormat/>
    <w:pPr>
      <w:ind w:firstLineChars="200" w:firstLine="420"/>
    </w:pPr>
  </w:style>
  <w:style w:type="paragraph" w:customStyle="1" w:styleId="CharCharCharChar">
    <w:name w:val="Char Char Char Char"/>
    <w:basedOn w:val="a7"/>
    <w:qFormat/>
    <w:pPr>
      <w:adjustRightInd w:val="0"/>
      <w:snapToGrid w:val="0"/>
      <w:spacing w:line="360" w:lineRule="auto"/>
    </w:pPr>
    <w:rPr>
      <w:rFonts w:ascii="Tahoma" w:hAnsi="Tahoma"/>
      <w:sz w:val="24"/>
    </w:rPr>
  </w:style>
  <w:style w:type="paragraph" w:customStyle="1" w:styleId="Char11">
    <w:name w:val="Char1"/>
    <w:basedOn w:val="a1"/>
    <w:qFormat/>
    <w:pPr>
      <w:tabs>
        <w:tab w:val="left" w:pos="840"/>
      </w:tabs>
      <w:ind w:left="840" w:hanging="420"/>
    </w:pPr>
    <w:rPr>
      <w:sz w:val="24"/>
    </w:r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1">
    <w:name w:val="标题1"/>
    <w:basedOn w:val="10"/>
    <w:next w:val="a1"/>
    <w:qFormat/>
    <w:pPr>
      <w:numPr>
        <w:numId w:val="3"/>
      </w:numPr>
      <w:adjustRightInd w:val="0"/>
      <w:spacing w:line="578" w:lineRule="atLeast"/>
      <w:jc w:val="left"/>
      <w:textAlignment w:val="baseline"/>
    </w:pPr>
  </w:style>
  <w:style w:type="paragraph" w:customStyle="1" w:styleId="afd">
    <w:name w:val="正文（无缩进）"/>
    <w:basedOn w:val="a1"/>
    <w:qFormat/>
    <w:pPr>
      <w:spacing w:line="360" w:lineRule="auto"/>
    </w:pPr>
    <w:rPr>
      <w:rFonts w:ascii="Calibri" w:hAnsi="Calibri"/>
      <w:sz w:val="24"/>
      <w:szCs w:val="21"/>
    </w:rPr>
  </w:style>
  <w:style w:type="paragraph" w:customStyle="1" w:styleId="Char20">
    <w:name w:val="Char2"/>
    <w:basedOn w:val="a1"/>
    <w:qFormat/>
    <w:pPr>
      <w:tabs>
        <w:tab w:val="left" w:pos="420"/>
      </w:tabs>
      <w:ind w:left="420" w:firstLineChars="200" w:hanging="420"/>
      <w:jc w:val="left"/>
    </w:pPr>
    <w:rPr>
      <w:szCs w:val="20"/>
    </w:rPr>
  </w:style>
  <w:style w:type="paragraph" w:customStyle="1" w:styleId="afe">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rFonts w:ascii="Calibri" w:hAnsi="Calibri"/>
      <w:kern w:val="2"/>
      <w:sz w:val="21"/>
      <w:szCs w:val="22"/>
    </w:rPr>
  </w:style>
  <w:style w:type="paragraph" w:styleId="aff">
    <w:name w:val="List Paragraph"/>
    <w:basedOn w:val="a1"/>
    <w:uiPriority w:val="34"/>
    <w:qFormat/>
    <w:pPr>
      <w:ind w:firstLineChars="200" w:firstLine="420"/>
    </w:pPr>
  </w:style>
  <w:style w:type="character" w:customStyle="1" w:styleId="Char5">
    <w:name w:val="批注主题 Char"/>
    <w:basedOn w:val="Char"/>
    <w:link w:val="af3"/>
    <w:semiHidden/>
    <w:qFormat/>
    <w:rPr>
      <w:rFonts w:ascii="Times New Roman" w:eastAsia="宋体" w:hAnsi="Times New Roman" w:cs="Times New Roman"/>
      <w:b/>
      <w:bCs/>
      <w:kern w:val="2"/>
      <w:sz w:val="21"/>
      <w:szCs w:val="24"/>
    </w:rPr>
  </w:style>
  <w:style w:type="table" w:customStyle="1" w:styleId="13">
    <w:name w:val="网格型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semiHidden/>
    <w:qFormat/>
  </w:style>
  <w:style w:type="character" w:customStyle="1" w:styleId="Char1">
    <w:name w:val="日期 Char"/>
    <w:basedOn w:val="a3"/>
    <w:link w:val="ad"/>
    <w:semiHidden/>
    <w:qFormat/>
    <w:rPr>
      <w:kern w:val="2"/>
      <w:sz w:val="21"/>
      <w:szCs w:val="24"/>
    </w:rPr>
  </w:style>
  <w:style w:type="character" w:customStyle="1" w:styleId="font11">
    <w:name w:val="font11"/>
    <w:basedOn w:val="a3"/>
    <w:rPr>
      <w:rFonts w:ascii="微软雅黑" w:eastAsia="微软雅黑" w:hAnsi="微软雅黑" w:cs="微软雅黑" w:hint="default"/>
      <w:color w:val="000000"/>
      <w:sz w:val="18"/>
      <w:szCs w:val="18"/>
      <w:u w:val="none"/>
    </w:rPr>
  </w:style>
  <w:style w:type="character" w:customStyle="1" w:styleId="font01">
    <w:name w:val="font01"/>
    <w:basedOn w:val="a3"/>
    <w:rPr>
      <w:rFonts w:ascii="微软雅黑" w:eastAsia="微软雅黑" w:hAnsi="微软雅黑" w:cs="微软雅黑" w:hint="default"/>
      <w:color w:val="000000"/>
      <w:sz w:val="18"/>
      <w:szCs w:val="18"/>
      <w:u w:val="none"/>
    </w:rPr>
  </w:style>
  <w:style w:type="paragraph" w:customStyle="1" w:styleId="ItemListinTable">
    <w:name w:val="Item List in Table"/>
    <w:basedOn w:val="a1"/>
    <w:qFormat/>
    <w:pPr>
      <w:widowControl/>
      <w:numPr>
        <w:numId w:val="4"/>
      </w:numPr>
      <w:topLinePunct/>
      <w:snapToGrid w:val="0"/>
      <w:spacing w:before="80" w:after="80" w:line="240" w:lineRule="atLeast"/>
    </w:pPr>
    <w:rPr>
      <w:rFonts w:asciiTheme="minorHAnsi" w:eastAsiaTheme="minorEastAsia" w:hAnsiTheme="minorHAnsi" w:cs="Arial" w:hint="eastAsia"/>
      <w:szCs w:val="21"/>
    </w:rPr>
  </w:style>
  <w:style w:type="paragraph" w:styleId="aff0">
    <w:name w:val="Revision"/>
    <w:hidden/>
    <w:uiPriority w:val="99"/>
    <w:unhideWhenUsed/>
    <w:rsid w:val="00DA32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jsou.cn/"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76B2AE-66BA-4D4A-9894-D6C4D12A2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22</Pages>
  <Words>1501</Words>
  <Characters>8562</Characters>
  <Application>Microsoft Office Word</Application>
  <DocSecurity>0</DocSecurity>
  <Lines>71</Lines>
  <Paragraphs>20</Paragraphs>
  <ScaleCrop>false</ScaleCrop>
  <Company>china</Company>
  <LinksUpToDate>false</LinksUpToDate>
  <CharactersWithSpaces>10043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淮阴师范学院招标文件</dc:title>
  <dc:creator>淮阴师范学院招标办</dc:creator>
  <cp:lastModifiedBy>李枫</cp:lastModifiedBy>
  <cp:revision>4</cp:revision>
  <cp:lastPrinted>2019-05-05T01:21:00Z</cp:lastPrinted>
  <dcterms:created xsi:type="dcterms:W3CDTF">2020-05-19T00:03:00Z</dcterms:created>
  <dcterms:modified xsi:type="dcterms:W3CDTF">2020-05-19T00:28:00Z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