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477" w:firstLineChars="66"/>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工会端午节慰问用葡萄籽油、芝麻油</w:t>
      </w:r>
    </w:p>
    <w:p>
      <w:pPr>
        <w:spacing w:line="360" w:lineRule="auto"/>
        <w:ind w:firstLine="1084" w:firstLineChars="300"/>
        <w:rPr>
          <w:rFonts w:ascii="宋体" w:hAnsi="宋体"/>
        </w:rPr>
      </w:pPr>
      <w:r>
        <w:rPr>
          <w:rFonts w:hint="eastAsia" w:ascii="宋体" w:hAnsi="宋体"/>
          <w:b/>
          <w:sz w:val="36"/>
        </w:rPr>
        <w:t>项目编号：</w:t>
      </w:r>
      <w:r>
        <w:rPr>
          <w:rFonts w:ascii="宋体" w:hAnsi="宋体"/>
          <w:b/>
          <w:sz w:val="36"/>
          <w:u w:val="single"/>
        </w:rPr>
        <w:t>201</w:t>
      </w:r>
      <w:r>
        <w:rPr>
          <w:rFonts w:hint="eastAsia" w:ascii="宋体" w:hAnsi="宋体"/>
          <w:b/>
          <w:sz w:val="36"/>
          <w:u w:val="single"/>
        </w:rPr>
        <w:t>8</w:t>
      </w:r>
      <w:r>
        <w:rPr>
          <w:rFonts w:ascii="宋体" w:hAnsi="宋体"/>
          <w:b/>
          <w:sz w:val="36"/>
          <w:u w:val="single"/>
        </w:rPr>
        <w:t>-ZB-XC</w:t>
      </w:r>
      <w:r>
        <w:rPr>
          <w:rFonts w:hint="eastAsia" w:ascii="宋体" w:hAnsi="宋体"/>
          <w:b/>
          <w:sz w:val="36"/>
          <w:u w:val="single"/>
        </w:rPr>
        <w:t xml:space="preserve">027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工会端午节慰问用葡萄籽油、芝麻油</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项目编号：2018-ZB-XC027</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工会端午节慰问用葡萄籽油、芝麻油。</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项目预算：124640元（葡萄籽油每份单价不得超过130元、芝麻油每份单价不得超过60元）。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供货数量：约656份（以实际发放数量为准）。</w:t>
      </w:r>
    </w:p>
    <w:p>
      <w:pPr>
        <w:pStyle w:val="26"/>
        <w:numPr>
          <w:ilvl w:val="0"/>
          <w:numId w:val="4"/>
        </w:numPr>
        <w:spacing w:before="0" w:beforeAutospacing="0" w:after="0" w:afterAutospacing="0" w:line="360" w:lineRule="auto"/>
        <w:ind w:firstLine="482"/>
        <w:rPr>
          <w:rFonts w:ascii="Times New Roman" w:hAnsi="Times New Roman" w:cs="Times New Roman"/>
          <w:sz w:val="21"/>
          <w:szCs w:val="21"/>
          <w:highlight w:val="none"/>
        </w:rPr>
      </w:pPr>
      <w:bookmarkStart w:id="4" w:name="_Toc455914598"/>
      <w:r>
        <w:rPr>
          <w:rFonts w:hint="eastAsia" w:ascii="Times New Roman" w:hAnsi="Times New Roman" w:cs="Times New Roman"/>
          <w:sz w:val="21"/>
          <w:szCs w:val="21"/>
          <w:highlight w:val="none"/>
        </w:rPr>
        <w:t>供货时间：2018年6月13日送货。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bookmarkStart w:id="64" w:name="_GoBack"/>
      <w:bookmarkEnd w:id="64"/>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lang w:val="en-US"/>
        </w:rPr>
      </w:pPr>
      <w:bookmarkStart w:id="6" w:name="_Toc455914599"/>
      <w:r>
        <w:rPr>
          <w:rFonts w:ascii="Times New Roman" w:hAnsi="Times New Roman"/>
          <w:sz w:val="21"/>
          <w:szCs w:val="21"/>
          <w:lang w:val="en-US"/>
        </w:rPr>
        <w:t>1.3</w:t>
      </w:r>
      <w:r>
        <w:rPr>
          <w:rFonts w:ascii="Times New Roman" w:hAnsi="Times New Roman"/>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5</w:t>
      </w:r>
      <w:r>
        <w:rPr>
          <w:rFonts w:ascii="Times New Roman" w:hAnsi="Times New Roman" w:cs="Times New Roman"/>
          <w:sz w:val="21"/>
          <w:szCs w:val="21"/>
        </w:rPr>
        <w:t>月</w:t>
      </w:r>
      <w:r>
        <w:rPr>
          <w:rFonts w:hint="eastAsia" w:ascii="Times New Roman" w:hAnsi="Times New Roman" w:cs="Times New Roman"/>
          <w:sz w:val="21"/>
          <w:szCs w:val="21"/>
        </w:rPr>
        <w:t>25</w:t>
      </w:r>
      <w:r>
        <w:rPr>
          <w:rFonts w:ascii="Times New Roman" w:hAnsi="Times New Roman" w:cs="Times New Roman"/>
          <w:sz w:val="21"/>
          <w:szCs w:val="21"/>
        </w:rPr>
        <w:t>日（星期五）</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5</w:t>
      </w:r>
      <w:r>
        <w:rPr>
          <w:rFonts w:ascii="Times New Roman" w:hAnsi="Times New Roman" w:cs="Times New Roman"/>
          <w:sz w:val="21"/>
          <w:szCs w:val="21"/>
        </w:rPr>
        <w:t>月</w:t>
      </w:r>
      <w:r>
        <w:rPr>
          <w:rFonts w:hint="eastAsia" w:ascii="Times New Roman" w:hAnsi="Times New Roman" w:cs="Times New Roman"/>
          <w:sz w:val="21"/>
          <w:szCs w:val="21"/>
        </w:rPr>
        <w:t>25</w:t>
      </w:r>
      <w:r>
        <w:rPr>
          <w:rFonts w:ascii="Times New Roman" w:hAnsi="Times New Roman" w:cs="Times New Roman"/>
          <w:sz w:val="21"/>
          <w:szCs w:val="21"/>
        </w:rPr>
        <w:t>日（星期五）</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lang w:val="en-US"/>
        </w:rPr>
      </w:pPr>
      <w:bookmarkStart w:id="9" w:name="_Toc455914602"/>
      <w:r>
        <w:rPr>
          <w:rFonts w:ascii="Times New Roman" w:hAnsi="Times New Roman"/>
          <w:sz w:val="21"/>
          <w:szCs w:val="21"/>
          <w:lang w:val="en-US"/>
        </w:rPr>
        <w:t>1.</w:t>
      </w:r>
      <w:r>
        <w:rPr>
          <w:rFonts w:hint="eastAsia" w:ascii="Times New Roman" w:hAnsi="Times New Roman"/>
          <w:sz w:val="21"/>
          <w:szCs w:val="21"/>
          <w:lang w:val="en-US"/>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有意投标的投标人请在2018年5月 24 日下午17:00前发送单位名称、联系人、联系电话及项目编号和项目名称到296049516@qq.com邮箱中，并在邮件标题中注明“工会端午节慰问用葡萄籽油、麻油”。</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386980214"/>
      <w:bookmarkStart w:id="21" w:name="_Toc384844737"/>
      <w:bookmarkStart w:id="22" w:name="_Toc455914609"/>
      <w:r>
        <w:rPr>
          <w:rFonts w:hint="eastAsia" w:ascii="Times New Roman" w:hAnsi="Times New Roman"/>
          <w:szCs w:val="21"/>
        </w:rPr>
        <w:t>1、标书送达及截止时间：2018年5月25日（星期五）下午14:30；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3、开标时间：2018年5月25日（星期五）下午14:30。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由评委根据投标单位投标报价表中承诺的物品组合并结合样品颜色、气味等情况酌情打分，建议分四档：一档：40分；二档：30分；三档：20分；四档：10分。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left w:val="single" w:color="auto" w:sz="4" w:space="0"/>
              <w:right w:val="single" w:color="auto" w:sz="4" w:space="0"/>
            </w:tcBorders>
            <w:vAlign w:val="center"/>
          </w:tcPr>
          <w:p>
            <w:pPr>
              <w:spacing w:line="360" w:lineRule="auto"/>
              <w:jc w:val="center"/>
              <w:rPr>
                <w:sz w:val="24"/>
              </w:rPr>
            </w:pPr>
            <w:r>
              <w:rPr>
                <w:rFonts w:hint="eastAsia"/>
                <w:sz w:val="24"/>
              </w:rPr>
              <w:t>相关检测文件</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1、葡萄籽油提供食品生产许可证彩色扫描件、所投产品的质检报告彩色扫描件，或者提供食品流通许可证彩色扫描件、生产厂家授权书扫描件、生产厂家食品生产许可证彩色扫描件、所投产品生产报告彩色扫描件。5分。</w:t>
            </w:r>
          </w:p>
          <w:p>
            <w:pPr>
              <w:spacing w:line="360" w:lineRule="auto"/>
              <w:rPr>
                <w:szCs w:val="21"/>
              </w:rPr>
            </w:pPr>
            <w:r>
              <w:rPr>
                <w:rFonts w:hint="eastAsia"/>
                <w:szCs w:val="21"/>
              </w:rPr>
              <w:t>2、芝麻油提供当地权威部门出具的检测报告扫描件，厂家的生产许可证扫描件。5分。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kern w:val="0"/>
                <w:sz w:val="24"/>
              </w:rPr>
            </w:pPr>
            <w:r>
              <w:rPr>
                <w:rFonts w:hint="eastAsia" w:ascii="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能提供近3年来慰问品实物购销类似项目的合同复印件且满20万，1份得2分，最多得6分，无业绩材料不得分。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455914610"/>
      <w:bookmarkStart w:id="24" w:name="_Toc386980215"/>
      <w:bookmarkStart w:id="25" w:name="_Toc384844738"/>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4844739"/>
      <w:bookmarkStart w:id="27" w:name="_Toc386980216"/>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455914616"/>
      <w:bookmarkStart w:id="35" w:name="_Toc386980218"/>
      <w:bookmarkStart w:id="36" w:name="_Toc384844741"/>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ind w:firstLine="420" w:firstLineChars="200"/>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rPr>
          <w:szCs w:val="21"/>
        </w:rPr>
      </w:pPr>
      <w:r>
        <w:rPr>
          <w:rFonts w:hint="eastAsia"/>
          <w:szCs w:val="21"/>
        </w:rPr>
        <w:t>葡萄籽油：1L*2礼盒装。约656份(以实际发放数量为准)。国内生产日期为6个月之内，国外生产日期为10个月之内。国内生产的厂家用本厂生产的产品投标的，须提供食品生产许可证彩色扫描件、所投产品的质检报告彩色扫描件；非生产厂家投标，须提供食品流通许可证彩色扫描件、生产厂家授权书扫描件、生产厂家食品生产许可证彩色扫描件、所投产品生产报告彩色扫描件。国外产品须有进口商的授权书、产品的报关文书、和过关卫检报告的彩色扫描件。</w:t>
      </w:r>
    </w:p>
    <w:p>
      <w:pPr>
        <w:spacing w:line="360" w:lineRule="auto"/>
        <w:ind w:firstLine="420" w:firstLineChars="200"/>
        <w:rPr>
          <w:szCs w:val="21"/>
        </w:rPr>
      </w:pPr>
      <w:r>
        <w:rPr>
          <w:rFonts w:hint="eastAsia"/>
          <w:szCs w:val="21"/>
        </w:rPr>
        <w:t>芝麻油，1L，可以是250ml*4/盒或500ml*2/盒。数量：约656份(以实际发放数量为准)。生产日期为2018年3月之后且为同一批次，符合国家标准，有当地权威部门出具的检测报告扫描件，厂家的生产许可证扫描件。</w:t>
      </w:r>
    </w:p>
    <w:p>
      <w:pPr>
        <w:spacing w:line="360" w:lineRule="auto"/>
        <w:rPr>
          <w:szCs w:val="21"/>
        </w:rPr>
      </w:pPr>
      <w:r>
        <w:rPr>
          <w:rFonts w:hint="eastAsia"/>
          <w:szCs w:val="21"/>
        </w:rPr>
        <w:t>（二）送货相关要求：</w:t>
      </w:r>
    </w:p>
    <w:p>
      <w:pPr>
        <w:spacing w:line="360" w:lineRule="auto"/>
        <w:ind w:firstLine="420" w:firstLineChars="200"/>
        <w:rPr>
          <w:szCs w:val="21"/>
        </w:rPr>
      </w:pPr>
      <w:r>
        <w:rPr>
          <w:rFonts w:hint="eastAsia"/>
          <w:szCs w:val="21"/>
        </w:rPr>
        <w:t>2018年6月13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ind w:firstLine="420" w:firstLineChars="200"/>
      </w:pPr>
      <w:r>
        <w:rPr>
          <w:rFonts w:hint="eastAsia"/>
          <w:szCs w:val="21"/>
        </w:rPr>
        <w:t>为统一评标，请各投标单位在送投标文件的同时，必须按照本招标文件中的招标物品名称及规格要求报送所投标内容的样品。</w:t>
      </w:r>
    </w:p>
    <w:p/>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甲乙双方根据采购编号的项目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w:pict>
          <v:shape id="Text Box 344" o:spid="_x0000_s1026" o:spt="202" type="#_x0000_t202" style="position:absolute;left:0pt;margin-left:398.45pt;margin-top:56.75pt;height:31.2pt;width:63.7pt;z-index:251656192;mso-width-relative:page;mso-height-relative:page;"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投标人：</w:t>
      </w:r>
    </w:p>
    <w:p>
      <w:pPr>
        <w:spacing w:line="600" w:lineRule="exact"/>
        <w:ind w:firstLine="736" w:firstLineChars="349"/>
        <w:rPr>
          <w:rFonts w:ascii="宋体" w:hAnsi="宋体"/>
          <w:b/>
          <w:bCs/>
          <w:szCs w:val="21"/>
          <w:u w:val="single"/>
        </w:rPr>
      </w:pPr>
      <w:r>
        <w:rPr>
          <w:rFonts w:ascii="宋体" w:hAnsi="宋体"/>
          <w:b/>
          <w:bCs/>
          <w:szCs w:val="21"/>
        </w:rPr>
        <w:t>地址：</w:t>
      </w:r>
    </w:p>
    <w:p>
      <w:pPr>
        <w:spacing w:line="600" w:lineRule="exact"/>
        <w:ind w:firstLine="736" w:firstLineChars="349"/>
        <w:rPr>
          <w:rFonts w:ascii="宋体" w:hAnsi="宋体"/>
          <w:b/>
          <w:bCs/>
          <w:szCs w:val="21"/>
          <w:u w:val="single"/>
        </w:rPr>
      </w:pPr>
      <w:r>
        <w:rPr>
          <w:rFonts w:ascii="宋体" w:hAnsi="宋体"/>
          <w:b/>
          <w:bCs/>
          <w:szCs w:val="21"/>
        </w:rPr>
        <w:t>电话：</w:t>
      </w:r>
    </w:p>
    <w:p>
      <w:pPr>
        <w:spacing w:line="600" w:lineRule="exact"/>
        <w:ind w:firstLine="736" w:firstLineChars="349"/>
        <w:rPr>
          <w:rFonts w:ascii="宋体" w:hAnsi="宋体"/>
          <w:b/>
          <w:bCs/>
          <w:szCs w:val="21"/>
          <w:u w:val="single"/>
        </w:rPr>
      </w:pPr>
      <w:r>
        <w:rPr>
          <w:rFonts w:ascii="宋体" w:hAnsi="宋体"/>
          <w:b/>
          <w:bCs/>
          <w:szCs w:val="21"/>
        </w:rPr>
        <w:t>传真：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手机：</w:t>
      </w:r>
    </w:p>
    <w:p>
      <w:pPr>
        <w:spacing w:line="600" w:lineRule="exact"/>
        <w:ind w:firstLine="736" w:firstLineChars="349"/>
        <w:rPr>
          <w:rFonts w:ascii="宋体" w:hAnsi="宋体"/>
          <w:b/>
          <w:bCs/>
          <w:szCs w:val="21"/>
          <w:u w:val="single"/>
          <w:lang w:val="pt-BR"/>
        </w:rPr>
      </w:pPr>
      <w:r>
        <w:rPr>
          <w:rFonts w:ascii="宋体" w:hAnsi="宋体"/>
          <w:b/>
          <w:bCs/>
          <w:szCs w:val="21"/>
          <w:lang w:val="pt-BR"/>
        </w:rPr>
        <w:t>邮箱：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57775459"/>
      <w:bookmarkStart w:id="60" w:name="_Toc136924766"/>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项目编号：</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日期：年月日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1、具有独立承担民事责任的能力（须提供法人或者其他组织的营业执照等证明文件，自然人的身份证明），法人代表授权书，经营范围须包括食品生产或销售相关内容；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我（姓名）系（投标单位名称）的法</w:t>
      </w:r>
      <w:r>
        <w:rPr>
          <w:rFonts w:hint="eastAsia" w:ascii="宋体" w:hAnsi="宋体"/>
          <w:szCs w:val="21"/>
        </w:rPr>
        <w:t>定代表</w:t>
      </w:r>
      <w:r>
        <w:rPr>
          <w:rFonts w:ascii="宋体" w:hAnsi="宋体"/>
          <w:szCs w:val="21"/>
        </w:rPr>
        <w:t>人，现授权（单位名称）的（姓名）为我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9264;mso-width-relative:page;mso-height-relative:page;"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声明</w:t>
      </w:r>
    </w:p>
    <w:p>
      <w:pPr>
        <w:spacing w:line="440" w:lineRule="exact"/>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供应商名称（公章）：</w:t>
      </w:r>
    </w:p>
    <w:p>
      <w:pPr>
        <w:spacing w:line="440" w:lineRule="exact"/>
        <w:rPr>
          <w:rFonts w:ascii="宋体" w:hAnsi="宋体"/>
          <w:szCs w:val="21"/>
        </w:rPr>
      </w:pPr>
      <w:r>
        <w:rPr>
          <w:rFonts w:hint="eastAsia" w:ascii="宋体" w:hAnsi="宋体"/>
          <w:szCs w:val="21"/>
        </w:rPr>
        <w:t>授权代表签字：_______________________</w:t>
      </w:r>
    </w:p>
    <w:p>
      <w:pPr>
        <w:spacing w:line="440" w:lineRule="exact"/>
        <w:rPr>
          <w:rFonts w:ascii="宋体" w:hAnsi="宋体"/>
          <w:szCs w:val="21"/>
        </w:rPr>
      </w:pPr>
      <w:r>
        <w:rPr>
          <w:rFonts w:hint="eastAsia" w:ascii="宋体" w:hAnsi="宋体"/>
          <w:szCs w:val="21"/>
        </w:rPr>
        <w:t>日期：______年月日</w:t>
      </w:r>
    </w:p>
    <w:p>
      <w:pPr>
        <w:spacing w:line="440" w:lineRule="exact"/>
        <w:rPr>
          <w:rFonts w:ascii="宋体" w:hAnsi="宋体"/>
          <w:szCs w:val="21"/>
        </w:rPr>
      </w:pPr>
    </w:p>
    <w:p>
      <w:pPr>
        <w:spacing w:line="440" w:lineRule="exact"/>
        <w:rPr>
          <w:rFonts w:ascii="宋体" w:hAnsi="宋体"/>
          <w:szCs w:val="21"/>
        </w:rPr>
      </w:pPr>
    </w:p>
    <w:p>
      <w:pPr>
        <w:spacing w:after="120"/>
        <w:jc w:val="center"/>
        <w:rPr>
          <w:rFonts w:asciiTheme="majorEastAsia" w:hAnsiTheme="majorEastAsia" w:eastAsiaTheme="majorEastAsia"/>
          <w:b/>
          <w:bCs/>
          <w:sz w:val="36"/>
          <w:szCs w:val="36"/>
        </w:rPr>
      </w:pPr>
      <w:r>
        <w:rPr>
          <w:rFonts w:hint="eastAsia" w:asciiTheme="majorEastAsia" w:hAnsiTheme="majorEastAsia" w:eastAsiaTheme="majorEastAsia"/>
          <w:b/>
          <w:sz w:val="36"/>
          <w:szCs w:val="36"/>
        </w:rPr>
        <w:t>项目分项</w:t>
      </w:r>
      <w:r>
        <w:rPr>
          <w:rFonts w:hint="eastAsia" w:asciiTheme="majorEastAsia" w:hAnsiTheme="majorEastAsia" w:eastAsiaTheme="majorEastAsia"/>
          <w:b/>
          <w:bCs/>
          <w:sz w:val="36"/>
          <w:szCs w:val="36"/>
        </w:rPr>
        <w:t>报价表</w:t>
      </w:r>
    </w:p>
    <w:p>
      <w:pPr>
        <w:spacing w:after="12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tbl>
      <w:tblPr>
        <w:tblStyle w:val="35"/>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00"/>
        <w:gridCol w:w="1260"/>
        <w:gridCol w:w="1440"/>
        <w:gridCol w:w="720"/>
        <w:gridCol w:w="7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09"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800"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60" w:type="dxa"/>
            <w:vAlign w:val="center"/>
          </w:tcPr>
          <w:p>
            <w:pPr>
              <w:spacing w:line="360" w:lineRule="auto"/>
              <w:jc w:val="center"/>
              <w:rPr>
                <w:rFonts w:ascii="宋体" w:hAnsi="宋体" w:cs="Arial"/>
                <w:sz w:val="24"/>
                <w:szCs w:val="20"/>
              </w:rPr>
            </w:pPr>
            <w:r>
              <w:rPr>
                <w:rFonts w:hint="eastAsia" w:ascii="宋体" w:hAnsi="宋体" w:cs="Arial"/>
                <w:sz w:val="24"/>
                <w:szCs w:val="20"/>
              </w:rPr>
              <w:t>型号规格</w:t>
            </w:r>
          </w:p>
        </w:tc>
        <w:tc>
          <w:tcPr>
            <w:tcW w:w="1440" w:type="dxa"/>
            <w:vAlign w:val="center"/>
          </w:tcPr>
          <w:p>
            <w:pPr>
              <w:spacing w:line="360" w:lineRule="auto"/>
              <w:jc w:val="center"/>
              <w:rPr>
                <w:rFonts w:ascii="宋体" w:hAnsi="宋体" w:cs="Arial"/>
                <w:sz w:val="24"/>
                <w:szCs w:val="20"/>
              </w:rPr>
            </w:pPr>
            <w:r>
              <w:rPr>
                <w:rFonts w:hint="eastAsia" w:ascii="宋体" w:hAnsi="宋体" w:cs="Arial"/>
                <w:sz w:val="24"/>
                <w:szCs w:val="20"/>
              </w:rPr>
              <w:t>数量与单位</w:t>
            </w:r>
          </w:p>
        </w:tc>
        <w:tc>
          <w:tcPr>
            <w:tcW w:w="720" w:type="dxa"/>
            <w:vAlign w:val="center"/>
          </w:tcPr>
          <w:p>
            <w:pPr>
              <w:spacing w:line="360" w:lineRule="auto"/>
              <w:jc w:val="center"/>
              <w:rPr>
                <w:rFonts w:ascii="宋体" w:hAnsi="宋体" w:cs="Arial"/>
                <w:sz w:val="24"/>
                <w:szCs w:val="20"/>
              </w:rPr>
            </w:pPr>
            <w:r>
              <w:rPr>
                <w:rFonts w:hint="eastAsia" w:ascii="宋体" w:hAnsi="宋体" w:cs="Arial"/>
                <w:sz w:val="24"/>
                <w:szCs w:val="20"/>
              </w:rPr>
              <w:t>单价</w:t>
            </w:r>
          </w:p>
        </w:tc>
        <w:tc>
          <w:tcPr>
            <w:tcW w:w="760" w:type="dxa"/>
            <w:vAlign w:val="center"/>
          </w:tcPr>
          <w:p>
            <w:pPr>
              <w:spacing w:line="360" w:lineRule="auto"/>
              <w:jc w:val="center"/>
              <w:rPr>
                <w:rFonts w:ascii="宋体" w:hAnsi="宋体" w:cs="Arial"/>
                <w:sz w:val="24"/>
                <w:szCs w:val="20"/>
              </w:rPr>
            </w:pPr>
            <w:r>
              <w:rPr>
                <w:rFonts w:hint="eastAsia" w:ascii="宋体" w:hAnsi="宋体" w:cs="Arial"/>
                <w:sz w:val="24"/>
                <w:szCs w:val="20"/>
              </w:rPr>
              <w:t>合价</w:t>
            </w:r>
          </w:p>
        </w:tc>
        <w:tc>
          <w:tcPr>
            <w:tcW w:w="1700" w:type="dxa"/>
            <w:vAlign w:val="center"/>
          </w:tcPr>
          <w:p>
            <w:pPr>
              <w:spacing w:line="360" w:lineRule="auto"/>
              <w:jc w:val="center"/>
              <w:rPr>
                <w:rFonts w:ascii="宋体" w:hAnsi="宋体" w:cs="Arial"/>
                <w:sz w:val="24"/>
                <w:szCs w:val="20"/>
              </w:rPr>
            </w:pPr>
            <w:r>
              <w:rPr>
                <w:rFonts w:hint="eastAsia" w:ascii="宋体" w:hAnsi="宋体" w:cs="Arial"/>
                <w:sz w:val="24"/>
                <w:szCs w:val="20"/>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spacing w:line="360" w:lineRule="auto"/>
              <w:rPr>
                <w:rFonts w:ascii="楷体_GB2312" w:eastAsia="楷体_GB2312"/>
                <w:sz w:val="24"/>
                <w:szCs w:val="20"/>
              </w:rPr>
            </w:pPr>
          </w:p>
        </w:tc>
        <w:tc>
          <w:tcPr>
            <w:tcW w:w="1800" w:type="dxa"/>
          </w:tcPr>
          <w:p>
            <w:pPr>
              <w:spacing w:line="360" w:lineRule="auto"/>
              <w:rPr>
                <w:rFonts w:ascii="楷体_GB2312" w:eastAsia="楷体_GB2312"/>
                <w:sz w:val="24"/>
                <w:szCs w:val="20"/>
              </w:rPr>
            </w:pPr>
          </w:p>
        </w:tc>
        <w:tc>
          <w:tcPr>
            <w:tcW w:w="1260" w:type="dxa"/>
          </w:tcPr>
          <w:p>
            <w:pPr>
              <w:spacing w:line="360" w:lineRule="auto"/>
              <w:rPr>
                <w:rFonts w:ascii="楷体_GB2312" w:eastAsia="楷体_GB2312"/>
                <w:sz w:val="24"/>
                <w:szCs w:val="20"/>
              </w:rPr>
            </w:pPr>
          </w:p>
        </w:tc>
        <w:tc>
          <w:tcPr>
            <w:tcW w:w="1440" w:type="dxa"/>
          </w:tcPr>
          <w:p>
            <w:pPr>
              <w:spacing w:line="360" w:lineRule="auto"/>
              <w:rPr>
                <w:rFonts w:ascii="楷体_GB2312" w:eastAsia="楷体_GB2312"/>
                <w:sz w:val="24"/>
                <w:szCs w:val="20"/>
              </w:rPr>
            </w:pPr>
          </w:p>
        </w:tc>
        <w:tc>
          <w:tcPr>
            <w:tcW w:w="720" w:type="dxa"/>
          </w:tcPr>
          <w:p>
            <w:pPr>
              <w:spacing w:line="360" w:lineRule="auto"/>
              <w:rPr>
                <w:rFonts w:ascii="楷体_GB2312" w:eastAsia="楷体_GB2312"/>
                <w:sz w:val="24"/>
                <w:szCs w:val="20"/>
              </w:rPr>
            </w:pPr>
          </w:p>
        </w:tc>
        <w:tc>
          <w:tcPr>
            <w:tcW w:w="760" w:type="dxa"/>
          </w:tcPr>
          <w:p>
            <w:pPr>
              <w:spacing w:line="360" w:lineRule="auto"/>
              <w:rPr>
                <w:rFonts w:ascii="楷体_GB2312" w:eastAsia="楷体_GB2312"/>
                <w:sz w:val="24"/>
                <w:szCs w:val="20"/>
              </w:rPr>
            </w:pPr>
          </w:p>
        </w:tc>
        <w:tc>
          <w:tcPr>
            <w:tcW w:w="1700"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年月日</w:t>
      </w:r>
    </w:p>
    <w:p>
      <w:pPr>
        <w:spacing w:line="500" w:lineRule="exact"/>
        <w:ind w:firstLine="6720" w:firstLineChars="24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p>
    <w:p>
      <w:pPr>
        <w:spacing w:line="500" w:lineRule="exact"/>
        <w:rPr>
          <w:rFonts w:ascii="仿宋_GB2312" w:hAnsi="宋体" w:eastAsia="仿宋_GB2312"/>
          <w:sz w:val="28"/>
          <w:szCs w:val="28"/>
        </w:rPr>
      </w:pPr>
    </w:p>
    <w:p>
      <w:pPr>
        <w:spacing w:after="120"/>
        <w:jc w:val="center"/>
        <w:rPr>
          <w:rFonts w:ascii="宋体" w:hAnsi="宋体"/>
          <w:b/>
          <w:sz w:val="36"/>
          <w:szCs w:val="36"/>
        </w:rPr>
      </w:pPr>
      <w:r>
        <w:rPr>
          <w:rFonts w:hint="eastAsia" w:ascii="宋体" w:hAnsi="宋体"/>
          <w:b/>
          <w:sz w:val="36"/>
          <w:szCs w:val="36"/>
        </w:rPr>
        <w:t>项目技术偏离表</w:t>
      </w:r>
    </w:p>
    <w:p>
      <w:pPr>
        <w:spacing w:after="120"/>
        <w:jc w:val="center"/>
        <w:rPr>
          <w:rFonts w:asciiTheme="majorEastAsia" w:hAnsiTheme="majorEastAsia" w:eastAsiaTheme="majorEastAsia"/>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1276"/>
        <w:gridCol w:w="3544"/>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spacing w:line="360" w:lineRule="auto"/>
              <w:jc w:val="center"/>
              <w:rPr>
                <w:rFonts w:ascii="宋体" w:hAnsi="宋体" w:cs="Arial"/>
                <w:sz w:val="24"/>
                <w:szCs w:val="20"/>
              </w:rPr>
            </w:pPr>
            <w:r>
              <w:rPr>
                <w:rFonts w:hint="eastAsia" w:ascii="宋体" w:hAnsi="宋体" w:cs="Arial"/>
                <w:sz w:val="24"/>
                <w:szCs w:val="20"/>
              </w:rPr>
              <w:t>序号</w:t>
            </w:r>
          </w:p>
        </w:tc>
        <w:tc>
          <w:tcPr>
            <w:tcW w:w="1956" w:type="dxa"/>
            <w:vAlign w:val="center"/>
          </w:tcPr>
          <w:p>
            <w:pPr>
              <w:spacing w:line="360" w:lineRule="auto"/>
              <w:jc w:val="center"/>
              <w:rPr>
                <w:rFonts w:ascii="宋体" w:hAnsi="宋体" w:cs="Arial"/>
                <w:sz w:val="24"/>
                <w:szCs w:val="20"/>
              </w:rPr>
            </w:pPr>
            <w:r>
              <w:rPr>
                <w:rFonts w:hint="eastAsia" w:ascii="宋体" w:hAnsi="宋体" w:cs="Arial"/>
                <w:sz w:val="24"/>
                <w:szCs w:val="20"/>
              </w:rPr>
              <w:t>货物名称</w:t>
            </w:r>
          </w:p>
        </w:tc>
        <w:tc>
          <w:tcPr>
            <w:tcW w:w="1276" w:type="dxa"/>
            <w:vAlign w:val="center"/>
          </w:tcPr>
          <w:p>
            <w:pPr>
              <w:spacing w:line="360" w:lineRule="auto"/>
              <w:jc w:val="center"/>
              <w:rPr>
                <w:rFonts w:ascii="宋体" w:hAnsi="宋体" w:cs="Arial"/>
                <w:sz w:val="24"/>
                <w:szCs w:val="20"/>
              </w:rPr>
            </w:pPr>
            <w:r>
              <w:rPr>
                <w:rFonts w:hint="eastAsia" w:ascii="宋体" w:hAnsi="宋体" w:cs="Arial"/>
                <w:sz w:val="24"/>
                <w:szCs w:val="20"/>
              </w:rPr>
              <w:t>招标要求</w:t>
            </w:r>
          </w:p>
        </w:tc>
        <w:tc>
          <w:tcPr>
            <w:tcW w:w="3544" w:type="dxa"/>
            <w:vAlign w:val="center"/>
          </w:tcPr>
          <w:p>
            <w:pPr>
              <w:spacing w:line="360" w:lineRule="auto"/>
              <w:rPr>
                <w:rFonts w:ascii="宋体" w:hAnsi="宋体" w:cs="Arial"/>
                <w:sz w:val="24"/>
                <w:szCs w:val="20"/>
              </w:rPr>
            </w:pPr>
            <w:r>
              <w:rPr>
                <w:rFonts w:hint="eastAsia" w:ascii="宋体" w:hAnsi="宋体" w:cs="Arial"/>
                <w:sz w:val="24"/>
                <w:szCs w:val="20"/>
              </w:rPr>
              <w:t>投标技术参数</w:t>
            </w:r>
          </w:p>
        </w:tc>
        <w:tc>
          <w:tcPr>
            <w:tcW w:w="1381" w:type="dxa"/>
            <w:vAlign w:val="center"/>
          </w:tcPr>
          <w:p>
            <w:pPr>
              <w:spacing w:line="360" w:lineRule="auto"/>
              <w:jc w:val="center"/>
              <w:rPr>
                <w:rFonts w:ascii="宋体" w:hAnsi="宋体" w:cs="Arial"/>
                <w:sz w:val="24"/>
                <w:szCs w:val="20"/>
              </w:rPr>
            </w:pPr>
            <w:r>
              <w:rPr>
                <w:rFonts w:hint="eastAsia" w:ascii="宋体" w:hAnsi="宋体" w:cs="Arial"/>
                <w:sz w:val="24"/>
                <w:szCs w:val="20"/>
              </w:rPr>
              <w:t>是否</w:t>
            </w:r>
            <w:r>
              <w:rPr>
                <w:rFonts w:ascii="宋体" w:hAnsi="宋体" w:cs="Arial"/>
                <w:sz w:val="24"/>
                <w:szCs w:val="20"/>
              </w:rPr>
              <w:t>偏离</w:t>
            </w:r>
          </w:p>
        </w:tc>
        <w:tc>
          <w:tcPr>
            <w:tcW w:w="745" w:type="dxa"/>
            <w:vAlign w:val="center"/>
          </w:tcPr>
          <w:p>
            <w:pPr>
              <w:spacing w:line="360" w:lineRule="auto"/>
              <w:jc w:val="center"/>
              <w:rPr>
                <w:rFonts w:ascii="宋体" w:hAnsi="宋体" w:cs="Arial"/>
                <w:sz w:val="24"/>
                <w:szCs w:val="20"/>
              </w:rPr>
            </w:pPr>
            <w:r>
              <w:rPr>
                <w:rFonts w:ascii="宋体" w:hAnsi="宋体" w:cs="Arial"/>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spacing w:line="360" w:lineRule="auto"/>
              <w:rPr>
                <w:rFonts w:ascii="楷体_GB2312" w:eastAsia="楷体_GB2312"/>
                <w:sz w:val="24"/>
                <w:szCs w:val="20"/>
              </w:rPr>
            </w:pPr>
          </w:p>
        </w:tc>
        <w:tc>
          <w:tcPr>
            <w:tcW w:w="1956" w:type="dxa"/>
          </w:tcPr>
          <w:p>
            <w:pPr>
              <w:spacing w:line="360" w:lineRule="auto"/>
              <w:rPr>
                <w:rFonts w:ascii="楷体_GB2312" w:eastAsia="楷体_GB2312"/>
                <w:sz w:val="24"/>
                <w:szCs w:val="20"/>
              </w:rPr>
            </w:pPr>
          </w:p>
        </w:tc>
        <w:tc>
          <w:tcPr>
            <w:tcW w:w="1276" w:type="dxa"/>
          </w:tcPr>
          <w:p>
            <w:pPr>
              <w:spacing w:line="360" w:lineRule="auto"/>
              <w:rPr>
                <w:rFonts w:ascii="楷体_GB2312" w:eastAsia="楷体_GB2312"/>
                <w:sz w:val="24"/>
                <w:szCs w:val="20"/>
              </w:rPr>
            </w:pPr>
          </w:p>
        </w:tc>
        <w:tc>
          <w:tcPr>
            <w:tcW w:w="3544" w:type="dxa"/>
          </w:tcPr>
          <w:p>
            <w:pPr>
              <w:spacing w:line="360" w:lineRule="auto"/>
              <w:rPr>
                <w:rFonts w:ascii="楷体_GB2312" w:eastAsia="楷体_GB2312"/>
                <w:sz w:val="24"/>
                <w:szCs w:val="20"/>
              </w:rPr>
            </w:pPr>
          </w:p>
        </w:tc>
        <w:tc>
          <w:tcPr>
            <w:tcW w:w="1381" w:type="dxa"/>
          </w:tcPr>
          <w:p>
            <w:pPr>
              <w:spacing w:line="360" w:lineRule="auto"/>
              <w:rPr>
                <w:rFonts w:ascii="楷体_GB2312" w:eastAsia="楷体_GB2312"/>
                <w:sz w:val="24"/>
                <w:szCs w:val="20"/>
              </w:rPr>
            </w:pPr>
          </w:p>
        </w:tc>
        <w:tc>
          <w:tcPr>
            <w:tcW w:w="745" w:type="dxa"/>
          </w:tcPr>
          <w:p>
            <w:pPr>
              <w:spacing w:line="360" w:lineRule="auto"/>
              <w:rPr>
                <w:rFonts w:ascii="楷体_GB2312" w:eastAsia="楷体_GB2312"/>
                <w:sz w:val="24"/>
                <w:szCs w:val="20"/>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u w:val="single"/>
        </w:rPr>
      </w:pPr>
      <w:r>
        <w:rPr>
          <w:rFonts w:hint="eastAsia" w:ascii="仿宋_GB2312" w:eastAsia="仿宋_GB2312"/>
          <w:sz w:val="28"/>
          <w:u w:val="single"/>
        </w:rPr>
        <w:t>须加盖报价单位公章。</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3360" w:firstLineChars="1200"/>
        <w:rPr>
          <w:rFonts w:ascii="仿宋_GB2312" w:hAnsi="宋体" w:eastAsia="仿宋_GB2312"/>
          <w:sz w:val="28"/>
          <w:szCs w:val="28"/>
        </w:rPr>
      </w:pP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    月    日</w:t>
      </w: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60FD"/>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5248"/>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0FC"/>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5E13"/>
    <w:rsid w:val="001A7F33"/>
    <w:rsid w:val="001B005C"/>
    <w:rsid w:val="001B02EB"/>
    <w:rsid w:val="001B0B4B"/>
    <w:rsid w:val="001B0D15"/>
    <w:rsid w:val="001B0F9B"/>
    <w:rsid w:val="001B2681"/>
    <w:rsid w:val="001C0469"/>
    <w:rsid w:val="001C05BB"/>
    <w:rsid w:val="001C0C60"/>
    <w:rsid w:val="001C1962"/>
    <w:rsid w:val="001C1BD0"/>
    <w:rsid w:val="001C3C1A"/>
    <w:rsid w:val="001C5061"/>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37D"/>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67FB2"/>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34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3DF8"/>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1BC2"/>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9D5"/>
    <w:rsid w:val="003D1F05"/>
    <w:rsid w:val="003D483A"/>
    <w:rsid w:val="003D4EBE"/>
    <w:rsid w:val="003D5415"/>
    <w:rsid w:val="003D6F82"/>
    <w:rsid w:val="003E0263"/>
    <w:rsid w:val="003E0435"/>
    <w:rsid w:val="003E1198"/>
    <w:rsid w:val="003E1255"/>
    <w:rsid w:val="003E15AB"/>
    <w:rsid w:val="003E26E0"/>
    <w:rsid w:val="003E3C39"/>
    <w:rsid w:val="003E3C9F"/>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8BB"/>
    <w:rsid w:val="00425B3C"/>
    <w:rsid w:val="00425F1C"/>
    <w:rsid w:val="00427B1B"/>
    <w:rsid w:val="00427BEA"/>
    <w:rsid w:val="00431172"/>
    <w:rsid w:val="004317AC"/>
    <w:rsid w:val="00431873"/>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525"/>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BA9"/>
    <w:rsid w:val="005964B9"/>
    <w:rsid w:val="005965C4"/>
    <w:rsid w:val="005973C1"/>
    <w:rsid w:val="005979B6"/>
    <w:rsid w:val="005A0565"/>
    <w:rsid w:val="005A0BA3"/>
    <w:rsid w:val="005A0E0E"/>
    <w:rsid w:val="005A3138"/>
    <w:rsid w:val="005A3EA1"/>
    <w:rsid w:val="005A41C0"/>
    <w:rsid w:val="005A473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35C"/>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933"/>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6E4A"/>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DD5"/>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58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BDA"/>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93F"/>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15D2"/>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06F9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230D"/>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4B"/>
    <w:rsid w:val="00C53355"/>
    <w:rsid w:val="00C547E7"/>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22DC"/>
    <w:rsid w:val="00C83767"/>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C1C"/>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4340"/>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531C"/>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B03"/>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153"/>
    <w:rsid w:val="00F653AF"/>
    <w:rsid w:val="00F663A7"/>
    <w:rsid w:val="00F6743E"/>
    <w:rsid w:val="00F678E4"/>
    <w:rsid w:val="00F70108"/>
    <w:rsid w:val="00F71DD6"/>
    <w:rsid w:val="00F73CB5"/>
    <w:rsid w:val="00F75542"/>
    <w:rsid w:val="00F76411"/>
    <w:rsid w:val="00F76A34"/>
    <w:rsid w:val="00F80559"/>
    <w:rsid w:val="00F80726"/>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C5D"/>
    <w:rsid w:val="00FA7DA5"/>
    <w:rsid w:val="00FB0D66"/>
    <w:rsid w:val="00FB0EE1"/>
    <w:rsid w:val="00FB1E34"/>
    <w:rsid w:val="00FB33C2"/>
    <w:rsid w:val="00FB416C"/>
    <w:rsid w:val="00FB46AE"/>
    <w:rsid w:val="00FB5A8E"/>
    <w:rsid w:val="00FB6EE6"/>
    <w:rsid w:val="00FB71F4"/>
    <w:rsid w:val="00FB7680"/>
    <w:rsid w:val="00FC03C9"/>
    <w:rsid w:val="00FC1390"/>
    <w:rsid w:val="00FC188B"/>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3EE052B"/>
    <w:rsid w:val="6AC552B3"/>
    <w:rsid w:val="6E8E12EF"/>
    <w:rsid w:val="74AC783C"/>
    <w:rsid w:val="75D526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lang w:val="zh-CN"/>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lang w:val="zh-CN"/>
    </w:rPr>
  </w:style>
  <w:style w:type="paragraph" w:styleId="7">
    <w:name w:val="heading 5"/>
    <w:basedOn w:val="1"/>
    <w:next w:val="1"/>
    <w:link w:val="51"/>
    <w:qFormat/>
    <w:uiPriority w:val="9"/>
    <w:pPr>
      <w:keepNext/>
      <w:keepLines/>
      <w:spacing w:before="280" w:after="290" w:line="376" w:lineRule="auto"/>
      <w:outlineLvl w:val="4"/>
    </w:pPr>
    <w:rPr>
      <w:b/>
      <w:bCs/>
      <w:sz w:val="28"/>
      <w:szCs w:val="28"/>
      <w:lang w:val="zh-CN"/>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rPr>
      <w:lang w:val="zh-CN"/>
    </w:r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lang w:val="zh-CN"/>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lang w:val="zh-CN"/>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lang w:val="zh-CN"/>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lang w:val="zh-CN"/>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uiPriority w:val="0"/>
    <w:pPr>
      <w:widowControl/>
      <w:jc w:val="center"/>
    </w:pPr>
    <w:rPr>
      <w:rFonts w:ascii="宋体" w:hAnsi="宋体"/>
      <w:b/>
      <w:kern w:val="0"/>
      <w:sz w:val="24"/>
      <w:lang w:eastAsia="en-US"/>
    </w:rPr>
  </w:style>
  <w:style w:type="paragraph" w:customStyle="1" w:styleId="63">
    <w:name w:val="表格正文"/>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uiPriority w:val="0"/>
    <w:pPr>
      <w:tabs>
        <w:tab w:val="left" w:pos="360"/>
      </w:tabs>
    </w:pPr>
    <w:rPr>
      <w:sz w:val="24"/>
    </w:rPr>
  </w:style>
  <w:style w:type="paragraph" w:customStyle="1" w:styleId="67">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uiPriority w:val="0"/>
    <w:pPr>
      <w:numPr>
        <w:ilvl w:val="0"/>
        <w:numId w:val="1"/>
      </w:numPr>
      <w:spacing w:line="360" w:lineRule="auto"/>
    </w:pPr>
    <w:rPr>
      <w:rFonts w:ascii="仿宋_GB2312" w:eastAsia="仿宋_GB2312"/>
      <w:sz w:val="32"/>
      <w:szCs w:val="30"/>
    </w:rPr>
  </w:style>
  <w:style w:type="paragraph" w:customStyle="1" w:styleId="69">
    <w:name w:val="要点标题"/>
    <w:basedOn w:val="1"/>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uiPriority w:val="0"/>
    <w:rPr>
      <w:rFonts w:ascii="Tahoma" w:hAnsi="Tahoma"/>
      <w:sz w:val="24"/>
    </w:rPr>
  </w:style>
  <w:style w:type="paragraph" w:customStyle="1" w:styleId="71">
    <w:name w:val="正文（缩进） Char1"/>
    <w:basedOn w:val="1"/>
    <w:uiPriority w:val="0"/>
    <w:pPr>
      <w:spacing w:beforeLines="50" w:afterLines="50" w:line="360" w:lineRule="auto"/>
      <w:ind w:firstLine="480" w:firstLineChars="200"/>
    </w:pPr>
    <w:rPr>
      <w:sz w:val="24"/>
    </w:rPr>
  </w:style>
  <w:style w:type="paragraph" w:customStyle="1" w:styleId="72">
    <w:name w:val="Style12"/>
    <w:basedOn w:val="1"/>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uiPriority w:val="0"/>
    <w:pPr>
      <w:adjustRightInd w:val="0"/>
      <w:snapToGrid w:val="0"/>
      <w:spacing w:line="360" w:lineRule="auto"/>
    </w:pPr>
    <w:rPr>
      <w:rFonts w:ascii="Tahoma" w:hAnsi="Tahoma"/>
      <w:sz w:val="24"/>
    </w:rPr>
  </w:style>
  <w:style w:type="paragraph" w:customStyle="1" w:styleId="75">
    <w:name w:val="Char1"/>
    <w:basedOn w:val="1"/>
    <w:uiPriority w:val="0"/>
    <w:pPr>
      <w:tabs>
        <w:tab w:val="left" w:pos="840"/>
      </w:tabs>
      <w:ind w:left="840" w:hanging="420"/>
    </w:pPr>
    <w:rPr>
      <w:sz w:val="24"/>
    </w:rPr>
  </w:style>
  <w:style w:type="paragraph" w:customStyle="1" w:styleId="76">
    <w:name w:val="Char Char Char1 Char Char Char Char"/>
    <w:basedOn w:val="1"/>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1140</Words>
  <Characters>6499</Characters>
  <Lines>54</Lines>
  <Paragraphs>15</Paragraphs>
  <TotalTime>73</TotalTime>
  <ScaleCrop>false</ScaleCrop>
  <LinksUpToDate>false</LinksUpToDate>
  <CharactersWithSpaces>7624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2018-05-10T06:39:00Z</dcterms:created>
  <dc:creator>淮阴师范学院招标办</dc:creator>
  <cp:lastModifiedBy>xiaolu1404095211</cp:lastModifiedBy>
  <cp:lastPrinted>2016-07-10T02:09:00Z</cp:lastPrinted>
  <dcterms:modified xsi:type="dcterms:W3CDTF">2018-05-17T01:16:30Z</dcterms:modified>
  <dc:title>淮阴师范学院招标文件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